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221" w:rsidRPr="00A22981" w:rsidRDefault="00D22221" w:rsidP="00D22221">
      <w:pPr>
        <w:keepNext/>
        <w:autoSpaceDE w:val="0"/>
        <w:autoSpaceDN w:val="0"/>
        <w:adjustRightInd w:val="0"/>
        <w:spacing w:before="120" w:after="120"/>
        <w:jc w:val="center"/>
        <w:rPr>
          <w:rFonts w:ascii="Times New Roman CYR" w:hAnsi="Times New Roman CYR" w:cs="Times New Roman CYR"/>
          <w:b/>
          <w:bCs/>
          <w:color w:val="000000"/>
          <w:sz w:val="40"/>
          <w:szCs w:val="40"/>
          <w:lang w:eastAsia="en-US"/>
        </w:rPr>
      </w:pPr>
      <w:r w:rsidRPr="00A22981">
        <w:rPr>
          <w:rFonts w:ascii="Times New Roman CYR" w:hAnsi="Times New Roman CYR" w:cs="Times New Roman CYR"/>
          <w:b/>
          <w:bCs/>
          <w:color w:val="000000"/>
          <w:sz w:val="40"/>
          <w:szCs w:val="40"/>
          <w:lang w:eastAsia="en-US"/>
        </w:rPr>
        <w:t>Д О Г О В О Р</w:t>
      </w:r>
    </w:p>
    <w:p w:rsidR="00D22221" w:rsidRDefault="00A22981" w:rsidP="00D22221">
      <w:pPr>
        <w:keepNext/>
        <w:autoSpaceDE w:val="0"/>
        <w:autoSpaceDN w:val="0"/>
        <w:adjustRightInd w:val="0"/>
        <w:spacing w:before="120" w:after="120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  <w:lang w:eastAsia="en-US"/>
        </w:rPr>
      </w:pPr>
      <w:r>
        <w:rPr>
          <w:b/>
          <w:bCs/>
          <w:color w:val="000000"/>
          <w:sz w:val="32"/>
          <w:szCs w:val="32"/>
          <w:lang w:val="ru-RU" w:eastAsia="en-US"/>
        </w:rPr>
        <w:t xml:space="preserve">№ 3/24. 03. </w:t>
      </w:r>
      <w:r w:rsidR="00D22221">
        <w:rPr>
          <w:b/>
          <w:bCs/>
          <w:color w:val="000000"/>
          <w:sz w:val="32"/>
          <w:szCs w:val="32"/>
          <w:lang w:val="ru-RU" w:eastAsia="en-US"/>
        </w:rPr>
        <w:t>2017</w:t>
      </w:r>
      <w:r w:rsidR="00D22221">
        <w:rPr>
          <w:rFonts w:ascii="Times New Roman CYR" w:hAnsi="Times New Roman CYR" w:cs="Times New Roman CYR"/>
          <w:b/>
          <w:bCs/>
          <w:color w:val="000000"/>
          <w:sz w:val="32"/>
          <w:szCs w:val="32"/>
          <w:lang w:eastAsia="en-US"/>
        </w:rPr>
        <w:t>г.</w:t>
      </w:r>
    </w:p>
    <w:p w:rsidR="00D22221" w:rsidRDefault="00D22221" w:rsidP="00D22221">
      <w:pPr>
        <w:autoSpaceDE w:val="0"/>
        <w:autoSpaceDN w:val="0"/>
        <w:adjustRightInd w:val="0"/>
        <w:jc w:val="center"/>
        <w:rPr>
          <w:b/>
          <w:bCs/>
          <w:spacing w:val="80"/>
          <w:sz w:val="30"/>
          <w:szCs w:val="30"/>
          <w:lang w:val="ru-RU" w:eastAsia="en-US"/>
        </w:rPr>
      </w:pPr>
    </w:p>
    <w:p w:rsidR="00D22221" w:rsidRDefault="00D22221" w:rsidP="00D22221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За</w:t>
      </w:r>
      <w:r w:rsidR="000E1A58">
        <w:rPr>
          <w:rFonts w:ascii="Times New Roman CYR" w:hAnsi="Times New Roman CYR" w:cs="Times New Roman CYR"/>
          <w:b/>
          <w:bCs/>
          <w:lang w:eastAsia="en-US"/>
        </w:rPr>
        <w:t xml:space="preserve"> </w:t>
      </w:r>
      <w:r>
        <w:rPr>
          <w:rFonts w:ascii="Times New Roman CYR" w:hAnsi="Times New Roman CYR" w:cs="Times New Roman CYR"/>
          <w:lang w:eastAsia="en-US"/>
        </w:rPr>
        <w:t>Доставка чрез покупка на 160т. фураж- царевица на зърно за нуждите на ТП „ДЛС Ропотамо”</w:t>
      </w:r>
    </w:p>
    <w:p w:rsidR="00D22221" w:rsidRDefault="00D22221" w:rsidP="00D22221">
      <w:pPr>
        <w:autoSpaceDE w:val="0"/>
        <w:autoSpaceDN w:val="0"/>
        <w:adjustRightInd w:val="0"/>
        <w:jc w:val="both"/>
        <w:rPr>
          <w:color w:val="FF0000"/>
          <w:lang w:eastAsia="en-US"/>
        </w:rPr>
      </w:pPr>
    </w:p>
    <w:p w:rsidR="00D22221" w:rsidRDefault="00A2298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 xml:space="preserve">Днес, 24. 03. </w:t>
      </w:r>
      <w:r w:rsidR="00D22221">
        <w:rPr>
          <w:rFonts w:ascii="Times New Roman CYR" w:hAnsi="Times New Roman CYR" w:cs="Times New Roman CYR"/>
          <w:lang w:eastAsia="en-US"/>
        </w:rPr>
        <w:t xml:space="preserve">2017г., в гр. Приморско, на основание чл. 112 от ЗОП </w:t>
      </w:r>
      <w:r>
        <w:rPr>
          <w:rFonts w:ascii="Times New Roman CYR" w:hAnsi="Times New Roman CYR" w:cs="Times New Roman CYR"/>
          <w:lang w:eastAsia="en-US"/>
        </w:rPr>
        <w:t>във връзка с  Решение № РД 10-22/08. 03. 2017</w:t>
      </w:r>
      <w:r w:rsidR="00D22221">
        <w:rPr>
          <w:rFonts w:ascii="Times New Roman CYR" w:hAnsi="Times New Roman CYR" w:cs="Times New Roman CYR"/>
          <w:lang w:eastAsia="en-US"/>
        </w:rPr>
        <w:t xml:space="preserve">г. на директора на ТП ДЛС“Ропотамо” </w:t>
      </w:r>
    </w:p>
    <w:p w:rsidR="00D22221" w:rsidRDefault="00D22221" w:rsidP="00D22221">
      <w:pPr>
        <w:autoSpaceDE w:val="0"/>
        <w:autoSpaceDN w:val="0"/>
        <w:adjustRightInd w:val="0"/>
        <w:jc w:val="both"/>
        <w:rPr>
          <w:lang w:val="ru-RU" w:eastAsia="en-US"/>
        </w:rPr>
      </w:pPr>
      <w:r>
        <w:rPr>
          <w:lang w:val="ru-RU" w:eastAsia="en-US"/>
        </w:rPr>
        <w:t>Между: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ТП Държавно ловно стопанство „Ропотамо”</w:t>
      </w:r>
      <w:r>
        <w:rPr>
          <w:rFonts w:ascii="Times New Roman CYR" w:hAnsi="Times New Roman CYR" w:cs="Times New Roman CYR"/>
          <w:lang w:eastAsia="en-US"/>
        </w:rPr>
        <w:t>, със седалище и адрес на управление: местн</w:t>
      </w:r>
      <w:r w:rsidR="00A22981">
        <w:rPr>
          <w:rFonts w:ascii="Times New Roman CYR" w:hAnsi="Times New Roman CYR" w:cs="Times New Roman CYR"/>
          <w:lang w:eastAsia="en-US"/>
        </w:rPr>
        <w:t>ост „Аркутино”</w:t>
      </w:r>
      <w:r>
        <w:rPr>
          <w:rFonts w:ascii="Times New Roman CYR" w:hAnsi="Times New Roman CYR" w:cs="Times New Roman CYR"/>
          <w:lang w:eastAsia="en-US"/>
        </w:rPr>
        <w:t xml:space="preserve">, община Созопол, </w:t>
      </w:r>
      <w:proofErr w:type="spellStart"/>
      <w:r>
        <w:rPr>
          <w:rFonts w:ascii="Times New Roman CYR" w:hAnsi="Times New Roman CYR" w:cs="Times New Roman CYR"/>
          <w:lang w:eastAsia="en-US"/>
        </w:rPr>
        <w:t>обл</w:t>
      </w:r>
      <w:proofErr w:type="spellEnd"/>
      <w:r>
        <w:rPr>
          <w:rFonts w:ascii="Times New Roman CYR" w:hAnsi="Times New Roman CYR" w:cs="Times New Roman CYR"/>
          <w:lang w:eastAsia="en-US"/>
        </w:rPr>
        <w:t xml:space="preserve">. Бургаска, БУЛСТАТ 2016176540222, представлявано от инж. Б. Цвятков- Директор и Зл. Величкова- гл. счетоводител, наричано по-долу за краткост </w:t>
      </w:r>
      <w:r>
        <w:rPr>
          <w:rFonts w:ascii="Times New Roman CYR" w:hAnsi="Times New Roman CYR" w:cs="Times New Roman CYR"/>
          <w:b/>
          <w:bCs/>
          <w:lang w:eastAsia="en-US"/>
        </w:rPr>
        <w:t>ВЪЗЛОЖИТЕЛ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>И</w:t>
      </w:r>
    </w:p>
    <w:p w:rsidR="00D22221" w:rsidRDefault="00A2298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t>„</w:t>
      </w:r>
      <w:proofErr w:type="spellStart"/>
      <w:r w:rsidRPr="000E1A58">
        <w:rPr>
          <w:b/>
        </w:rPr>
        <w:t>Елитхран</w:t>
      </w:r>
      <w:proofErr w:type="spellEnd"/>
      <w:r w:rsidRPr="000E1A58">
        <w:rPr>
          <w:b/>
        </w:rPr>
        <w:t>””ЕООД</w:t>
      </w:r>
      <w:r w:rsidR="00D22221">
        <w:rPr>
          <w:lang w:val="ru-RU" w:eastAsia="en-US"/>
        </w:rPr>
        <w:t xml:space="preserve">, </w:t>
      </w:r>
      <w:r w:rsidR="00D22221">
        <w:rPr>
          <w:rFonts w:ascii="Times New Roman CYR" w:hAnsi="Times New Roman CYR" w:cs="Times New Roman CYR"/>
          <w:lang w:eastAsia="en-US"/>
        </w:rPr>
        <w:t xml:space="preserve">със адрес/седалище и адрес на управление: </w:t>
      </w:r>
      <w:r>
        <w:t>гр. Ловеч, ул.”Бяло море”№11</w:t>
      </w:r>
      <w:r>
        <w:rPr>
          <w:rFonts w:ascii="Times New Roman CYR" w:hAnsi="Times New Roman CYR" w:cs="Times New Roman CYR"/>
          <w:lang w:eastAsia="en-US"/>
        </w:rPr>
        <w:t>,</w:t>
      </w:r>
      <w:r w:rsidR="00D22221">
        <w:rPr>
          <w:rFonts w:ascii="Times New Roman CYR" w:hAnsi="Times New Roman CYR" w:cs="Times New Roman CYR"/>
          <w:lang w:eastAsia="en-US"/>
        </w:rPr>
        <w:t xml:space="preserve">ЕИК </w:t>
      </w:r>
      <w:r>
        <w:t>110514816</w:t>
      </w:r>
      <w:r w:rsidR="00D22221">
        <w:rPr>
          <w:rFonts w:ascii="Times New Roman CYR" w:hAnsi="Times New Roman CYR" w:cs="Times New Roman CYR"/>
          <w:lang w:eastAsia="en-US"/>
        </w:rPr>
        <w:t xml:space="preserve">, представлявано от </w:t>
      </w:r>
      <w:r w:rsidR="009E1223">
        <w:t>Антон Христов Ангелов</w:t>
      </w:r>
      <w:r w:rsidR="00D22221">
        <w:rPr>
          <w:rFonts w:ascii="Times New Roman CYR" w:hAnsi="Times New Roman CYR" w:cs="Times New Roman CYR"/>
          <w:lang w:eastAsia="en-US"/>
        </w:rPr>
        <w:t xml:space="preserve"> в качеството му на </w:t>
      </w:r>
      <w:r w:rsidR="009E1223">
        <w:rPr>
          <w:rFonts w:ascii="Times New Roman CYR" w:hAnsi="Times New Roman CYR" w:cs="Times New Roman CYR"/>
          <w:lang w:eastAsia="en-US"/>
        </w:rPr>
        <w:t>УПРАВИТЕЛ</w:t>
      </w:r>
      <w:r w:rsidR="00D22221">
        <w:rPr>
          <w:rFonts w:ascii="Times New Roman CYR" w:hAnsi="Times New Roman CYR" w:cs="Times New Roman CYR"/>
          <w:lang w:eastAsia="en-US"/>
        </w:rPr>
        <w:t xml:space="preserve">, наричан/о за краткост </w:t>
      </w:r>
      <w:r w:rsidR="00D22221">
        <w:rPr>
          <w:rFonts w:ascii="Times New Roman CYR" w:hAnsi="Times New Roman CYR" w:cs="Times New Roman CYR"/>
          <w:b/>
          <w:bCs/>
          <w:lang w:eastAsia="en-US"/>
        </w:rPr>
        <w:t>ИЗПЪЛНИТЕЛ</w:t>
      </w:r>
      <w:r w:rsidR="00D22221">
        <w:rPr>
          <w:rFonts w:ascii="Times New Roman CYR" w:hAnsi="Times New Roman CYR" w:cs="Times New Roman CYR"/>
          <w:lang w:eastAsia="en-US"/>
        </w:rPr>
        <w:t>,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>се сключи настоящия договор за следното: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color w:val="FF0000"/>
          <w:lang w:val="ru-RU" w:eastAsia="en-US"/>
        </w:rPr>
      </w:pPr>
    </w:p>
    <w:p w:rsidR="00D22221" w:rsidRDefault="00D22221" w:rsidP="00D22221">
      <w:pPr>
        <w:autoSpaceDE w:val="0"/>
        <w:autoSpaceDN w:val="0"/>
        <w:adjustRightInd w:val="0"/>
        <w:ind w:firstLine="540"/>
        <w:jc w:val="center"/>
        <w:rPr>
          <w:rFonts w:ascii="Times New Roman CYR" w:hAnsi="Times New Roman CYR" w:cs="Times New Roman CYR"/>
          <w:b/>
          <w:bCs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ПРЕДМЕТ НА ДОГОВОРА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Чл.1.</w:t>
      </w:r>
      <w:r>
        <w:rPr>
          <w:rFonts w:ascii="Times New Roman CYR" w:hAnsi="Times New Roman CYR" w:cs="Times New Roman CYR"/>
          <w:lang w:eastAsia="en-US"/>
        </w:rPr>
        <w:t xml:space="preserve"> (1) ВЪЗЛОЖИТЕЛЯТ възлага, а ИЗПЪЛНИТЕЛЯТ приема да извършва доставка на фураж</w:t>
      </w:r>
      <w:r w:rsidR="000E1A58">
        <w:rPr>
          <w:rFonts w:ascii="Times New Roman CYR" w:hAnsi="Times New Roman CYR" w:cs="Times New Roman CYR"/>
          <w:lang w:eastAsia="en-US"/>
        </w:rPr>
        <w:t xml:space="preserve"> в размер на 160тона</w:t>
      </w:r>
      <w:r>
        <w:rPr>
          <w:rFonts w:ascii="Times New Roman CYR" w:hAnsi="Times New Roman CYR" w:cs="Times New Roman CYR"/>
          <w:lang w:eastAsia="en-US"/>
        </w:rPr>
        <w:t xml:space="preserve">, посочен в Техническата спецификация, наричани по-долу за краткост </w:t>
      </w:r>
      <w:r>
        <w:rPr>
          <w:rFonts w:ascii="Times New Roman CYR" w:hAnsi="Times New Roman CYR" w:cs="Times New Roman CYR"/>
          <w:b/>
          <w:bCs/>
          <w:lang w:eastAsia="en-US"/>
        </w:rPr>
        <w:t>ДОСТАВКИТЕ</w:t>
      </w:r>
      <w:r>
        <w:rPr>
          <w:rFonts w:ascii="Times New Roman CYR" w:hAnsi="Times New Roman CYR" w:cs="Times New Roman CYR"/>
          <w:lang w:eastAsia="en-US"/>
        </w:rPr>
        <w:t>, по заявка на ВЪЗЛОЖИТЕЛЯ срещу заплащане по начин и в срокове, описани в настоящия договор.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color w:val="FF0000"/>
          <w:highlight w:val="yellow"/>
          <w:lang w:eastAsia="en-US"/>
        </w:rPr>
      </w:pPr>
      <w:r>
        <w:rPr>
          <w:lang w:val="ru-RU" w:eastAsia="en-US"/>
        </w:rPr>
        <w:t xml:space="preserve">(2) </w:t>
      </w:r>
      <w:r>
        <w:rPr>
          <w:rFonts w:ascii="Times New Roman CYR" w:hAnsi="Times New Roman CYR" w:cs="Times New Roman CYR"/>
          <w:lang w:eastAsia="en-US"/>
        </w:rPr>
        <w:t xml:space="preserve">Доставяният фураж ще бъде придружен с документи, указващи произхода и качество в съответствие с изискванията на БДС,  и </w:t>
      </w:r>
      <w:proofErr w:type="gramStart"/>
      <w:r>
        <w:rPr>
          <w:rFonts w:ascii="Times New Roman CYR" w:hAnsi="Times New Roman CYR" w:cs="Times New Roman CYR"/>
          <w:lang w:eastAsia="en-US"/>
        </w:rPr>
        <w:t>на</w:t>
      </w:r>
      <w:proofErr w:type="gramEnd"/>
      <w:r>
        <w:rPr>
          <w:rFonts w:ascii="Times New Roman CYR" w:hAnsi="Times New Roman CYR" w:cs="Times New Roman CYR"/>
          <w:lang w:eastAsia="en-US"/>
        </w:rPr>
        <w:t xml:space="preserve"> </w:t>
      </w:r>
      <w:proofErr w:type="gramStart"/>
      <w:r>
        <w:rPr>
          <w:rFonts w:ascii="Times New Roman CYR" w:hAnsi="Times New Roman CYR" w:cs="Times New Roman CYR"/>
          <w:lang w:eastAsia="en-US"/>
        </w:rPr>
        <w:t>цена</w:t>
      </w:r>
      <w:proofErr w:type="gramEnd"/>
      <w:r>
        <w:rPr>
          <w:rFonts w:ascii="Times New Roman CYR" w:hAnsi="Times New Roman CYR" w:cs="Times New Roman CYR"/>
          <w:lang w:eastAsia="en-US"/>
        </w:rPr>
        <w:t>, посочена в ценовото приложение №9.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b/>
          <w:bCs/>
          <w:lang w:val="ru-RU" w:eastAsia="en-US"/>
        </w:rPr>
      </w:pPr>
    </w:p>
    <w:p w:rsidR="00D22221" w:rsidRDefault="00D22221" w:rsidP="00D22221">
      <w:pPr>
        <w:autoSpaceDE w:val="0"/>
        <w:autoSpaceDN w:val="0"/>
        <w:adjustRightInd w:val="0"/>
        <w:ind w:firstLine="540"/>
        <w:jc w:val="center"/>
        <w:rPr>
          <w:rFonts w:ascii="Times New Roman CYR" w:hAnsi="Times New Roman CYR" w:cs="Times New Roman CYR"/>
          <w:b/>
          <w:bCs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СРОК НА ДОГОВОРА. СРОКОВЕ НА ДОСТАВКИТЕ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Чл.2.</w:t>
      </w:r>
      <w:r>
        <w:rPr>
          <w:rFonts w:ascii="Times New Roman CYR" w:hAnsi="Times New Roman CYR" w:cs="Times New Roman CYR"/>
          <w:lang w:eastAsia="en-US"/>
        </w:rPr>
        <w:t xml:space="preserve"> Срокът за изпълнение на Договорът е 12месеца, считано от сключванет</w:t>
      </w:r>
      <w:r w:rsidR="009E1223">
        <w:rPr>
          <w:rFonts w:ascii="Times New Roman CYR" w:hAnsi="Times New Roman CYR" w:cs="Times New Roman CYR"/>
          <w:lang w:eastAsia="en-US"/>
        </w:rPr>
        <w:t xml:space="preserve">о му. Срокът за ДОСТАВКИТЕ е </w:t>
      </w:r>
      <w:r>
        <w:rPr>
          <w:rFonts w:ascii="Times New Roman CYR" w:hAnsi="Times New Roman CYR" w:cs="Times New Roman CYR"/>
          <w:lang w:eastAsia="en-US"/>
        </w:rPr>
        <w:t xml:space="preserve"> от</w:t>
      </w:r>
      <w:r w:rsidR="009E1223">
        <w:rPr>
          <w:rFonts w:ascii="Times New Roman CYR" w:hAnsi="Times New Roman CYR" w:cs="Times New Roman CYR"/>
          <w:lang w:eastAsia="en-US"/>
        </w:rPr>
        <w:t xml:space="preserve"> </w:t>
      </w:r>
      <w:r>
        <w:rPr>
          <w:rFonts w:ascii="Times New Roman CYR" w:hAnsi="Times New Roman CYR" w:cs="Times New Roman CYR"/>
          <w:lang w:eastAsia="en-US"/>
        </w:rPr>
        <w:t>5 календарни дни от поканата за доставка.периодично, след покана от страна на купувача.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</w:p>
    <w:p w:rsidR="00D22221" w:rsidRDefault="00D22221" w:rsidP="00D22221">
      <w:pPr>
        <w:autoSpaceDE w:val="0"/>
        <w:autoSpaceDN w:val="0"/>
        <w:adjustRightInd w:val="0"/>
        <w:ind w:firstLine="540"/>
        <w:jc w:val="center"/>
        <w:rPr>
          <w:rFonts w:ascii="Times New Roman CYR" w:hAnsi="Times New Roman CYR" w:cs="Times New Roman CYR"/>
          <w:b/>
          <w:bCs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МЯСТО НА ИЗПЪЛНЕНИЕ</w:t>
      </w:r>
    </w:p>
    <w:p w:rsidR="00D22221" w:rsidRDefault="00D22221" w:rsidP="00D22221">
      <w:pPr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Чл.4.</w:t>
      </w:r>
      <w:r>
        <w:rPr>
          <w:rFonts w:ascii="Times New Roman CYR" w:hAnsi="Times New Roman CYR" w:cs="Times New Roman CYR"/>
          <w:lang w:eastAsia="en-US"/>
        </w:rPr>
        <w:t xml:space="preserve"> ИЗПЪЛНИТЕЛЯТ извършва ДОСТАВКИТЕ на адрес: местност „Аркутино”, община Созопол.</w:t>
      </w:r>
    </w:p>
    <w:p w:rsidR="00D22221" w:rsidRDefault="00D22221" w:rsidP="00D22221">
      <w:pPr>
        <w:autoSpaceDE w:val="0"/>
        <w:autoSpaceDN w:val="0"/>
        <w:adjustRightInd w:val="0"/>
        <w:ind w:firstLine="720"/>
        <w:jc w:val="both"/>
        <w:rPr>
          <w:color w:val="FF0000"/>
          <w:lang w:val="ru-RU" w:eastAsia="en-US"/>
        </w:rPr>
      </w:pPr>
    </w:p>
    <w:p w:rsidR="00D22221" w:rsidRDefault="00D22221" w:rsidP="00D22221">
      <w:pPr>
        <w:autoSpaceDE w:val="0"/>
        <w:autoSpaceDN w:val="0"/>
        <w:adjustRightInd w:val="0"/>
        <w:ind w:firstLine="540"/>
        <w:jc w:val="center"/>
        <w:rPr>
          <w:rFonts w:ascii="Times New Roman CYR" w:hAnsi="Times New Roman CYR" w:cs="Times New Roman CYR"/>
          <w:b/>
          <w:bCs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ГАРАНЦИЯ ЗА ИЗПЪЛНЕНИЕ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center"/>
        <w:rPr>
          <w:b/>
          <w:bCs/>
          <w:lang w:val="ru-RU" w:eastAsia="en-US"/>
        </w:rPr>
      </w:pP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Чл.5.</w:t>
      </w:r>
      <w:r>
        <w:rPr>
          <w:rFonts w:ascii="Times New Roman CYR" w:hAnsi="Times New Roman CYR" w:cs="Times New Roman CYR"/>
          <w:lang w:eastAsia="en-US"/>
        </w:rPr>
        <w:t xml:space="preserve"> (1) Гаранцията за изпълнение на договора е в размер на </w:t>
      </w:r>
      <w:r w:rsidR="000E1A58">
        <w:rPr>
          <w:rFonts w:ascii="Times New Roman CYR" w:hAnsi="Times New Roman CYR" w:cs="Times New Roman CYR"/>
          <w:lang w:eastAsia="en-US"/>
        </w:rPr>
        <w:t>1680лв./хиля</w:t>
      </w:r>
      <w:r w:rsidR="009E1223">
        <w:rPr>
          <w:rFonts w:ascii="Times New Roman CYR" w:hAnsi="Times New Roman CYR" w:cs="Times New Roman CYR"/>
          <w:lang w:eastAsia="en-US"/>
        </w:rPr>
        <w:t xml:space="preserve">да </w:t>
      </w:r>
      <w:proofErr w:type="spellStart"/>
      <w:r w:rsidR="009E1223">
        <w:rPr>
          <w:rFonts w:ascii="Times New Roman CYR" w:hAnsi="Times New Roman CYR" w:cs="Times New Roman CYR"/>
          <w:lang w:eastAsia="en-US"/>
        </w:rPr>
        <w:t>шестотин</w:t>
      </w:r>
      <w:proofErr w:type="spellEnd"/>
      <w:r w:rsidR="009E1223">
        <w:rPr>
          <w:rFonts w:ascii="Times New Roman CYR" w:hAnsi="Times New Roman CYR" w:cs="Times New Roman CYR"/>
          <w:lang w:eastAsia="en-US"/>
        </w:rPr>
        <w:t xml:space="preserve"> и осемдесет лева/, представляваща </w:t>
      </w:r>
      <w:r>
        <w:rPr>
          <w:rFonts w:ascii="Times New Roman CYR" w:hAnsi="Times New Roman CYR" w:cs="Times New Roman CYR"/>
          <w:lang w:eastAsia="en-US"/>
        </w:rPr>
        <w:t>3% (три процента) от стойност</w:t>
      </w:r>
      <w:r w:rsidR="009E1223">
        <w:rPr>
          <w:rFonts w:ascii="Times New Roman CYR" w:hAnsi="Times New Roman CYR" w:cs="Times New Roman CYR"/>
          <w:lang w:eastAsia="en-US"/>
        </w:rPr>
        <w:t>та</w:t>
      </w:r>
      <w:r>
        <w:rPr>
          <w:rFonts w:ascii="Times New Roman CYR" w:hAnsi="Times New Roman CYR" w:cs="Times New Roman CYR"/>
          <w:lang w:eastAsia="en-US"/>
        </w:rPr>
        <w:t xml:space="preserve"> на поръчката.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(2) </w:t>
      </w:r>
      <w:r>
        <w:rPr>
          <w:rFonts w:ascii="Times New Roman CYR" w:hAnsi="Times New Roman CYR" w:cs="Times New Roman CYR"/>
          <w:lang w:eastAsia="en-US"/>
        </w:rPr>
        <w:t>При сключването на договора ИЗПЪЛНИТЕЛЯТ представя на ВЪЗЛОЖИТЕЛЯ гаранция за изпълнение. В случай на представяне на банкова гаранция, тя следва да е за срок, надвишаващ срока по чл. 2 с не по-малко от 30 дни, която се освобождава в срок до 14 (четиринадесет) дни след окончателното приключване на договора.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lastRenderedPageBreak/>
        <w:t>Чл.6.</w:t>
      </w:r>
      <w:r>
        <w:rPr>
          <w:rFonts w:ascii="Times New Roman CYR" w:hAnsi="Times New Roman CYR" w:cs="Times New Roman CYR"/>
          <w:lang w:eastAsia="en-US"/>
        </w:rPr>
        <w:t xml:space="preserve"> ВЪЗЛОЖИТЕЛЯТ задържа гаранцията, ако в процеса на изпълнение на договора възникне спор между страните, отнесен за решаване от компетентния съд до решаването на спора.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center"/>
        <w:rPr>
          <w:rFonts w:ascii="Times New Roman CYR" w:hAnsi="Times New Roman CYR" w:cs="Times New Roman CYR"/>
          <w:b/>
          <w:bCs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ПРАВА И ЗАДЪЛЖЕНИЯ НА СТРАНИТЕ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Чл.7.</w:t>
      </w:r>
      <w:r>
        <w:rPr>
          <w:rFonts w:ascii="Times New Roman CYR" w:hAnsi="Times New Roman CYR" w:cs="Times New Roman CYR"/>
          <w:lang w:eastAsia="en-US"/>
        </w:rPr>
        <w:t xml:space="preserve"> ВЪЗЛОЖИТЕЛЯТ има следните права и задължения: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1. </w:t>
      </w:r>
      <w:r>
        <w:rPr>
          <w:rFonts w:ascii="Times New Roman CYR" w:hAnsi="Times New Roman CYR" w:cs="Times New Roman CYR"/>
          <w:lang w:eastAsia="en-US"/>
        </w:rPr>
        <w:t>да заплаща определената цена по размер, начин и срок, уговорени между страните в чл.10 – чл.12.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2. </w:t>
      </w:r>
      <w:r>
        <w:rPr>
          <w:rFonts w:ascii="Times New Roman CYR" w:hAnsi="Times New Roman CYR" w:cs="Times New Roman CYR"/>
          <w:lang w:eastAsia="en-US"/>
        </w:rPr>
        <w:t>да следи направените разходи и</w:t>
      </w:r>
      <w:r w:rsidR="009E1223">
        <w:rPr>
          <w:rFonts w:ascii="Times New Roman CYR" w:hAnsi="Times New Roman CYR" w:cs="Times New Roman CYR"/>
          <w:lang w:eastAsia="en-US"/>
        </w:rPr>
        <w:t xml:space="preserve"> при достигане на лимита от 56000/петдесет и шест хиляди/</w:t>
      </w:r>
      <w:r>
        <w:rPr>
          <w:rFonts w:ascii="Times New Roman CYR" w:hAnsi="Times New Roman CYR" w:cs="Times New Roman CYR"/>
          <w:lang w:eastAsia="en-US"/>
        </w:rPr>
        <w:t xml:space="preserve">лева </w:t>
      </w:r>
      <w:proofErr w:type="gramStart"/>
      <w:r>
        <w:rPr>
          <w:rFonts w:ascii="Times New Roman CYR" w:hAnsi="Times New Roman CYR" w:cs="Times New Roman CYR"/>
          <w:lang w:eastAsia="en-US"/>
        </w:rPr>
        <w:t>без</w:t>
      </w:r>
      <w:proofErr w:type="gramEnd"/>
      <w:r>
        <w:rPr>
          <w:rFonts w:ascii="Times New Roman CYR" w:hAnsi="Times New Roman CYR" w:cs="Times New Roman CYR"/>
          <w:lang w:eastAsia="en-US"/>
        </w:rPr>
        <w:t xml:space="preserve"> включен ДДС и да прекрати изпълнението на договора.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Чл.8.</w:t>
      </w:r>
      <w:r>
        <w:rPr>
          <w:rFonts w:ascii="Times New Roman CYR" w:hAnsi="Times New Roman CYR" w:cs="Times New Roman CYR"/>
          <w:lang w:eastAsia="en-US"/>
        </w:rPr>
        <w:t xml:space="preserve"> ИЗПЪЛНИТЕЛЯТ има следните права и задължения: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1. </w:t>
      </w:r>
      <w:r>
        <w:rPr>
          <w:rFonts w:ascii="Times New Roman CYR" w:hAnsi="Times New Roman CYR" w:cs="Times New Roman CYR"/>
          <w:lang w:eastAsia="en-US"/>
        </w:rPr>
        <w:t>да изпълни ДОСТАВКИТЕ в съответствие с договорените изисквания и в договорените срокове;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2. </w:t>
      </w:r>
      <w:r>
        <w:rPr>
          <w:rFonts w:ascii="Times New Roman CYR" w:hAnsi="Times New Roman CYR" w:cs="Times New Roman CYR"/>
          <w:lang w:eastAsia="en-US"/>
        </w:rPr>
        <w:t>да не предоставя на физически и юридически лица документи и информация, свързани с изпълнението на услугата без писменото съгласие на ВЪЗЛОЖИТЕЛЯ;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lang w:val="ru-RU" w:eastAsia="en-US"/>
        </w:rPr>
      </w:pPr>
    </w:p>
    <w:p w:rsidR="00D22221" w:rsidRDefault="00D22221" w:rsidP="00D22221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ЗАЯВЯВАНЕ НА ДОСТАВКИ</w:t>
      </w:r>
    </w:p>
    <w:p w:rsidR="00D22221" w:rsidRDefault="00D22221" w:rsidP="00D22221">
      <w:pPr>
        <w:autoSpaceDE w:val="0"/>
        <w:autoSpaceDN w:val="0"/>
        <w:adjustRightInd w:val="0"/>
        <w:jc w:val="center"/>
        <w:rPr>
          <w:b/>
          <w:bCs/>
          <w:lang w:val="ru-RU" w:eastAsia="en-US"/>
        </w:rPr>
      </w:pP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Чл.9.</w:t>
      </w:r>
      <w:r>
        <w:rPr>
          <w:rFonts w:ascii="Times New Roman CYR" w:hAnsi="Times New Roman CYR" w:cs="Times New Roman CYR"/>
          <w:lang w:eastAsia="en-US"/>
        </w:rPr>
        <w:t xml:space="preserve"> (1) Заявките за ДОСТАВКА на ВЪЗЛОЖИТЕЛЯ са писмени.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(2) </w:t>
      </w:r>
      <w:r>
        <w:rPr>
          <w:rFonts w:ascii="Times New Roman CYR" w:hAnsi="Times New Roman CYR" w:cs="Times New Roman CYR"/>
          <w:lang w:eastAsia="en-US"/>
        </w:rPr>
        <w:t xml:space="preserve">ВЪЗЛОЖИТЕЛЯТ изпраща заявките за ДОСТАВКА до ИЗПЪЛНИТЕЛЯ по </w:t>
      </w:r>
      <w:proofErr w:type="gramStart"/>
      <w:r>
        <w:rPr>
          <w:rFonts w:ascii="Times New Roman CYR" w:hAnsi="Times New Roman CYR" w:cs="Times New Roman CYR"/>
          <w:lang w:eastAsia="en-US"/>
        </w:rPr>
        <w:t>един</w:t>
      </w:r>
      <w:proofErr w:type="gramEnd"/>
      <w:r>
        <w:rPr>
          <w:rFonts w:ascii="Times New Roman CYR" w:hAnsi="Times New Roman CYR" w:cs="Times New Roman CYR"/>
          <w:lang w:eastAsia="en-US"/>
        </w:rPr>
        <w:t xml:space="preserve"> от следните начини: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1. </w:t>
      </w:r>
      <w:r>
        <w:rPr>
          <w:rFonts w:ascii="Times New Roman CYR" w:hAnsi="Times New Roman CYR" w:cs="Times New Roman CYR"/>
          <w:lang w:eastAsia="en-US"/>
        </w:rPr>
        <w:t>по пощата; 2. чрез куриер; 3. по факс – при наличието на такъв;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4. </w:t>
      </w:r>
      <w:r>
        <w:rPr>
          <w:rFonts w:ascii="Times New Roman CYR" w:hAnsi="Times New Roman CYR" w:cs="Times New Roman CYR"/>
          <w:lang w:eastAsia="en-US"/>
        </w:rPr>
        <w:t>по електронна поща (</w:t>
      </w:r>
      <w:proofErr w:type="spellStart"/>
      <w:r>
        <w:rPr>
          <w:rFonts w:ascii="Times New Roman CYR" w:hAnsi="Times New Roman CYR" w:cs="Times New Roman CYR"/>
          <w:lang w:eastAsia="en-US"/>
        </w:rPr>
        <w:t>e-mail</w:t>
      </w:r>
      <w:proofErr w:type="spellEnd"/>
      <w:r>
        <w:rPr>
          <w:rFonts w:ascii="Times New Roman CYR" w:hAnsi="Times New Roman CYR" w:cs="Times New Roman CYR"/>
          <w:lang w:eastAsia="en-US"/>
        </w:rPr>
        <w:t>) – при наличието на такава.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(3) </w:t>
      </w:r>
      <w:r>
        <w:rPr>
          <w:rFonts w:ascii="Times New Roman CYR" w:hAnsi="Times New Roman CYR" w:cs="Times New Roman CYR"/>
          <w:lang w:eastAsia="en-US"/>
        </w:rPr>
        <w:t xml:space="preserve">При изпращане на заявка, по начина </w:t>
      </w:r>
      <w:proofErr w:type="gramStart"/>
      <w:r>
        <w:rPr>
          <w:rFonts w:ascii="Times New Roman CYR" w:hAnsi="Times New Roman CYR" w:cs="Times New Roman CYR"/>
          <w:lang w:eastAsia="en-US"/>
        </w:rPr>
        <w:t>предвиден</w:t>
      </w:r>
      <w:proofErr w:type="gramEnd"/>
      <w:r>
        <w:rPr>
          <w:rFonts w:ascii="Times New Roman CYR" w:hAnsi="Times New Roman CYR" w:cs="Times New Roman CYR"/>
          <w:lang w:eastAsia="en-US"/>
        </w:rPr>
        <w:t xml:space="preserve"> в ал.2, т.4, ИЗПЪЛНИТЕЛЯТ се задължава веднага да потвърди чрез електронно писмо (</w:t>
      </w:r>
      <w:proofErr w:type="spellStart"/>
      <w:r>
        <w:rPr>
          <w:rFonts w:ascii="Times New Roman CYR" w:hAnsi="Times New Roman CYR" w:cs="Times New Roman CYR"/>
          <w:lang w:eastAsia="en-US"/>
        </w:rPr>
        <w:t>e-mail</w:t>
      </w:r>
      <w:proofErr w:type="spellEnd"/>
      <w:r>
        <w:rPr>
          <w:rFonts w:ascii="Times New Roman CYR" w:hAnsi="Times New Roman CYR" w:cs="Times New Roman CYR"/>
          <w:lang w:eastAsia="en-US"/>
        </w:rPr>
        <w:t xml:space="preserve">)получаването на същата. </w:t>
      </w:r>
    </w:p>
    <w:p w:rsidR="00D22221" w:rsidRDefault="00D22221" w:rsidP="00D22221">
      <w:pPr>
        <w:autoSpaceDE w:val="0"/>
        <w:autoSpaceDN w:val="0"/>
        <w:adjustRightInd w:val="0"/>
        <w:jc w:val="center"/>
        <w:rPr>
          <w:b/>
          <w:bCs/>
          <w:lang w:val="ru-RU" w:eastAsia="en-US"/>
        </w:rPr>
      </w:pPr>
    </w:p>
    <w:p w:rsidR="00D22221" w:rsidRDefault="00D22221" w:rsidP="00D22221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ЦЕНИ И ПЛАЩАНИЯ</w:t>
      </w:r>
    </w:p>
    <w:p w:rsidR="00D22221" w:rsidRDefault="00D22221" w:rsidP="00D22221">
      <w:pPr>
        <w:autoSpaceDE w:val="0"/>
        <w:autoSpaceDN w:val="0"/>
        <w:adjustRightInd w:val="0"/>
        <w:jc w:val="center"/>
        <w:rPr>
          <w:b/>
          <w:bCs/>
          <w:lang w:val="ru-RU" w:eastAsia="en-US"/>
        </w:rPr>
      </w:pP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Чл.10.</w:t>
      </w:r>
      <w:r>
        <w:rPr>
          <w:rFonts w:ascii="Times New Roman CYR" w:hAnsi="Times New Roman CYR" w:cs="Times New Roman CYR"/>
          <w:lang w:eastAsia="en-US"/>
        </w:rPr>
        <w:t xml:space="preserve"> ДОСТАВКИТЕ се заплащат по цени, съгласно ценовата оферта на ИЗПЪЛНИТЕЛЯ (Приложение №9), въз основа на която е избран за такъв в процедурата по избор на изпълнител за обществената поръчка, предмет на настоящия договор.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Чл.11.</w:t>
      </w:r>
      <w:r>
        <w:rPr>
          <w:rFonts w:ascii="Times New Roman CYR" w:hAnsi="Times New Roman CYR" w:cs="Times New Roman CYR"/>
          <w:lang w:eastAsia="en-US"/>
        </w:rPr>
        <w:t xml:space="preserve"> ВЪЗЛОЖИТЕЛЯТ заплаща цената след извършване на ДОСТАВКАТА, по банков път, в лева в срок до 10 календарни дни след представяне от ИЗПЪЛНИТЕЛЯ на ВЪЗЛОЖИТЕЛЯ на редовно оформени документ за плащане – фактура.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Чл.12.</w:t>
      </w:r>
      <w:r>
        <w:rPr>
          <w:rFonts w:ascii="Times New Roman CYR" w:hAnsi="Times New Roman CYR" w:cs="Times New Roman CYR"/>
          <w:lang w:eastAsia="en-US"/>
        </w:rPr>
        <w:t xml:space="preserve"> Плащането по чл.11 се извършва по банкова сметка на </w:t>
      </w:r>
    </w:p>
    <w:p w:rsidR="00D22221" w:rsidRPr="001C138D" w:rsidRDefault="00D22221" w:rsidP="00D22221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rFonts w:ascii="Times New Roman CYR" w:hAnsi="Times New Roman CYR" w:cs="Times New Roman CYR"/>
          <w:lang w:eastAsia="en-US"/>
        </w:rPr>
        <w:t xml:space="preserve">ИЗПЪЛНИТЕЛЯ </w:t>
      </w:r>
      <w:r w:rsidR="001C138D">
        <w:rPr>
          <w:lang w:eastAsia="en-US"/>
        </w:rPr>
        <w:t>-заличено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center"/>
        <w:rPr>
          <w:rFonts w:ascii="Times New Roman CYR" w:hAnsi="Times New Roman CYR" w:cs="Times New Roman CYR"/>
          <w:b/>
          <w:bCs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ОТГОВОРНОСТ ПРИ НЕИЗПЪЛНЕНИЕ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center"/>
        <w:rPr>
          <w:b/>
          <w:bCs/>
          <w:lang w:val="ru-RU" w:eastAsia="en-US"/>
        </w:rPr>
      </w:pP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Чл.13.</w:t>
      </w:r>
      <w:r>
        <w:rPr>
          <w:rFonts w:ascii="Times New Roman CYR" w:hAnsi="Times New Roman CYR" w:cs="Times New Roman CYR"/>
          <w:lang w:eastAsia="en-US"/>
        </w:rPr>
        <w:t xml:space="preserve"> (1) При забавено на ДОСТАВКА по вина на ИЗПЪЛНИТЕЛЯ, същия дължи на ВЪЗЛОЖИТЕЛЯ неустойка в размер на 0,5% (нула цяло и пет процента) от стойността на заявената ДОСТАВКА с ДДС за всеки просрочен ден, но не повече от 10 (десет) % от стойността на заявената ДОСТАВКА.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(2) </w:t>
      </w:r>
      <w:r>
        <w:rPr>
          <w:rFonts w:ascii="Times New Roman CYR" w:hAnsi="Times New Roman CYR" w:cs="Times New Roman CYR"/>
          <w:lang w:eastAsia="en-US"/>
        </w:rPr>
        <w:t xml:space="preserve">При забавено плащания по получени ДОСТАВКИ по вина на ВЪЗЛОЖИТЕЛЯ, същия  дължи на ИЗПЪЛНИТЕЛЯ неустойка в размер на 0,5% (нула цяло и пет процента) от стойността </w:t>
      </w:r>
      <w:proofErr w:type="gramStart"/>
      <w:r>
        <w:rPr>
          <w:rFonts w:ascii="Times New Roman CYR" w:hAnsi="Times New Roman CYR" w:cs="Times New Roman CYR"/>
          <w:lang w:eastAsia="en-US"/>
        </w:rPr>
        <w:t>на</w:t>
      </w:r>
      <w:proofErr w:type="gramEnd"/>
      <w:r>
        <w:rPr>
          <w:rFonts w:ascii="Times New Roman CYR" w:hAnsi="Times New Roman CYR" w:cs="Times New Roman CYR"/>
          <w:lang w:eastAsia="en-US"/>
        </w:rPr>
        <w:t xml:space="preserve"> ДОСТАВКАТА с ДДС за всеки просрочен ден, но не повече от 10% (десет процента) от стойността на ДОСТАВКАТА.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Чл.14.</w:t>
      </w:r>
      <w:r>
        <w:rPr>
          <w:rFonts w:ascii="Times New Roman CYR" w:hAnsi="Times New Roman CYR" w:cs="Times New Roman CYR"/>
          <w:lang w:eastAsia="en-US"/>
        </w:rPr>
        <w:t xml:space="preserve"> При неизпълнение на клауза от настоящия договор, извън случаите по чл.13, виновната страна дължи на изправната страна неустойка в размер на 10% (десет </w:t>
      </w:r>
      <w:r>
        <w:rPr>
          <w:rFonts w:ascii="Times New Roman CYR" w:hAnsi="Times New Roman CYR" w:cs="Times New Roman CYR"/>
          <w:lang w:eastAsia="en-US"/>
        </w:rPr>
        <w:lastRenderedPageBreak/>
        <w:t>процента) от прогнозната стойността на този договор, определена в процедурата по избор на изпълнител.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Чл.15.</w:t>
      </w:r>
      <w:r>
        <w:rPr>
          <w:rFonts w:ascii="Times New Roman CYR" w:hAnsi="Times New Roman CYR" w:cs="Times New Roman CYR"/>
          <w:lang w:eastAsia="en-US"/>
        </w:rPr>
        <w:t xml:space="preserve"> При прекратяване на договора по реда на чл.18, ВЪЗЛОЖИТЕЛЯТ може да задържи гаранцията за изпълнение.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 xml:space="preserve">Чл.16. </w:t>
      </w:r>
      <w:r>
        <w:rPr>
          <w:rFonts w:ascii="Times New Roman CYR" w:hAnsi="Times New Roman CYR" w:cs="Times New Roman CYR"/>
          <w:lang w:eastAsia="en-US"/>
        </w:rPr>
        <w:t>Изплащането на неустойки и обезщетения по този договор не лишава изправната страна по договора от право да търси обезщетение за вреди и пропуснати ползи по общия ред.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center"/>
        <w:rPr>
          <w:b/>
          <w:bCs/>
          <w:lang w:val="ru-RU" w:eastAsia="en-US"/>
        </w:rPr>
      </w:pPr>
    </w:p>
    <w:p w:rsidR="00D22221" w:rsidRDefault="00D22221" w:rsidP="00D22221">
      <w:pPr>
        <w:autoSpaceDE w:val="0"/>
        <w:autoSpaceDN w:val="0"/>
        <w:adjustRightInd w:val="0"/>
        <w:ind w:firstLine="540"/>
        <w:jc w:val="center"/>
        <w:rPr>
          <w:rFonts w:ascii="Times New Roman CYR" w:hAnsi="Times New Roman CYR" w:cs="Times New Roman CYR"/>
          <w:b/>
          <w:bCs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ПРЕКРАТЯВАНЕ НА ДОГОВОРА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center"/>
        <w:rPr>
          <w:b/>
          <w:bCs/>
          <w:lang w:val="ru-RU" w:eastAsia="en-US"/>
        </w:rPr>
      </w:pP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Чл.17.</w:t>
      </w:r>
      <w:r>
        <w:rPr>
          <w:rFonts w:ascii="Times New Roman CYR" w:hAnsi="Times New Roman CYR" w:cs="Times New Roman CYR"/>
          <w:lang w:eastAsia="en-US"/>
        </w:rPr>
        <w:t xml:space="preserve"> Договорът се прекратява: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1. </w:t>
      </w:r>
      <w:r>
        <w:rPr>
          <w:rFonts w:ascii="Times New Roman CYR" w:hAnsi="Times New Roman CYR" w:cs="Times New Roman CYR"/>
          <w:lang w:eastAsia="en-US"/>
        </w:rPr>
        <w:t>с изпълнението му;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2. </w:t>
      </w:r>
      <w:proofErr w:type="gramStart"/>
      <w:r>
        <w:rPr>
          <w:rFonts w:ascii="Times New Roman CYR" w:hAnsi="Times New Roman CYR" w:cs="Times New Roman CYR"/>
          <w:lang w:eastAsia="en-US"/>
        </w:rPr>
        <w:t>по</w:t>
      </w:r>
      <w:proofErr w:type="gramEnd"/>
      <w:r>
        <w:rPr>
          <w:rFonts w:ascii="Times New Roman CYR" w:hAnsi="Times New Roman CYR" w:cs="Times New Roman CYR"/>
          <w:lang w:eastAsia="en-US"/>
        </w:rPr>
        <w:t xml:space="preserve"> взаимно съгласие между страните, изразено в писмена форма;</w:t>
      </w:r>
    </w:p>
    <w:p w:rsidR="00D22221" w:rsidRPr="0051642F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lang w:eastAsia="en-US"/>
        </w:rPr>
      </w:pPr>
      <w:r>
        <w:rPr>
          <w:lang w:val="ru-RU" w:eastAsia="en-US"/>
        </w:rPr>
        <w:t xml:space="preserve">3. </w:t>
      </w:r>
      <w:r>
        <w:rPr>
          <w:rFonts w:ascii="Times New Roman CYR" w:hAnsi="Times New Roman CYR" w:cs="Times New Roman CYR"/>
          <w:lang w:eastAsia="en-US"/>
        </w:rPr>
        <w:t xml:space="preserve">с достигане на сумата от </w:t>
      </w:r>
      <w:r w:rsidR="009E1223">
        <w:rPr>
          <w:rFonts w:ascii="Times New Roman CYR" w:hAnsi="Times New Roman CYR" w:cs="Times New Roman CYR"/>
          <w:b/>
          <w:lang w:val="en-US" w:eastAsia="en-US"/>
        </w:rPr>
        <w:t>560</w:t>
      </w:r>
      <w:r w:rsidR="009E1223">
        <w:rPr>
          <w:rFonts w:ascii="Times New Roman CYR" w:hAnsi="Times New Roman CYR" w:cs="Times New Roman CYR"/>
          <w:b/>
          <w:lang w:eastAsia="en-US"/>
        </w:rPr>
        <w:t>00/петдесет и шест хиляди/</w:t>
      </w:r>
      <w:r w:rsidRPr="0051642F">
        <w:rPr>
          <w:rFonts w:ascii="Times New Roman CYR" w:hAnsi="Times New Roman CYR" w:cs="Times New Roman CYR"/>
          <w:b/>
          <w:lang w:eastAsia="en-US"/>
        </w:rPr>
        <w:t>лева без вкл. ДДС;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Чл.18.</w:t>
      </w:r>
      <w:r>
        <w:rPr>
          <w:rFonts w:ascii="Times New Roman CYR" w:hAnsi="Times New Roman CYR" w:cs="Times New Roman CYR"/>
          <w:lang w:eastAsia="en-US"/>
        </w:rPr>
        <w:t xml:space="preserve"> ВЪЗЛОЖИТЕЛЯТ може да развали договора едностранно, с писмено уведомление до ИЗПЪЛНИТЕЛЯ, без предизвестие, ако ИЗПЪЛНИТЕЛЯТ не извърши заявена ДОСТАВКА в срока по чл.3. 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Чл.19.</w:t>
      </w:r>
      <w:r>
        <w:rPr>
          <w:rFonts w:ascii="Times New Roman CYR" w:hAnsi="Times New Roman CYR" w:cs="Times New Roman CYR"/>
          <w:lang w:eastAsia="en-US"/>
        </w:rPr>
        <w:t xml:space="preserve"> ВЪЗЛОЖИТЕЛЯТ може да прекрати договора с писмено уведомяване до ИЗПЪЛНИТЕЛЯ, ако в резултат на обстоятелства, възникнали след сключването му, не е в състояние да изпълни своите задължения. В тези случаи той заплаща по реда на чл.11 на ИЗПЪЛНИТЕЛЯ извършените до момента ДОСТАВКИ.</w:t>
      </w:r>
    </w:p>
    <w:p w:rsidR="00D22221" w:rsidRDefault="00D22221" w:rsidP="00D22221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lang w:val="ru-RU" w:eastAsia="en-US"/>
        </w:rPr>
      </w:pPr>
    </w:p>
    <w:p w:rsidR="00D22221" w:rsidRDefault="00D22221" w:rsidP="00D22221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ФОРМА НА СЪОБЩАВАНЕ И УВЕДОМЯВАНЕ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Чл.20.</w:t>
      </w:r>
      <w:r>
        <w:rPr>
          <w:rFonts w:ascii="Times New Roman CYR" w:hAnsi="Times New Roman CYR" w:cs="Times New Roman CYR"/>
          <w:lang w:eastAsia="en-US"/>
        </w:rPr>
        <w:t xml:space="preserve"> Всички съобщавания, уведомявания и волеизявления на страните, включително заявките за ДОСТАВКА,  по изпълнение на правата и задълженията им по договора се извършват в писмена форма.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Чл.21.</w:t>
      </w:r>
      <w:r>
        <w:rPr>
          <w:rFonts w:ascii="Times New Roman CYR" w:hAnsi="Times New Roman CYR" w:cs="Times New Roman CYR"/>
          <w:lang w:eastAsia="en-US"/>
        </w:rPr>
        <w:t xml:space="preserve"> Едностранните съобщавания, уведомявания и волеизявления на страните, включително заявките за ДОСТАВКА, по изпълнение на правата и задълженията им по договора се изпращат по един от следните начини: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1. </w:t>
      </w:r>
      <w:r>
        <w:rPr>
          <w:rFonts w:ascii="Times New Roman CYR" w:hAnsi="Times New Roman CYR" w:cs="Times New Roman CYR"/>
          <w:lang w:eastAsia="en-US"/>
        </w:rPr>
        <w:t>по пощата;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2. </w:t>
      </w:r>
      <w:r>
        <w:rPr>
          <w:rFonts w:ascii="Times New Roman CYR" w:hAnsi="Times New Roman CYR" w:cs="Times New Roman CYR"/>
          <w:lang w:eastAsia="en-US"/>
        </w:rPr>
        <w:t>чрез куриер;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3. </w:t>
      </w:r>
      <w:r>
        <w:rPr>
          <w:rFonts w:ascii="Times New Roman CYR" w:hAnsi="Times New Roman CYR" w:cs="Times New Roman CYR"/>
          <w:lang w:eastAsia="en-US"/>
        </w:rPr>
        <w:t>по факс – при наличието на такъв;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4. </w:t>
      </w:r>
      <w:r>
        <w:rPr>
          <w:rFonts w:ascii="Times New Roman CYR" w:hAnsi="Times New Roman CYR" w:cs="Times New Roman CYR"/>
          <w:lang w:eastAsia="en-US"/>
        </w:rPr>
        <w:t>по електронна поща (</w:t>
      </w:r>
      <w:proofErr w:type="spellStart"/>
      <w:r>
        <w:rPr>
          <w:rFonts w:ascii="Times New Roman CYR" w:hAnsi="Times New Roman CYR" w:cs="Times New Roman CYR"/>
          <w:lang w:eastAsia="en-US"/>
        </w:rPr>
        <w:t>e-mail</w:t>
      </w:r>
      <w:proofErr w:type="spellEnd"/>
      <w:r>
        <w:rPr>
          <w:rFonts w:ascii="Times New Roman CYR" w:hAnsi="Times New Roman CYR" w:cs="Times New Roman CYR"/>
          <w:lang w:eastAsia="en-US"/>
        </w:rPr>
        <w:t>) – при наличието на такава.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Чл.22.</w:t>
      </w:r>
      <w:r>
        <w:rPr>
          <w:rFonts w:ascii="Times New Roman CYR" w:hAnsi="Times New Roman CYR" w:cs="Times New Roman CYR"/>
          <w:lang w:eastAsia="en-US"/>
        </w:rPr>
        <w:t xml:space="preserve"> (1) За изпращане на съобщения, уведомление и други волеизявления, страните посочват следните адреси, факсове и електронни пощи, както следва: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1. </w:t>
      </w:r>
      <w:r>
        <w:rPr>
          <w:rFonts w:ascii="Times New Roman CYR" w:hAnsi="Times New Roman CYR" w:cs="Times New Roman CYR"/>
          <w:lang w:eastAsia="en-US"/>
        </w:rPr>
        <w:t>За ВЪЗЛОЖИТЕЛЯ: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color w:val="000000"/>
          <w:lang w:eastAsia="en-US"/>
        </w:rPr>
      </w:pPr>
      <w:r>
        <w:rPr>
          <w:rFonts w:ascii="Times New Roman CYR" w:hAnsi="Times New Roman CYR" w:cs="Times New Roman CYR"/>
          <w:color w:val="000000"/>
          <w:lang w:eastAsia="en-US"/>
        </w:rPr>
        <w:t xml:space="preserve">Адрес за кореспонденция: </w:t>
      </w:r>
      <w:r>
        <w:rPr>
          <w:rFonts w:ascii="Times New Roman CYR" w:hAnsi="Times New Roman CYR" w:cs="Times New Roman CYR"/>
          <w:b/>
          <w:bCs/>
          <w:color w:val="000000"/>
          <w:lang w:eastAsia="en-US"/>
        </w:rPr>
        <w:t>п.к. 8180,  гр. Приморско, ул.”Трети март”№82а</w:t>
      </w:r>
    </w:p>
    <w:p w:rsidR="00D22221" w:rsidRDefault="00D22221" w:rsidP="00D22221">
      <w:pPr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lang w:eastAsia="en-US"/>
        </w:rPr>
      </w:pPr>
      <w:r>
        <w:rPr>
          <w:rFonts w:ascii="Times New Roman CYR" w:hAnsi="Times New Roman CYR" w:cs="Times New Roman CYR"/>
          <w:color w:val="000000"/>
          <w:lang w:eastAsia="en-US"/>
        </w:rPr>
        <w:t>Тел./факс 0550 33197,факс :0550 33197  Административна сграда на ДЛС Ропотамо</w:t>
      </w:r>
    </w:p>
    <w:p w:rsidR="00D22221" w:rsidRDefault="00D22221" w:rsidP="00D22221">
      <w:pPr>
        <w:autoSpaceDE w:val="0"/>
        <w:autoSpaceDN w:val="0"/>
        <w:adjustRightInd w:val="0"/>
        <w:rPr>
          <w:color w:val="000000"/>
          <w:lang w:val="ru-RU" w:eastAsia="en-US"/>
        </w:rPr>
      </w:pPr>
      <w:proofErr w:type="spellStart"/>
      <w:r>
        <w:rPr>
          <w:color w:val="000000"/>
          <w:lang w:eastAsia="en-US"/>
        </w:rPr>
        <w:t>email</w:t>
      </w:r>
      <w:proofErr w:type="spellEnd"/>
      <w:r>
        <w:rPr>
          <w:color w:val="000000"/>
          <w:lang w:val="ru-RU" w:eastAsia="en-US"/>
        </w:rPr>
        <w:t xml:space="preserve">: </w:t>
      </w:r>
      <w:r>
        <w:rPr>
          <w:color w:val="000000"/>
          <w:lang w:eastAsia="en-US"/>
        </w:rPr>
        <w:t>d</w:t>
      </w:r>
      <w:proofErr w:type="spellStart"/>
      <w:r>
        <w:rPr>
          <w:color w:val="000000"/>
          <w:lang w:val="en-US" w:eastAsia="en-US"/>
        </w:rPr>
        <w:t>lsropotamo</w:t>
      </w:r>
      <w:proofErr w:type="spellEnd"/>
      <w:r>
        <w:rPr>
          <w:color w:val="000000"/>
          <w:lang w:val="ru-RU" w:eastAsia="en-US"/>
        </w:rPr>
        <w:t>@</w:t>
      </w:r>
      <w:proofErr w:type="spellStart"/>
      <w:r>
        <w:rPr>
          <w:color w:val="000000"/>
          <w:lang w:eastAsia="en-US"/>
        </w:rPr>
        <w:t>uidp</w:t>
      </w:r>
      <w:proofErr w:type="spellEnd"/>
      <w:r>
        <w:rPr>
          <w:color w:val="000000"/>
          <w:lang w:val="ru-RU" w:eastAsia="en-US"/>
        </w:rPr>
        <w:t>-</w:t>
      </w:r>
      <w:proofErr w:type="spellStart"/>
      <w:r>
        <w:rPr>
          <w:color w:val="000000"/>
          <w:lang w:eastAsia="en-US"/>
        </w:rPr>
        <w:t>sliven</w:t>
      </w:r>
      <w:proofErr w:type="spellEnd"/>
      <w:r>
        <w:rPr>
          <w:color w:val="000000"/>
          <w:lang w:val="ru-RU" w:eastAsia="en-US"/>
        </w:rPr>
        <w:t>.</w:t>
      </w:r>
      <w:proofErr w:type="spellStart"/>
      <w:r>
        <w:rPr>
          <w:color w:val="000000"/>
          <w:lang w:eastAsia="en-US"/>
        </w:rPr>
        <w:t>com</w:t>
      </w:r>
      <w:proofErr w:type="spellEnd"/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color w:val="000000"/>
          <w:lang w:eastAsia="en-US"/>
        </w:rPr>
      </w:pPr>
      <w:r>
        <w:rPr>
          <w:color w:val="000000"/>
          <w:lang w:val="ru-RU" w:eastAsia="en-US"/>
        </w:rPr>
        <w:t xml:space="preserve">2. </w:t>
      </w:r>
      <w:r>
        <w:rPr>
          <w:rFonts w:ascii="Times New Roman CYR" w:hAnsi="Times New Roman CYR" w:cs="Times New Roman CYR"/>
          <w:color w:val="000000"/>
          <w:lang w:eastAsia="en-US"/>
        </w:rPr>
        <w:t>За ИЗПЪЛНИТЕЛЯ: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 xml:space="preserve">Адрес за кореспонденция: </w:t>
      </w:r>
      <w:r w:rsidR="009E1223">
        <w:rPr>
          <w:rFonts w:ascii="Times New Roman CYR" w:hAnsi="Times New Roman CYR" w:cs="Times New Roman CYR"/>
          <w:lang w:eastAsia="en-US"/>
        </w:rPr>
        <w:t>гр. Ловеч, ул.”Бяло море”№</w:t>
      </w:r>
      <w:r w:rsidR="009E1223">
        <w:rPr>
          <w:rFonts w:ascii="Times New Roman CYR" w:hAnsi="Times New Roman CYR" w:cs="Times New Roman CYR"/>
          <w:lang w:val="en-US" w:eastAsia="en-US"/>
        </w:rPr>
        <w:t>1</w:t>
      </w:r>
      <w:proofErr w:type="spellStart"/>
      <w:r w:rsidR="009E1223">
        <w:rPr>
          <w:rFonts w:ascii="Times New Roman CYR" w:hAnsi="Times New Roman CYR" w:cs="Times New Roman CYR"/>
          <w:lang w:eastAsia="en-US"/>
        </w:rPr>
        <w:t>1</w:t>
      </w:r>
      <w:proofErr w:type="spellEnd"/>
    </w:p>
    <w:p w:rsidR="00D22221" w:rsidRPr="009E1223" w:rsidRDefault="009E1223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val="en-US" w:eastAsia="en-US"/>
        </w:rPr>
      </w:pPr>
      <w:r>
        <w:rPr>
          <w:rFonts w:ascii="Times New Roman CYR" w:hAnsi="Times New Roman CYR" w:cs="Times New Roman CYR"/>
          <w:lang w:eastAsia="en-US"/>
        </w:rPr>
        <w:t>Електронна поща (</w:t>
      </w:r>
      <w:proofErr w:type="spellStart"/>
      <w:r>
        <w:rPr>
          <w:rFonts w:ascii="Times New Roman CYR" w:hAnsi="Times New Roman CYR" w:cs="Times New Roman CYR"/>
          <w:lang w:eastAsia="en-US"/>
        </w:rPr>
        <w:t>e-mail</w:t>
      </w:r>
      <w:proofErr w:type="spellEnd"/>
      <w:r>
        <w:rPr>
          <w:rFonts w:ascii="Times New Roman CYR" w:hAnsi="Times New Roman CYR" w:cs="Times New Roman CYR"/>
          <w:lang w:eastAsia="en-US"/>
        </w:rPr>
        <w:t xml:space="preserve">): </w:t>
      </w:r>
      <w:r>
        <w:rPr>
          <w:rFonts w:ascii="Times New Roman CYR" w:hAnsi="Times New Roman CYR" w:cs="Times New Roman CYR"/>
          <w:lang w:val="en-US" w:eastAsia="en-US"/>
        </w:rPr>
        <w:t>elithran@mail.bg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(2) </w:t>
      </w:r>
      <w:r>
        <w:rPr>
          <w:rFonts w:ascii="Times New Roman CYR" w:hAnsi="Times New Roman CYR" w:cs="Times New Roman CYR"/>
          <w:lang w:eastAsia="en-US"/>
        </w:rPr>
        <w:t xml:space="preserve">Ако ИЗПЪЛНИТЕЛЯТ не посочи факс и/или електронна поща по предходната алинея, то той не може да изпраща съобщения, уведомление и други волеизявления </w:t>
      </w:r>
      <w:proofErr w:type="gramStart"/>
      <w:r>
        <w:rPr>
          <w:rFonts w:ascii="Times New Roman CYR" w:hAnsi="Times New Roman CYR" w:cs="Times New Roman CYR"/>
          <w:lang w:eastAsia="en-US"/>
        </w:rPr>
        <w:t>на</w:t>
      </w:r>
      <w:proofErr w:type="gramEnd"/>
      <w:r>
        <w:rPr>
          <w:rFonts w:ascii="Times New Roman CYR" w:hAnsi="Times New Roman CYR" w:cs="Times New Roman CYR"/>
          <w:lang w:eastAsia="en-US"/>
        </w:rPr>
        <w:t xml:space="preserve"> факса и/или електронната поща на ВЪЗЛОЖИТЕЛЯ.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lang w:val="ru-RU" w:eastAsia="en-US"/>
        </w:rPr>
      </w:pPr>
    </w:p>
    <w:p w:rsidR="00D22221" w:rsidRDefault="00D22221" w:rsidP="00D22221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ДОПЪЛНИТЕЛНИ РАЗПОРЕДБИ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 xml:space="preserve">Чл.23. </w:t>
      </w:r>
      <w:r>
        <w:rPr>
          <w:rFonts w:ascii="Times New Roman CYR" w:hAnsi="Times New Roman CYR" w:cs="Times New Roman CYR"/>
          <w:lang w:eastAsia="en-US"/>
        </w:rPr>
        <w:t>(1) Неразделна част от настоящия договор е ценова оферта (Приложение №9) на ИЗПЪЛНИТЕЛЯ, въз основа на която е избран за такъв в процедурата по избор на изпълнител за обществената поръчка, предмет на настоящия договор.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lastRenderedPageBreak/>
        <w:t xml:space="preserve">(2) </w:t>
      </w:r>
      <w:r>
        <w:rPr>
          <w:rFonts w:ascii="Times New Roman CYR" w:hAnsi="Times New Roman CYR" w:cs="Times New Roman CYR"/>
          <w:lang w:eastAsia="en-US"/>
        </w:rPr>
        <w:t xml:space="preserve">ВЪЗЛОЖИТЕЛЯТ си запазва правото при необходимост да поръчва артикули, извън посочените в ценовата оферта на ИЗПЪЛНИТЕЛЯ по чл.23 </w:t>
      </w:r>
      <w:proofErr w:type="gramStart"/>
      <w:r>
        <w:rPr>
          <w:rFonts w:ascii="Times New Roman CYR" w:hAnsi="Times New Roman CYR" w:cs="Times New Roman CYR"/>
          <w:lang w:eastAsia="en-US"/>
        </w:rPr>
        <w:t>ал</w:t>
      </w:r>
      <w:proofErr w:type="gramEnd"/>
      <w:r>
        <w:rPr>
          <w:rFonts w:ascii="Times New Roman CYR" w:hAnsi="Times New Roman CYR" w:cs="Times New Roman CYR"/>
          <w:lang w:eastAsia="en-US"/>
        </w:rPr>
        <w:t>.1 и заплаща същите по действащия към момента на заявката ценоразпис на ИЗПЪЛНИТЕЛЯ.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lang w:val="ru-RU" w:eastAsia="en-US"/>
        </w:rPr>
      </w:pP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Чл.24.</w:t>
      </w:r>
      <w:r>
        <w:rPr>
          <w:rFonts w:ascii="Times New Roman CYR" w:hAnsi="Times New Roman CYR" w:cs="Times New Roman CYR"/>
          <w:lang w:eastAsia="en-US"/>
        </w:rPr>
        <w:t xml:space="preserve"> Настоящият договор може да бъде изменян само в случаите предвидени в Закона за обществените поръчки по взаимно съгласие между страните, изразено в писмена форма, което става неразделна част от договора.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 xml:space="preserve">Чл.25. </w:t>
      </w:r>
      <w:r>
        <w:rPr>
          <w:rFonts w:ascii="Times New Roman CYR" w:hAnsi="Times New Roman CYR" w:cs="Times New Roman CYR"/>
          <w:lang w:eastAsia="en-US"/>
        </w:rPr>
        <w:t>(1)Възникналите спорове по тълкуването и изпълнението на договора, както и нерешените с договора въпроси ще се решават по споразумение между страните, а когато това се окаже невъзможно – по съдебен ред.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(2) </w:t>
      </w:r>
      <w:r>
        <w:rPr>
          <w:rFonts w:ascii="Times New Roman CYR" w:hAnsi="Times New Roman CYR" w:cs="Times New Roman CYR"/>
          <w:lang w:eastAsia="en-US"/>
        </w:rPr>
        <w:t>За неуредените с договора въпроси се прилагат разпоредбите на действащото българско законодателство.</w:t>
      </w: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lang w:val="ru-RU" w:eastAsia="en-US"/>
        </w:rPr>
      </w:pPr>
    </w:p>
    <w:p w:rsidR="00D22221" w:rsidRDefault="00D22221" w:rsidP="00D2222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>Договорът се състави в 2 (два) еднообразни екземпляра – един за ИЗПЪЛНИТЕЛЯ и един за ВЪЗЛОЖИТЕЛЯ.</w:t>
      </w:r>
    </w:p>
    <w:p w:rsidR="00D22221" w:rsidRDefault="00D22221" w:rsidP="00D22221">
      <w:pPr>
        <w:autoSpaceDE w:val="0"/>
        <w:autoSpaceDN w:val="0"/>
        <w:adjustRightInd w:val="0"/>
        <w:ind w:firstLine="540"/>
        <w:rPr>
          <w:lang w:val="ru-RU" w:eastAsia="en-US"/>
        </w:rPr>
      </w:pPr>
    </w:p>
    <w:p w:rsidR="00D22221" w:rsidRDefault="00D22221" w:rsidP="00D22221">
      <w:pPr>
        <w:autoSpaceDE w:val="0"/>
        <w:autoSpaceDN w:val="0"/>
        <w:adjustRightInd w:val="0"/>
        <w:ind w:firstLine="540"/>
        <w:rPr>
          <w:rFonts w:ascii="Times New Roman CYR" w:hAnsi="Times New Roman CYR" w:cs="Times New Roman CYR"/>
          <w:b/>
          <w:bCs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ЗА ВЪЗЛОЖИТЕЛЯ:</w:t>
      </w:r>
      <w:r>
        <w:rPr>
          <w:rFonts w:ascii="Times New Roman CYR" w:hAnsi="Times New Roman CYR" w:cs="Times New Roman CYR"/>
          <w:b/>
          <w:bCs/>
          <w:lang w:eastAsia="en-US"/>
        </w:rPr>
        <w:tab/>
      </w:r>
      <w:r>
        <w:rPr>
          <w:rFonts w:ascii="Times New Roman CYR" w:hAnsi="Times New Roman CYR" w:cs="Times New Roman CYR"/>
          <w:b/>
          <w:bCs/>
          <w:lang w:eastAsia="en-US"/>
        </w:rPr>
        <w:tab/>
      </w:r>
      <w:r>
        <w:rPr>
          <w:rFonts w:ascii="Times New Roman CYR" w:hAnsi="Times New Roman CYR" w:cs="Times New Roman CYR"/>
          <w:b/>
          <w:bCs/>
          <w:lang w:eastAsia="en-US"/>
        </w:rPr>
        <w:tab/>
        <w:t xml:space="preserve">ЗА ИЗПЪЛНИТЕЛЯ: </w:t>
      </w:r>
    </w:p>
    <w:p w:rsidR="00D22221" w:rsidRDefault="00D22221" w:rsidP="00D22221">
      <w:pPr>
        <w:autoSpaceDE w:val="0"/>
        <w:autoSpaceDN w:val="0"/>
        <w:adjustRightInd w:val="0"/>
        <w:rPr>
          <w:b/>
          <w:bCs/>
          <w:lang w:val="ru-RU" w:eastAsia="en-US"/>
        </w:rPr>
      </w:pPr>
    </w:p>
    <w:p w:rsidR="00D22221" w:rsidRDefault="00D22221" w:rsidP="00D22221">
      <w:pPr>
        <w:autoSpaceDE w:val="0"/>
        <w:autoSpaceDN w:val="0"/>
        <w:adjustRightInd w:val="0"/>
        <w:rPr>
          <w:b/>
          <w:bCs/>
          <w:lang w:val="ru-RU" w:eastAsia="en-US"/>
        </w:rPr>
      </w:pPr>
    </w:p>
    <w:p w:rsidR="00D22221" w:rsidRDefault="00D22221" w:rsidP="00D22221">
      <w:pPr>
        <w:autoSpaceDE w:val="0"/>
        <w:autoSpaceDN w:val="0"/>
        <w:adjustRightInd w:val="0"/>
        <w:rPr>
          <w:b/>
          <w:bCs/>
          <w:lang w:val="ru-RU" w:eastAsia="en-US"/>
        </w:rPr>
      </w:pPr>
      <w:r>
        <w:rPr>
          <w:b/>
          <w:bCs/>
          <w:lang w:val="ru-RU" w:eastAsia="en-US"/>
        </w:rPr>
        <w:t xml:space="preserve">1.  </w:t>
      </w:r>
      <w:proofErr w:type="spellStart"/>
      <w:r w:rsidR="001C138D" w:rsidRPr="001C138D">
        <w:rPr>
          <w:bCs/>
          <w:i/>
          <w:lang w:val="ru-RU" w:eastAsia="en-US"/>
        </w:rPr>
        <w:t>заличено</w:t>
      </w:r>
      <w:proofErr w:type="spellEnd"/>
      <w:r w:rsidR="001C138D" w:rsidRPr="001C138D">
        <w:rPr>
          <w:bCs/>
          <w:i/>
          <w:lang w:val="ru-RU" w:eastAsia="en-US"/>
        </w:rPr>
        <w:t>, чл.2 ЗЗЛД</w:t>
      </w:r>
      <w:r w:rsidR="009E1223">
        <w:rPr>
          <w:b/>
          <w:bCs/>
          <w:lang w:val="ru-RU" w:eastAsia="en-US"/>
        </w:rPr>
        <w:tab/>
      </w:r>
      <w:r w:rsidR="009E1223">
        <w:rPr>
          <w:b/>
          <w:bCs/>
          <w:lang w:val="ru-RU" w:eastAsia="en-US"/>
        </w:rPr>
        <w:tab/>
      </w:r>
      <w:r w:rsidR="009E1223">
        <w:rPr>
          <w:b/>
          <w:bCs/>
          <w:lang w:val="ru-RU" w:eastAsia="en-US"/>
        </w:rPr>
        <w:tab/>
      </w:r>
      <w:r w:rsidR="009E1223">
        <w:rPr>
          <w:b/>
          <w:bCs/>
          <w:lang w:val="ru-RU" w:eastAsia="en-US"/>
        </w:rPr>
        <w:tab/>
        <w:t xml:space="preserve">                    </w:t>
      </w:r>
      <w:r>
        <w:rPr>
          <w:b/>
          <w:bCs/>
          <w:lang w:val="ru-RU" w:eastAsia="en-US"/>
        </w:rPr>
        <w:t xml:space="preserve">1. </w:t>
      </w:r>
      <w:proofErr w:type="spellStart"/>
      <w:r w:rsidR="001C138D" w:rsidRPr="001C138D">
        <w:rPr>
          <w:bCs/>
          <w:i/>
          <w:lang w:val="ru-RU" w:eastAsia="en-US"/>
        </w:rPr>
        <w:t>заличено</w:t>
      </w:r>
      <w:proofErr w:type="spellEnd"/>
      <w:r w:rsidR="001C138D" w:rsidRPr="001C138D">
        <w:rPr>
          <w:bCs/>
          <w:i/>
          <w:lang w:val="ru-RU" w:eastAsia="en-US"/>
        </w:rPr>
        <w:t>, чл.2 ЗЗЛД</w:t>
      </w:r>
    </w:p>
    <w:p w:rsidR="00D22221" w:rsidRDefault="00D22221" w:rsidP="00D22221">
      <w:pPr>
        <w:autoSpaceDE w:val="0"/>
        <w:autoSpaceDN w:val="0"/>
        <w:adjustRightInd w:val="0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>инж.Б. Ц</w:t>
      </w:r>
      <w:r w:rsidR="009E1223">
        <w:rPr>
          <w:rFonts w:ascii="Times New Roman CYR" w:hAnsi="Times New Roman CYR" w:cs="Times New Roman CYR"/>
          <w:lang w:eastAsia="en-US"/>
        </w:rPr>
        <w:t>вятков</w:t>
      </w:r>
      <w:r w:rsidR="009E1223">
        <w:rPr>
          <w:rFonts w:ascii="Times New Roman CYR" w:hAnsi="Times New Roman CYR" w:cs="Times New Roman CYR"/>
          <w:lang w:eastAsia="en-US"/>
        </w:rPr>
        <w:tab/>
      </w:r>
      <w:r w:rsidR="009E1223">
        <w:rPr>
          <w:rFonts w:ascii="Times New Roman CYR" w:hAnsi="Times New Roman CYR" w:cs="Times New Roman CYR"/>
          <w:lang w:eastAsia="en-US"/>
        </w:rPr>
        <w:tab/>
      </w:r>
      <w:r w:rsidR="009E1223">
        <w:rPr>
          <w:rFonts w:ascii="Times New Roman CYR" w:hAnsi="Times New Roman CYR" w:cs="Times New Roman CYR"/>
          <w:lang w:eastAsia="en-US"/>
        </w:rPr>
        <w:tab/>
      </w:r>
      <w:r w:rsidR="009E1223">
        <w:rPr>
          <w:rFonts w:ascii="Times New Roman CYR" w:hAnsi="Times New Roman CYR" w:cs="Times New Roman CYR"/>
          <w:lang w:eastAsia="en-US"/>
        </w:rPr>
        <w:tab/>
        <w:t xml:space="preserve">                               / Антон Ангелов-управител</w:t>
      </w:r>
      <w:r>
        <w:rPr>
          <w:rFonts w:ascii="Times New Roman CYR" w:hAnsi="Times New Roman CYR" w:cs="Times New Roman CYR"/>
          <w:lang w:eastAsia="en-US"/>
        </w:rPr>
        <w:t>/</w:t>
      </w:r>
    </w:p>
    <w:p w:rsidR="00D22221" w:rsidRDefault="00D22221" w:rsidP="00D22221">
      <w:pPr>
        <w:autoSpaceDE w:val="0"/>
        <w:autoSpaceDN w:val="0"/>
        <w:adjustRightInd w:val="0"/>
        <w:rPr>
          <w:rFonts w:ascii="Times New Roman CYR" w:hAnsi="Times New Roman CYR" w:cs="Times New Roman CYR"/>
          <w:i/>
          <w:iCs/>
          <w:lang w:eastAsia="en-US"/>
        </w:rPr>
      </w:pPr>
      <w:r>
        <w:rPr>
          <w:rFonts w:ascii="Times New Roman CYR" w:hAnsi="Times New Roman CYR" w:cs="Times New Roman CYR"/>
          <w:i/>
          <w:iCs/>
          <w:lang w:eastAsia="en-US"/>
        </w:rPr>
        <w:t>директор</w:t>
      </w:r>
    </w:p>
    <w:p w:rsidR="00D22221" w:rsidRDefault="00D22221" w:rsidP="00D22221">
      <w:pPr>
        <w:autoSpaceDE w:val="0"/>
        <w:autoSpaceDN w:val="0"/>
        <w:adjustRightInd w:val="0"/>
        <w:ind w:firstLine="708"/>
        <w:rPr>
          <w:i/>
          <w:iCs/>
          <w:lang w:val="ru-RU" w:eastAsia="en-US"/>
        </w:rPr>
      </w:pPr>
    </w:p>
    <w:p w:rsidR="00D22221" w:rsidRDefault="00D22221" w:rsidP="00D22221">
      <w:pPr>
        <w:autoSpaceDE w:val="0"/>
        <w:autoSpaceDN w:val="0"/>
        <w:adjustRightInd w:val="0"/>
        <w:ind w:firstLine="708"/>
        <w:rPr>
          <w:i/>
          <w:iCs/>
          <w:lang w:val="ru-RU" w:eastAsia="en-US"/>
        </w:rPr>
      </w:pPr>
    </w:p>
    <w:p w:rsidR="00D22221" w:rsidRDefault="00D22221" w:rsidP="00D22221">
      <w:pPr>
        <w:autoSpaceDE w:val="0"/>
        <w:autoSpaceDN w:val="0"/>
        <w:adjustRightInd w:val="0"/>
        <w:rPr>
          <w:b/>
          <w:bCs/>
          <w:lang w:val="ru-RU" w:eastAsia="en-US"/>
        </w:rPr>
      </w:pPr>
      <w:r>
        <w:rPr>
          <w:b/>
          <w:bCs/>
          <w:lang w:val="ru-RU" w:eastAsia="en-US"/>
        </w:rPr>
        <w:t xml:space="preserve">2.  </w:t>
      </w:r>
      <w:proofErr w:type="spellStart"/>
      <w:r w:rsidR="001C138D" w:rsidRPr="001C138D">
        <w:rPr>
          <w:bCs/>
          <w:i/>
          <w:lang w:val="ru-RU" w:eastAsia="en-US"/>
        </w:rPr>
        <w:t>заличено</w:t>
      </w:r>
      <w:proofErr w:type="spellEnd"/>
      <w:r w:rsidR="001C138D" w:rsidRPr="001C138D">
        <w:rPr>
          <w:bCs/>
          <w:i/>
          <w:lang w:val="ru-RU" w:eastAsia="en-US"/>
        </w:rPr>
        <w:t>, чл.2 ЗЗЛД</w:t>
      </w:r>
      <w:r w:rsidRPr="001C138D">
        <w:rPr>
          <w:bCs/>
          <w:i/>
          <w:lang w:val="ru-RU" w:eastAsia="en-US"/>
        </w:rPr>
        <w:t xml:space="preserve">                                                 </w:t>
      </w:r>
      <w:r w:rsidR="002A059D" w:rsidRPr="001C138D">
        <w:rPr>
          <w:bCs/>
          <w:i/>
          <w:lang w:val="ru-RU" w:eastAsia="en-US"/>
        </w:rPr>
        <w:t xml:space="preserve">                   </w:t>
      </w:r>
    </w:p>
    <w:p w:rsidR="00D22221" w:rsidRDefault="00D22221" w:rsidP="00D22221">
      <w:pPr>
        <w:autoSpaceDE w:val="0"/>
        <w:autoSpaceDN w:val="0"/>
        <w:adjustRightInd w:val="0"/>
        <w:rPr>
          <w:rFonts w:ascii="Times New Roman CYR" w:hAnsi="Times New Roman CYR" w:cs="Times New Roman CYR"/>
          <w:lang w:eastAsia="en-US"/>
        </w:rPr>
      </w:pPr>
      <w:r>
        <w:rPr>
          <w:b/>
          <w:bCs/>
          <w:lang w:val="ru-RU" w:eastAsia="en-US"/>
        </w:rPr>
        <w:t xml:space="preserve">      </w:t>
      </w:r>
      <w:proofErr w:type="spellStart"/>
      <w:r>
        <w:rPr>
          <w:b/>
          <w:bCs/>
          <w:lang w:val="ru-RU" w:eastAsia="en-US"/>
        </w:rPr>
        <w:t>Зл</w:t>
      </w:r>
      <w:proofErr w:type="spellEnd"/>
      <w:r>
        <w:rPr>
          <w:b/>
          <w:bCs/>
          <w:lang w:val="ru-RU" w:eastAsia="en-US"/>
        </w:rPr>
        <w:t xml:space="preserve">. </w:t>
      </w:r>
      <w:proofErr w:type="spellStart"/>
      <w:r>
        <w:rPr>
          <w:b/>
          <w:bCs/>
          <w:lang w:val="ru-RU" w:eastAsia="en-US"/>
        </w:rPr>
        <w:t>Величкова</w:t>
      </w:r>
      <w:proofErr w:type="spellEnd"/>
    </w:p>
    <w:p w:rsidR="00D22221" w:rsidRDefault="00D22221" w:rsidP="00D22221">
      <w:pPr>
        <w:autoSpaceDE w:val="0"/>
        <w:autoSpaceDN w:val="0"/>
        <w:adjustRightInd w:val="0"/>
        <w:rPr>
          <w:rFonts w:ascii="Times New Roman CYR" w:hAnsi="Times New Roman CYR" w:cs="Times New Roman CYR"/>
          <w:i/>
          <w:iCs/>
          <w:lang w:eastAsia="en-US"/>
        </w:rPr>
      </w:pPr>
      <w:r>
        <w:rPr>
          <w:rFonts w:ascii="Times New Roman CYR" w:hAnsi="Times New Roman CYR" w:cs="Times New Roman CYR"/>
          <w:i/>
          <w:iCs/>
          <w:lang w:eastAsia="en-US"/>
        </w:rPr>
        <w:t xml:space="preserve">главен счетоводител                                             </w:t>
      </w:r>
      <w:r w:rsidR="002A059D">
        <w:rPr>
          <w:rFonts w:ascii="Times New Roman CYR" w:hAnsi="Times New Roman CYR" w:cs="Times New Roman CYR"/>
          <w:i/>
          <w:iCs/>
          <w:lang w:eastAsia="en-US"/>
        </w:rPr>
        <w:t xml:space="preserve">                 </w:t>
      </w:r>
    </w:p>
    <w:p w:rsidR="00D22221" w:rsidRDefault="00D22221" w:rsidP="00D22221">
      <w:pPr>
        <w:autoSpaceDE w:val="0"/>
        <w:autoSpaceDN w:val="0"/>
        <w:adjustRightInd w:val="0"/>
        <w:rPr>
          <w:rFonts w:ascii="Times New Roman CYR" w:hAnsi="Times New Roman CYR" w:cs="Times New Roman CYR"/>
          <w:i/>
          <w:iCs/>
          <w:lang w:eastAsia="en-US"/>
        </w:rPr>
      </w:pPr>
    </w:p>
    <w:p w:rsidR="00D22221" w:rsidRDefault="00D22221" w:rsidP="00D22221">
      <w:pPr>
        <w:autoSpaceDE w:val="0"/>
        <w:autoSpaceDN w:val="0"/>
        <w:adjustRightInd w:val="0"/>
        <w:rPr>
          <w:rFonts w:ascii="Times New Roman CYR" w:hAnsi="Times New Roman CYR" w:cs="Times New Roman CYR"/>
          <w:i/>
          <w:iCs/>
          <w:lang w:eastAsia="en-US"/>
        </w:rPr>
      </w:pPr>
      <w:r>
        <w:rPr>
          <w:rFonts w:ascii="Times New Roman CYR" w:hAnsi="Times New Roman CYR" w:cs="Times New Roman CYR"/>
          <w:i/>
          <w:iCs/>
          <w:lang w:eastAsia="en-US"/>
        </w:rPr>
        <w:t xml:space="preserve">3. </w:t>
      </w:r>
      <w:r w:rsidR="001C138D">
        <w:rPr>
          <w:rFonts w:ascii="Times New Roman CYR" w:hAnsi="Times New Roman CYR" w:cs="Times New Roman CYR"/>
          <w:i/>
          <w:iCs/>
          <w:lang w:eastAsia="en-US"/>
        </w:rPr>
        <w:t>заличено, чл.2 ЗЗЛД</w:t>
      </w:r>
    </w:p>
    <w:p w:rsidR="00D22221" w:rsidRDefault="00D22221" w:rsidP="00D22221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iCs/>
          <w:lang w:eastAsia="en-US"/>
        </w:rPr>
      </w:pPr>
      <w:r>
        <w:rPr>
          <w:rFonts w:ascii="Times New Roman CYR" w:hAnsi="Times New Roman CYR" w:cs="Times New Roman CYR"/>
          <w:b/>
          <w:iCs/>
          <w:lang w:eastAsia="en-US"/>
        </w:rPr>
        <w:t>М. Томова</w:t>
      </w:r>
    </w:p>
    <w:p w:rsidR="00D22221" w:rsidRDefault="00D22221" w:rsidP="00D22221">
      <w:pPr>
        <w:autoSpaceDE w:val="0"/>
        <w:autoSpaceDN w:val="0"/>
        <w:adjustRightInd w:val="0"/>
        <w:rPr>
          <w:rFonts w:ascii="Times New Roman CYR" w:hAnsi="Times New Roman CYR" w:cs="Times New Roman CYR"/>
          <w:i/>
          <w:iCs/>
          <w:lang w:eastAsia="en-US"/>
        </w:rPr>
      </w:pPr>
      <w:r>
        <w:rPr>
          <w:rFonts w:ascii="Times New Roman CYR" w:hAnsi="Times New Roman CYR" w:cs="Times New Roman CYR"/>
          <w:i/>
          <w:iCs/>
          <w:lang w:eastAsia="en-US"/>
        </w:rPr>
        <w:t>юрисконсулт</w:t>
      </w:r>
    </w:p>
    <w:p w:rsidR="00D22221" w:rsidRDefault="00D22221" w:rsidP="00D22221">
      <w:pPr>
        <w:autoSpaceDE w:val="0"/>
        <w:autoSpaceDN w:val="0"/>
        <w:adjustRightInd w:val="0"/>
        <w:rPr>
          <w:rFonts w:ascii="Times New Roman CYR" w:hAnsi="Times New Roman CYR" w:cs="Times New Roman CYR"/>
          <w:i/>
          <w:iCs/>
          <w:lang w:eastAsia="en-US"/>
        </w:rPr>
      </w:pPr>
    </w:p>
    <w:p w:rsidR="00D22221" w:rsidRDefault="00D22221" w:rsidP="00D22221">
      <w:pPr>
        <w:rPr>
          <w:lang w:val="en-US"/>
        </w:rPr>
      </w:pPr>
    </w:p>
    <w:p w:rsidR="0067751A" w:rsidRPr="00D22221" w:rsidRDefault="0067751A">
      <w:pPr>
        <w:rPr>
          <w:lang w:val="en-US"/>
        </w:rPr>
      </w:pPr>
    </w:p>
    <w:sectPr w:rsidR="0067751A" w:rsidRPr="00D22221" w:rsidSect="006775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22221"/>
    <w:rsid w:val="000E1A58"/>
    <w:rsid w:val="001C138D"/>
    <w:rsid w:val="00204396"/>
    <w:rsid w:val="002A059D"/>
    <w:rsid w:val="005F651B"/>
    <w:rsid w:val="0067751A"/>
    <w:rsid w:val="009E1223"/>
    <w:rsid w:val="00A22981"/>
    <w:rsid w:val="00D222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2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1265</Words>
  <Characters>7213</Characters>
  <Application>Microsoft Office Word</Application>
  <DocSecurity>0</DocSecurity>
  <Lines>60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Work</Company>
  <LinksUpToDate>false</LinksUpToDate>
  <CharactersWithSpaces>8462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</dc:creator>
  <cp:keywords/>
  <dc:description/>
  <cp:lastModifiedBy>Net</cp:lastModifiedBy>
  <cp:revision>4</cp:revision>
  <cp:lastPrinted>2017-03-27T07:37:00Z</cp:lastPrinted>
  <dcterms:created xsi:type="dcterms:W3CDTF">2017-03-22T12:04:00Z</dcterms:created>
  <dcterms:modified xsi:type="dcterms:W3CDTF">2017-03-27T08:44:00Z</dcterms:modified>
</cp:coreProperties>
</file>