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7008F9"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AE4481">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BE3D3F" w:rsidP="00C14070">
                  <w:pPr>
                    <w:ind w:left="-360" w:firstLine="360"/>
                    <w:jc w:val="both"/>
                  </w:pPr>
                  <w:r>
                    <w:t xml:space="preserve"> МИНИСТЕРСТВО НА ЗЕМЕДЕЛИЕТО, </w:t>
                  </w:r>
                  <w:r w:rsidR="006676A1" w:rsidRPr="00C67F7A">
                    <w:t xml:space="preserve"> ХРАНИТЕ </w:t>
                  </w:r>
                  <w:r>
                    <w:t>И ГОРИТЕ</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C27475" w:rsidRPr="002104AC" w:rsidRDefault="002104AC" w:rsidP="00C27475">
      <w:pPr>
        <w:ind w:left="3540" w:firstLine="708"/>
      </w:pPr>
      <w:r>
        <w:tab/>
      </w:r>
      <w:r>
        <w:tab/>
        <w:t>Вх.№ ПД-00-64/10. 07. 2017год.</w:t>
      </w:r>
    </w:p>
    <w:p w:rsidR="00BE3D3F" w:rsidRDefault="0080046F" w:rsidP="00BE3D3F">
      <w:r>
        <w:t>Утвърждавам,</w:t>
      </w:r>
    </w:p>
    <w:p w:rsidR="0080046F" w:rsidRDefault="0080046F" w:rsidP="00BE3D3F"/>
    <w:p w:rsidR="0080046F" w:rsidRDefault="0080046F" w:rsidP="00BE3D3F">
      <w:r>
        <w:t>Директор ТП”ДЛС Ропотамо:</w:t>
      </w:r>
      <w:r w:rsidR="002104AC" w:rsidRPr="002104AC">
        <w:rPr>
          <w:i/>
        </w:rPr>
        <w:t>заличено, чл.2 ЗЗЛД</w:t>
      </w:r>
    </w:p>
    <w:p w:rsidR="0080046F" w:rsidRPr="00BE3D3F" w:rsidRDefault="0080046F" w:rsidP="00BE3D3F">
      <w:r>
        <w:t>/инж. Борислав Цвятков/</w:t>
      </w:r>
    </w:p>
    <w:p w:rsidR="00BE3D3F" w:rsidRPr="00BE3D3F" w:rsidRDefault="00BE3D3F" w:rsidP="00BE3D3F"/>
    <w:p w:rsidR="00BE3D3F" w:rsidRDefault="00BE3D3F" w:rsidP="00BE3D3F"/>
    <w:p w:rsidR="00BB55A3" w:rsidRPr="0080046F" w:rsidRDefault="0022079C" w:rsidP="0080046F">
      <w:pPr>
        <w:pStyle w:val="21"/>
        <w:jc w:val="center"/>
        <w:rPr>
          <w:sz w:val="48"/>
          <w:szCs w:val="48"/>
        </w:rPr>
      </w:pPr>
      <w:r w:rsidRPr="0080046F">
        <w:rPr>
          <w:sz w:val="48"/>
          <w:szCs w:val="48"/>
        </w:rPr>
        <w:t>ПРОТОКОЛ</w:t>
      </w:r>
    </w:p>
    <w:p w:rsidR="0022079C" w:rsidRDefault="0022079C" w:rsidP="00E94A7F">
      <w:pPr>
        <w:pStyle w:val="21"/>
      </w:pPr>
    </w:p>
    <w:p w:rsidR="0022079C" w:rsidRDefault="0022079C" w:rsidP="00E94A7F">
      <w:pPr>
        <w:pStyle w:val="21"/>
        <w:rPr>
          <w:sz w:val="24"/>
          <w:szCs w:val="24"/>
        </w:rPr>
      </w:pPr>
      <w:r w:rsidRPr="0022079C">
        <w:rPr>
          <w:sz w:val="24"/>
          <w:szCs w:val="24"/>
        </w:rPr>
        <w:t xml:space="preserve">Днес, 05. 07. 2017год. в 10.00часа, в административната сграда на ТП”ДЛС Ропотамо”, </w:t>
      </w:r>
      <w:proofErr w:type="spellStart"/>
      <w:r w:rsidRPr="0022079C">
        <w:rPr>
          <w:sz w:val="24"/>
          <w:szCs w:val="24"/>
        </w:rPr>
        <w:t>находяща</w:t>
      </w:r>
      <w:proofErr w:type="spellEnd"/>
      <w:r w:rsidRPr="0022079C">
        <w:rPr>
          <w:sz w:val="24"/>
          <w:szCs w:val="24"/>
        </w:rPr>
        <w:t xml:space="preserve"> се в гр. Приморско, ул.”Трети март”№82а, комисия, назначена със заповед № РД 10-86/05. 07. 2017год.на директора на ТП”ДЛС Ропотамо”,  в съответствие с разпоредбите на чл. 103 от Закона за </w:t>
      </w:r>
      <w:r>
        <w:rPr>
          <w:sz w:val="24"/>
          <w:szCs w:val="24"/>
        </w:rPr>
        <w:t>обществените поръчки, в състав:</w:t>
      </w:r>
    </w:p>
    <w:p w:rsidR="0022079C" w:rsidRPr="0022079C" w:rsidRDefault="0022079C" w:rsidP="00E94A7F">
      <w:pPr>
        <w:pStyle w:val="21"/>
        <w:rPr>
          <w:sz w:val="24"/>
          <w:szCs w:val="24"/>
        </w:rPr>
      </w:pPr>
    </w:p>
    <w:p w:rsidR="0022079C" w:rsidRDefault="0022079C" w:rsidP="0022079C">
      <w:pPr>
        <w:pStyle w:val="aff6"/>
        <w:ind w:left="720"/>
        <w:jc w:val="both"/>
        <w:rPr>
          <w:rFonts w:ascii="Times New Roman" w:hAnsi="Times New Roman"/>
          <w:sz w:val="24"/>
          <w:szCs w:val="24"/>
        </w:rPr>
      </w:pPr>
      <w:r>
        <w:rPr>
          <w:rFonts w:ascii="Times New Roman" w:hAnsi="Times New Roman"/>
          <w:sz w:val="24"/>
          <w:szCs w:val="24"/>
        </w:rPr>
        <w:t xml:space="preserve">Председател: </w:t>
      </w:r>
      <w:r w:rsidR="002104AC" w:rsidRPr="002104AC">
        <w:rPr>
          <w:i/>
        </w:rPr>
        <w:t>заличено, чл.2 ЗЗЛД</w:t>
      </w:r>
      <w:r w:rsidR="002104AC">
        <w:rPr>
          <w:rFonts w:ascii="Times New Roman" w:hAnsi="Times New Roman"/>
          <w:sz w:val="24"/>
          <w:szCs w:val="24"/>
        </w:rPr>
        <w:t xml:space="preserve"> </w:t>
      </w:r>
      <w:r>
        <w:rPr>
          <w:rFonts w:ascii="Times New Roman" w:hAnsi="Times New Roman"/>
          <w:sz w:val="24"/>
          <w:szCs w:val="24"/>
        </w:rPr>
        <w:t>-юрисконсулт</w:t>
      </w:r>
    </w:p>
    <w:p w:rsidR="0022079C" w:rsidRDefault="0022079C" w:rsidP="0022079C">
      <w:pPr>
        <w:pStyle w:val="aff6"/>
        <w:ind w:left="720"/>
        <w:jc w:val="both"/>
        <w:rPr>
          <w:rFonts w:ascii="Times New Roman" w:hAnsi="Times New Roman"/>
          <w:sz w:val="24"/>
          <w:szCs w:val="24"/>
        </w:rPr>
      </w:pPr>
      <w:r>
        <w:rPr>
          <w:rFonts w:ascii="Times New Roman" w:hAnsi="Times New Roman"/>
          <w:sz w:val="24"/>
          <w:szCs w:val="24"/>
        </w:rPr>
        <w:t xml:space="preserve">И членове:     </w:t>
      </w:r>
      <w:r w:rsidR="002104AC" w:rsidRPr="002104AC">
        <w:rPr>
          <w:i/>
        </w:rPr>
        <w:t>заличено, чл.2 ЗЗЛД</w:t>
      </w:r>
      <w:r w:rsidR="002104AC">
        <w:rPr>
          <w:rFonts w:ascii="Times New Roman" w:hAnsi="Times New Roman"/>
          <w:sz w:val="24"/>
          <w:szCs w:val="24"/>
        </w:rPr>
        <w:t xml:space="preserve"> </w:t>
      </w:r>
      <w:r>
        <w:rPr>
          <w:rFonts w:ascii="Times New Roman" w:hAnsi="Times New Roman"/>
          <w:sz w:val="24"/>
          <w:szCs w:val="24"/>
        </w:rPr>
        <w:t>-гл.счетоводител</w:t>
      </w:r>
    </w:p>
    <w:p w:rsidR="0022079C" w:rsidRDefault="0022079C" w:rsidP="0022079C">
      <w:pPr>
        <w:pStyle w:val="aff6"/>
        <w:ind w:left="720"/>
        <w:jc w:val="both"/>
        <w:rPr>
          <w:rFonts w:ascii="Times New Roman" w:hAnsi="Times New Roman"/>
          <w:sz w:val="24"/>
          <w:szCs w:val="24"/>
        </w:rPr>
      </w:pPr>
      <w:r>
        <w:rPr>
          <w:rFonts w:ascii="Times New Roman" w:hAnsi="Times New Roman"/>
          <w:sz w:val="24"/>
          <w:szCs w:val="24"/>
        </w:rPr>
        <w:t xml:space="preserve">                        </w:t>
      </w:r>
      <w:r w:rsidR="002104AC" w:rsidRPr="002104AC">
        <w:rPr>
          <w:i/>
        </w:rPr>
        <w:t>заличено, чл.2 ЗЗЛД</w:t>
      </w:r>
      <w:r w:rsidR="002104AC">
        <w:rPr>
          <w:rFonts w:ascii="Times New Roman" w:hAnsi="Times New Roman"/>
          <w:sz w:val="24"/>
          <w:szCs w:val="24"/>
        </w:rPr>
        <w:t xml:space="preserve"> </w:t>
      </w:r>
      <w:r>
        <w:rPr>
          <w:rFonts w:ascii="Times New Roman" w:hAnsi="Times New Roman"/>
          <w:sz w:val="24"/>
          <w:szCs w:val="24"/>
        </w:rPr>
        <w:t>-зам.директор</w:t>
      </w:r>
    </w:p>
    <w:p w:rsidR="0022079C" w:rsidRDefault="0022079C" w:rsidP="0022079C">
      <w:pPr>
        <w:pStyle w:val="aff6"/>
        <w:ind w:left="720"/>
        <w:jc w:val="both"/>
        <w:rPr>
          <w:rFonts w:ascii="Times New Roman" w:hAnsi="Times New Roman"/>
          <w:sz w:val="24"/>
          <w:szCs w:val="24"/>
        </w:rPr>
      </w:pPr>
      <w:r>
        <w:rPr>
          <w:rFonts w:ascii="Times New Roman" w:hAnsi="Times New Roman"/>
          <w:sz w:val="24"/>
          <w:szCs w:val="24"/>
        </w:rPr>
        <w:t xml:space="preserve">Резервни членове: </w:t>
      </w:r>
      <w:r w:rsidR="002104AC" w:rsidRPr="002104AC">
        <w:rPr>
          <w:i/>
        </w:rPr>
        <w:t>заличено, чл.2 ЗЗЛД</w:t>
      </w:r>
      <w:r w:rsidR="002104AC">
        <w:rPr>
          <w:rFonts w:ascii="Times New Roman" w:hAnsi="Times New Roman"/>
          <w:sz w:val="24"/>
          <w:szCs w:val="24"/>
        </w:rPr>
        <w:t xml:space="preserve"> </w:t>
      </w:r>
      <w:r>
        <w:rPr>
          <w:rFonts w:ascii="Times New Roman" w:hAnsi="Times New Roman"/>
          <w:sz w:val="24"/>
          <w:szCs w:val="24"/>
        </w:rPr>
        <w:t>-счетоводител</w:t>
      </w:r>
    </w:p>
    <w:p w:rsidR="0022079C" w:rsidRDefault="0022079C" w:rsidP="0022079C">
      <w:pPr>
        <w:pStyle w:val="aff6"/>
        <w:ind w:left="720"/>
        <w:jc w:val="both"/>
        <w:rPr>
          <w:rFonts w:ascii="Times New Roman" w:hAnsi="Times New Roman"/>
          <w:sz w:val="24"/>
          <w:szCs w:val="24"/>
        </w:rPr>
      </w:pPr>
      <w:r>
        <w:rPr>
          <w:rFonts w:ascii="Times New Roman" w:hAnsi="Times New Roman"/>
          <w:sz w:val="24"/>
          <w:szCs w:val="24"/>
        </w:rPr>
        <w:t xml:space="preserve">                                 </w:t>
      </w:r>
      <w:r w:rsidR="002104AC" w:rsidRPr="002104AC">
        <w:rPr>
          <w:i/>
        </w:rPr>
        <w:t>заличено, чл.2 ЗЗЛД</w:t>
      </w:r>
      <w:r w:rsidR="002104AC">
        <w:rPr>
          <w:rFonts w:ascii="Times New Roman" w:hAnsi="Times New Roman"/>
          <w:sz w:val="24"/>
          <w:szCs w:val="24"/>
        </w:rPr>
        <w:t xml:space="preserve"> </w:t>
      </w:r>
      <w:r>
        <w:rPr>
          <w:rFonts w:ascii="Times New Roman" w:hAnsi="Times New Roman"/>
          <w:sz w:val="24"/>
          <w:szCs w:val="24"/>
        </w:rPr>
        <w:t>-зам.директор</w:t>
      </w:r>
    </w:p>
    <w:p w:rsidR="0022079C" w:rsidRDefault="0022079C" w:rsidP="0022079C">
      <w:pPr>
        <w:pStyle w:val="aff6"/>
        <w:jc w:val="both"/>
        <w:rPr>
          <w:rFonts w:ascii="Times New Roman" w:hAnsi="Times New Roman"/>
          <w:sz w:val="24"/>
          <w:szCs w:val="24"/>
        </w:rPr>
      </w:pPr>
      <w:r>
        <w:rPr>
          <w:rFonts w:ascii="Times New Roman" w:hAnsi="Times New Roman"/>
          <w:sz w:val="24"/>
          <w:szCs w:val="24"/>
        </w:rPr>
        <w:tab/>
      </w:r>
    </w:p>
    <w:p w:rsidR="00BB55A3" w:rsidRDefault="00BB55A3" w:rsidP="00BB55A3">
      <w:pPr>
        <w:pStyle w:val="21"/>
        <w:numPr>
          <w:ilvl w:val="0"/>
          <w:numId w:val="0"/>
        </w:numPr>
        <w:ind w:firstLine="720"/>
        <w:rPr>
          <w:sz w:val="24"/>
          <w:szCs w:val="24"/>
        </w:rPr>
      </w:pPr>
    </w:p>
    <w:p w:rsidR="0080046F" w:rsidRDefault="0022079C" w:rsidP="0022079C">
      <w:pPr>
        <w:pStyle w:val="aff6"/>
        <w:jc w:val="both"/>
        <w:rPr>
          <w:sz w:val="24"/>
          <w:szCs w:val="24"/>
        </w:rPr>
      </w:pPr>
      <w:r w:rsidRPr="0080046F">
        <w:rPr>
          <w:rFonts w:ascii="Times New Roman" w:hAnsi="Times New Roman"/>
          <w:sz w:val="24"/>
          <w:szCs w:val="24"/>
        </w:rPr>
        <w:t>Се събра да изпълни задачата:</w:t>
      </w:r>
      <w:r>
        <w:rPr>
          <w:sz w:val="24"/>
          <w:szCs w:val="24"/>
        </w:rPr>
        <w:t xml:space="preserve"> </w:t>
      </w:r>
    </w:p>
    <w:p w:rsidR="0022079C" w:rsidRDefault="0022079C" w:rsidP="0022079C">
      <w:pPr>
        <w:pStyle w:val="aff6"/>
        <w:jc w:val="both"/>
        <w:rPr>
          <w:rStyle w:val="FontStyle84"/>
        </w:rPr>
      </w:pPr>
      <w:r>
        <w:rPr>
          <w:rFonts w:ascii="Times New Roman" w:hAnsi="Times New Roman"/>
          <w:sz w:val="24"/>
          <w:szCs w:val="24"/>
        </w:rPr>
        <w:t xml:space="preserve">Да извърши разглеждане и оценка </w:t>
      </w:r>
      <w:r w:rsidR="0080046F">
        <w:rPr>
          <w:rFonts w:ascii="Times New Roman" w:hAnsi="Times New Roman"/>
          <w:sz w:val="24"/>
          <w:szCs w:val="24"/>
        </w:rPr>
        <w:t xml:space="preserve">и класиране </w:t>
      </w:r>
      <w:r>
        <w:rPr>
          <w:rFonts w:ascii="Times New Roman" w:hAnsi="Times New Roman"/>
          <w:sz w:val="24"/>
          <w:szCs w:val="24"/>
        </w:rPr>
        <w:t xml:space="preserve">на оферти </w:t>
      </w:r>
      <w:r w:rsidR="0080046F">
        <w:rPr>
          <w:rFonts w:ascii="Times New Roman" w:hAnsi="Times New Roman"/>
          <w:sz w:val="24"/>
          <w:szCs w:val="24"/>
        </w:rPr>
        <w:t>за участие</w:t>
      </w:r>
      <w:r w:rsidR="003F07ED">
        <w:rPr>
          <w:rFonts w:ascii="Times New Roman" w:hAnsi="Times New Roman"/>
          <w:sz w:val="24"/>
          <w:szCs w:val="24"/>
        </w:rPr>
        <w:t xml:space="preserve"> в рамките на </w:t>
      </w:r>
      <w:r>
        <w:rPr>
          <w:rFonts w:ascii="Times New Roman" w:hAnsi="Times New Roman"/>
          <w:sz w:val="24"/>
          <w:szCs w:val="24"/>
        </w:rPr>
        <w:t xml:space="preserve"> процедура за възлагане на обществена поръчка чрез </w:t>
      </w:r>
      <w:r w:rsidR="0080046F">
        <w:rPr>
          <w:rFonts w:ascii="Times New Roman" w:hAnsi="Times New Roman"/>
          <w:sz w:val="24"/>
          <w:szCs w:val="24"/>
        </w:rPr>
        <w:t>публично състезание по реда</w:t>
      </w:r>
      <w:r w:rsidR="003F07ED">
        <w:rPr>
          <w:rFonts w:ascii="Times New Roman" w:hAnsi="Times New Roman"/>
          <w:sz w:val="24"/>
          <w:szCs w:val="24"/>
        </w:rPr>
        <w:t xml:space="preserve"> на ЗОП с предмет: </w:t>
      </w:r>
      <w:r w:rsidR="003F07ED" w:rsidRPr="00B77354">
        <w:t>„</w:t>
      </w:r>
      <w:r w:rsidR="003F07ED" w:rsidRPr="00B77354">
        <w:rPr>
          <w:rStyle w:val="FontStyle84"/>
        </w:rPr>
        <w:t>ИЗБОР НА ОПЕРАТОР ЗА ОТПЕЧАТВАНЕ И ПРЕДОСТАВЯНЕ НА ВАУЧЕРИ ЗА ХРАНА ПО СМИСЪЛА НА ЧЛ.294 ОТ КОДЕКСА НА ТРУДА НА ПЕРСОНАЛА НА ТП”ДЛС РОПОТАМО”</w:t>
      </w:r>
      <w:r w:rsidR="003F07ED">
        <w:rPr>
          <w:rStyle w:val="FontStyle84"/>
        </w:rPr>
        <w:t>, при спазване изискванията на Закона за обществените поръчки, Правилника за неговото прилаг</w:t>
      </w:r>
      <w:r w:rsidR="0080046F">
        <w:rPr>
          <w:rStyle w:val="FontStyle84"/>
        </w:rPr>
        <w:t>ане и условията, определени от В</w:t>
      </w:r>
      <w:r w:rsidR="003F07ED">
        <w:rPr>
          <w:rStyle w:val="FontStyle84"/>
        </w:rPr>
        <w:t>ъзложителя в документацията за участие.</w:t>
      </w:r>
    </w:p>
    <w:p w:rsidR="003F07ED" w:rsidRDefault="003F07ED" w:rsidP="0022079C">
      <w:pPr>
        <w:pStyle w:val="aff6"/>
        <w:jc w:val="both"/>
        <w:rPr>
          <w:rStyle w:val="FontStyle84"/>
        </w:rPr>
      </w:pPr>
    </w:p>
    <w:p w:rsidR="0080046F" w:rsidRDefault="003F07ED" w:rsidP="0022079C">
      <w:pPr>
        <w:pStyle w:val="aff6"/>
        <w:jc w:val="both"/>
        <w:rPr>
          <w:rStyle w:val="FontStyle84"/>
        </w:rPr>
      </w:pPr>
      <w:r>
        <w:rPr>
          <w:rStyle w:val="FontStyle84"/>
        </w:rPr>
        <w:t xml:space="preserve">Председателят на комисията получи от деловодството Протокол за постъпили оферти, ведно с 1 брой опаковка. </w:t>
      </w:r>
    </w:p>
    <w:p w:rsidR="003F07ED" w:rsidRDefault="003F07ED" w:rsidP="0022079C">
      <w:pPr>
        <w:pStyle w:val="aff6"/>
        <w:jc w:val="both"/>
        <w:rPr>
          <w:rStyle w:val="FontStyle84"/>
        </w:rPr>
      </w:pPr>
      <w:r>
        <w:rPr>
          <w:rStyle w:val="FontStyle84"/>
        </w:rPr>
        <w:t>След получаване на опаковката, комисията започна своята работа. Председателят на комисията запозна присъстващите с решение № РД 10-58/30. 05. 2017год.на директора на ТП”ДЛС Ропотамо” за откриване на процедурата, както и със заповед № РД 10-86/05. 07. 2017год., с която е определен състава на комисията и са указани задачите, които следва да бъдат изпълнени.</w:t>
      </w:r>
    </w:p>
    <w:p w:rsidR="003F07ED" w:rsidRDefault="003F07ED" w:rsidP="0022079C">
      <w:pPr>
        <w:pStyle w:val="aff6"/>
        <w:jc w:val="both"/>
        <w:rPr>
          <w:rStyle w:val="FontStyle84"/>
        </w:rPr>
      </w:pPr>
      <w:r>
        <w:rPr>
          <w:rStyle w:val="FontStyle84"/>
        </w:rPr>
        <w:t>Членовете на комисията  са уведомени за своята работа в комисията в съответствие с указаното.</w:t>
      </w:r>
    </w:p>
    <w:p w:rsidR="003F07ED" w:rsidRDefault="003F07ED" w:rsidP="0022079C">
      <w:pPr>
        <w:pStyle w:val="aff6"/>
        <w:jc w:val="both"/>
        <w:rPr>
          <w:rStyle w:val="FontStyle84"/>
        </w:rPr>
      </w:pPr>
      <w:r>
        <w:rPr>
          <w:rStyle w:val="FontStyle84"/>
        </w:rPr>
        <w:t>Председателят</w:t>
      </w:r>
      <w:r w:rsidR="0080046F">
        <w:rPr>
          <w:rStyle w:val="FontStyle84"/>
        </w:rPr>
        <w:t xml:space="preserve"> на комисията оповести участника, подал оферта</w:t>
      </w:r>
      <w:r>
        <w:rPr>
          <w:rStyle w:val="FontStyle84"/>
        </w:rPr>
        <w:t xml:space="preserve"> за участие, съгласно приложения протокол, предаден от Митка Костадинова.</w:t>
      </w:r>
    </w:p>
    <w:p w:rsidR="003F07ED" w:rsidRDefault="003F07ED" w:rsidP="0022079C">
      <w:pPr>
        <w:pStyle w:val="aff6"/>
        <w:jc w:val="both"/>
        <w:rPr>
          <w:rStyle w:val="FontStyle84"/>
        </w:rPr>
      </w:pPr>
      <w:r>
        <w:rPr>
          <w:rStyle w:val="FontStyle84"/>
        </w:rPr>
        <w:t>По регистъра на подадените оферти беше констатирано, че в определения краен срок за подаване на оферти: 16:30часа на 04. 07. 2017год. в деловодството на стопанството е подадена една оферта за участие от следния участник:</w:t>
      </w:r>
    </w:p>
    <w:p w:rsidR="003F07ED" w:rsidRPr="0080046F" w:rsidRDefault="003F07ED" w:rsidP="0022079C">
      <w:pPr>
        <w:pStyle w:val="aff6"/>
        <w:jc w:val="both"/>
        <w:rPr>
          <w:rStyle w:val="FontStyle84"/>
          <w:b/>
        </w:rPr>
      </w:pPr>
      <w:r>
        <w:rPr>
          <w:rStyle w:val="FontStyle84"/>
        </w:rPr>
        <w:lastRenderedPageBreak/>
        <w:t xml:space="preserve"> </w:t>
      </w:r>
      <w:r w:rsidRPr="0080046F">
        <w:rPr>
          <w:rStyle w:val="FontStyle84"/>
          <w:b/>
        </w:rPr>
        <w:t>„</w:t>
      </w:r>
      <w:proofErr w:type="spellStart"/>
      <w:r w:rsidRPr="0080046F">
        <w:rPr>
          <w:rStyle w:val="FontStyle84"/>
          <w:b/>
        </w:rPr>
        <w:t>Идънред</w:t>
      </w:r>
      <w:proofErr w:type="spellEnd"/>
      <w:r w:rsidRPr="0080046F">
        <w:rPr>
          <w:rStyle w:val="FontStyle84"/>
          <w:b/>
        </w:rPr>
        <w:t xml:space="preserve"> България”АД, вх.№ ПО-00-63/03. 07. 2017год., заведена в деловодния регистър в 13:18часа.</w:t>
      </w:r>
    </w:p>
    <w:p w:rsidR="003F07ED" w:rsidRDefault="003F07ED" w:rsidP="0022079C">
      <w:pPr>
        <w:pStyle w:val="aff6"/>
        <w:jc w:val="both"/>
        <w:rPr>
          <w:rStyle w:val="FontStyle84"/>
        </w:rPr>
      </w:pPr>
      <w:r>
        <w:rPr>
          <w:rStyle w:val="FontStyle84"/>
        </w:rPr>
        <w:t xml:space="preserve">Няма оферти, подадени след изтичане на определения срок за получаване на оферти. </w:t>
      </w:r>
    </w:p>
    <w:p w:rsidR="003F07ED" w:rsidRDefault="003F07ED" w:rsidP="0022079C">
      <w:pPr>
        <w:pStyle w:val="aff6"/>
        <w:jc w:val="both"/>
        <w:rPr>
          <w:rStyle w:val="FontStyle84"/>
        </w:rPr>
      </w:pPr>
      <w:r>
        <w:rPr>
          <w:rStyle w:val="FontStyle84"/>
        </w:rPr>
        <w:t>Членов</w:t>
      </w:r>
      <w:r w:rsidR="00AE4481">
        <w:rPr>
          <w:rStyle w:val="FontStyle84"/>
        </w:rPr>
        <w:t>е</w:t>
      </w:r>
      <w:r>
        <w:rPr>
          <w:rStyle w:val="FontStyle84"/>
        </w:rPr>
        <w:t>те на  комисията попълниха декларация по чл. 51, ал.8 и 9 от ППЗОП</w:t>
      </w:r>
      <w:r w:rsidR="00AE4481">
        <w:rPr>
          <w:rStyle w:val="FontStyle84"/>
        </w:rPr>
        <w:t>, във връзка с чл.103, ал.2 от ЗОП и заповедта за назначаване на комисията.</w:t>
      </w:r>
    </w:p>
    <w:p w:rsidR="00AE4481" w:rsidRDefault="00AE4481" w:rsidP="0022079C">
      <w:pPr>
        <w:pStyle w:val="aff6"/>
        <w:jc w:val="both"/>
        <w:rPr>
          <w:rStyle w:val="FontStyle84"/>
        </w:rPr>
      </w:pPr>
      <w:r>
        <w:rPr>
          <w:rStyle w:val="FontStyle84"/>
        </w:rPr>
        <w:t>Съгласно разпоредбата на чл. 54, ал.2 от ППЗОП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на масово осведомяване.</w:t>
      </w:r>
    </w:p>
    <w:p w:rsidR="00AE4481" w:rsidRDefault="00AE4481" w:rsidP="0022079C">
      <w:pPr>
        <w:pStyle w:val="aff6"/>
        <w:jc w:val="both"/>
        <w:rPr>
          <w:rStyle w:val="FontStyle84"/>
        </w:rPr>
      </w:pPr>
      <w:r>
        <w:rPr>
          <w:rStyle w:val="FontStyle84"/>
        </w:rPr>
        <w:t>На заседанието не присъстваха участниците или техни упълномощени представители, както и представители на средствата за масово осведомяване.</w:t>
      </w:r>
    </w:p>
    <w:p w:rsidR="00AE4481" w:rsidRDefault="00AE4481" w:rsidP="0022079C">
      <w:pPr>
        <w:pStyle w:val="aff6"/>
        <w:jc w:val="both"/>
        <w:rPr>
          <w:rStyle w:val="FontStyle84"/>
        </w:rPr>
      </w:pPr>
      <w:r>
        <w:rPr>
          <w:rStyle w:val="FontStyle84"/>
        </w:rPr>
        <w:t>След извършените процедурни действия, председателят  на комисията покани нейните членове да огледат и се уверят в целостта на запечатаната опаковка, съдържаща депозираната оферта.</w:t>
      </w:r>
    </w:p>
    <w:p w:rsidR="00AE4481" w:rsidRDefault="00AE4481" w:rsidP="0022079C">
      <w:pPr>
        <w:pStyle w:val="aff6"/>
        <w:jc w:val="both"/>
        <w:rPr>
          <w:rStyle w:val="FontStyle84"/>
        </w:rPr>
      </w:pPr>
      <w:r>
        <w:rPr>
          <w:rStyle w:val="FontStyle84"/>
        </w:rPr>
        <w:t>Установи се, че офертата е поставена в запечатана, непрозрачна и с ненарушена цялост опаковка.</w:t>
      </w:r>
    </w:p>
    <w:p w:rsidR="00192568" w:rsidRDefault="00AE4481" w:rsidP="0022079C">
      <w:pPr>
        <w:pStyle w:val="aff6"/>
        <w:jc w:val="both"/>
        <w:rPr>
          <w:rStyle w:val="FontStyle84"/>
        </w:rPr>
      </w:pPr>
      <w:r>
        <w:rPr>
          <w:rStyle w:val="FontStyle84"/>
        </w:rPr>
        <w:t>В съответствие с ра</w:t>
      </w:r>
      <w:r w:rsidR="0080046F">
        <w:rPr>
          <w:rStyle w:val="FontStyle84"/>
        </w:rPr>
        <w:t>зпоредбата на чл. 181, ал.2 от З</w:t>
      </w:r>
      <w:r>
        <w:rPr>
          <w:rStyle w:val="FontStyle84"/>
        </w:rPr>
        <w:t>акона за обществените поръчки, при провеждане на процедурата се допуска оценка</w:t>
      </w:r>
      <w:r w:rsidR="0066745E">
        <w:rPr>
          <w:rStyle w:val="FontStyle84"/>
        </w:rPr>
        <w:t xml:space="preserve"> на техническите и ценови предложения на участниците преди разглеждане на документите за съответствие с критериите за подбор, ка</w:t>
      </w:r>
      <w:r w:rsidR="0080046F">
        <w:rPr>
          <w:rStyle w:val="FontStyle84"/>
        </w:rPr>
        <w:t>то тази възможност е посочена от</w:t>
      </w:r>
      <w:r w:rsidR="0066745E">
        <w:rPr>
          <w:rStyle w:val="FontStyle84"/>
        </w:rPr>
        <w:t xml:space="preserve"> Възложителя в обявлението за оп</w:t>
      </w:r>
      <w:r w:rsidR="0080046F">
        <w:rPr>
          <w:rStyle w:val="FontStyle84"/>
        </w:rPr>
        <w:t>о</w:t>
      </w:r>
      <w:r w:rsidR="0066745E">
        <w:rPr>
          <w:rStyle w:val="FontStyle84"/>
        </w:rPr>
        <w:t>вестяване на поръчката-обявлението за поръчка</w:t>
      </w:r>
      <w:r w:rsidR="0080046F">
        <w:rPr>
          <w:rStyle w:val="FontStyle84"/>
        </w:rPr>
        <w:t>,</w:t>
      </w:r>
      <w:r w:rsidR="0066745E">
        <w:rPr>
          <w:rStyle w:val="FontStyle84"/>
        </w:rPr>
        <w:t xml:space="preserve"> Директива 2014/24/ЕС/ЗОП. Предвид това, комисията пристъпи към извършване на действията в последователността, разписана с разпоредбата на чл.61 от ППЗОП, приложима в с</w:t>
      </w:r>
      <w:r w:rsidR="00553FF3">
        <w:rPr>
          <w:rStyle w:val="FontStyle84"/>
        </w:rPr>
        <w:t xml:space="preserve">лучаите по чл. 181, ал.2 от ЗОП </w:t>
      </w:r>
      <w:r w:rsidR="00A37F17">
        <w:rPr>
          <w:rStyle w:val="FontStyle84"/>
        </w:rPr>
        <w:t xml:space="preserve"> и представляващи публичната част от заседанието на последната.</w:t>
      </w:r>
    </w:p>
    <w:p w:rsidR="00553FF3" w:rsidRDefault="00A37F17" w:rsidP="00553FF3">
      <w:pPr>
        <w:pStyle w:val="aff6"/>
        <w:jc w:val="both"/>
        <w:rPr>
          <w:rStyle w:val="FontStyle84"/>
        </w:rPr>
      </w:pPr>
      <w:r>
        <w:rPr>
          <w:rStyle w:val="FontStyle84"/>
        </w:rPr>
        <w:t>Във връзка с това</w:t>
      </w:r>
      <w:r w:rsidR="00553FF3">
        <w:rPr>
          <w:rStyle w:val="FontStyle84"/>
        </w:rPr>
        <w:t>,</w:t>
      </w:r>
      <w:r>
        <w:rPr>
          <w:rStyle w:val="FontStyle84"/>
        </w:rPr>
        <w:t xml:space="preserve"> комисията отвори опаковката на регистрирания за процеду</w:t>
      </w:r>
      <w:r w:rsidR="00553FF3">
        <w:rPr>
          <w:rStyle w:val="FontStyle84"/>
        </w:rPr>
        <w:t xml:space="preserve">рата участник и оповести </w:t>
      </w:r>
      <w:r>
        <w:rPr>
          <w:rStyle w:val="FontStyle84"/>
        </w:rPr>
        <w:t xml:space="preserve"> съдържание</w:t>
      </w:r>
      <w:r w:rsidR="00553FF3">
        <w:rPr>
          <w:rStyle w:val="FontStyle84"/>
        </w:rPr>
        <w:t>то и</w:t>
      </w:r>
      <w:r>
        <w:rPr>
          <w:rStyle w:val="FontStyle84"/>
        </w:rPr>
        <w:t xml:space="preserve">, включително предложението на участника по съответните показатели за оценка. </w:t>
      </w:r>
      <w:r w:rsidR="00553FF3">
        <w:rPr>
          <w:rStyle w:val="FontStyle84"/>
        </w:rPr>
        <w:t>Офертата на участника е подадена в запечатана, непрозрачна, с ненарушена цялост опаковка, надписана с необходимите данни за участника. Посочени са името и адреса за кореспонденция, телефон и по възможност-факс и електронен адрес.</w:t>
      </w:r>
    </w:p>
    <w:p w:rsidR="00A37F17" w:rsidRDefault="00A37F17" w:rsidP="0022079C">
      <w:pPr>
        <w:pStyle w:val="aff6"/>
        <w:jc w:val="both"/>
        <w:rPr>
          <w:rStyle w:val="FontStyle84"/>
        </w:rPr>
      </w:pPr>
      <w:r>
        <w:rPr>
          <w:rStyle w:val="FontStyle84"/>
        </w:rPr>
        <w:t>Техническото и ценовото предложение бяха подписани от председателя и членовете на комисията.</w:t>
      </w:r>
    </w:p>
    <w:p w:rsidR="00A37F17" w:rsidRDefault="00A37F17" w:rsidP="0022079C">
      <w:pPr>
        <w:pStyle w:val="aff6"/>
        <w:jc w:val="both"/>
        <w:rPr>
          <w:rStyle w:val="FontStyle84"/>
        </w:rPr>
      </w:pPr>
      <w:r>
        <w:rPr>
          <w:rStyle w:val="FontStyle84"/>
        </w:rPr>
        <w:t>С това, съгласно разпоредбата на чл.61, т.2, предложение последно от ППЗОП приключи публичната част от заседанието на комисията.</w:t>
      </w:r>
    </w:p>
    <w:p w:rsidR="00A37F17" w:rsidRDefault="00A37F17" w:rsidP="0022079C">
      <w:pPr>
        <w:pStyle w:val="aff6"/>
        <w:jc w:val="both"/>
        <w:rPr>
          <w:rStyle w:val="FontStyle84"/>
        </w:rPr>
      </w:pPr>
    </w:p>
    <w:p w:rsidR="00A37F17" w:rsidRDefault="00A37F17" w:rsidP="0022079C">
      <w:pPr>
        <w:pStyle w:val="aff6"/>
        <w:jc w:val="both"/>
        <w:rPr>
          <w:rStyle w:val="FontStyle84"/>
        </w:rPr>
      </w:pPr>
      <w:r>
        <w:rPr>
          <w:rStyle w:val="FontStyle84"/>
        </w:rPr>
        <w:t>Комисията продължи своята работа по разглеждане на представената оферта и оценяване съгласно избрания критерий за възлагане на обществената поръчки, в случай, че съответства на предварително обявените условия, в съответствие с разпоредбата на чл.61, т.3 от ППЗОП.</w:t>
      </w:r>
    </w:p>
    <w:p w:rsidR="00A37F17" w:rsidRDefault="00A37F17" w:rsidP="0022079C">
      <w:pPr>
        <w:pStyle w:val="aff6"/>
        <w:jc w:val="both"/>
        <w:rPr>
          <w:rStyle w:val="FontStyle84"/>
        </w:rPr>
      </w:pPr>
    </w:p>
    <w:p w:rsidR="00A37F17" w:rsidRDefault="00A37F17" w:rsidP="0022079C">
      <w:pPr>
        <w:pStyle w:val="aff6"/>
        <w:jc w:val="both"/>
        <w:rPr>
          <w:rStyle w:val="FontStyle84"/>
        </w:rPr>
      </w:pPr>
      <w:r>
        <w:rPr>
          <w:rStyle w:val="FontStyle84"/>
        </w:rPr>
        <w:t>Комисията първо разгледа техническото предложение на участника. Същото е изготвено в съответствие с  поставените от Възложителя условия за провеждане на процедурата и отговаря на тях.</w:t>
      </w:r>
      <w:r w:rsidR="00553FF3">
        <w:rPr>
          <w:rStyle w:val="FontStyle84"/>
        </w:rPr>
        <w:t xml:space="preserve"> Комисията го приема като валидно и допустимо, отговарящо на условията на Възложителя.</w:t>
      </w:r>
    </w:p>
    <w:p w:rsidR="00A37F17" w:rsidRDefault="00A37F17" w:rsidP="0022079C">
      <w:pPr>
        <w:pStyle w:val="aff6"/>
        <w:jc w:val="both"/>
        <w:rPr>
          <w:rStyle w:val="FontStyle84"/>
        </w:rPr>
      </w:pPr>
    </w:p>
    <w:p w:rsidR="00A37F17" w:rsidRDefault="00A37F17" w:rsidP="0022079C">
      <w:pPr>
        <w:pStyle w:val="aff6"/>
        <w:jc w:val="both"/>
        <w:rPr>
          <w:rStyle w:val="FontStyle84"/>
        </w:rPr>
      </w:pPr>
      <w:r>
        <w:rPr>
          <w:rStyle w:val="FontStyle84"/>
        </w:rPr>
        <w:t xml:space="preserve">Комисията разгледа ценовото предложение. Същото е </w:t>
      </w:r>
      <w:r w:rsidR="00871BCC">
        <w:rPr>
          <w:rStyle w:val="FontStyle84"/>
        </w:rPr>
        <w:t>изготвено съобразно указанията на Възложителя, като отговаря на поставените условия.</w:t>
      </w:r>
    </w:p>
    <w:p w:rsidR="00871BCC" w:rsidRDefault="00871BCC" w:rsidP="0022079C">
      <w:pPr>
        <w:pStyle w:val="aff6"/>
        <w:jc w:val="both"/>
        <w:rPr>
          <w:rStyle w:val="FontStyle84"/>
        </w:rPr>
      </w:pPr>
    </w:p>
    <w:p w:rsidR="00871BCC" w:rsidRDefault="00871BCC" w:rsidP="0022079C">
      <w:pPr>
        <w:pStyle w:val="aff6"/>
        <w:jc w:val="both"/>
        <w:rPr>
          <w:rStyle w:val="FontStyle84"/>
        </w:rPr>
      </w:pPr>
      <w:r>
        <w:rPr>
          <w:rStyle w:val="FontStyle84"/>
        </w:rPr>
        <w:t>След като комисията разгледа тези два документа и единодушно прие, че те са оформени съобразно поставените указания, подписани са от представителния орган на участника и съответстват на  условията за участие в процедурата, премина към разглеждане на документите за подбор на участника.</w:t>
      </w:r>
    </w:p>
    <w:p w:rsidR="00871BCC" w:rsidRDefault="00871BCC" w:rsidP="0022079C">
      <w:pPr>
        <w:pStyle w:val="aff6"/>
        <w:jc w:val="both"/>
        <w:rPr>
          <w:rStyle w:val="FontStyle84"/>
        </w:rPr>
      </w:pPr>
      <w:r>
        <w:rPr>
          <w:rStyle w:val="FontStyle84"/>
        </w:rPr>
        <w:lastRenderedPageBreak/>
        <w:t>В опаковката участника е представил следните документи, изискуеми от възложителя и представляващи документи за подбор:</w:t>
      </w:r>
    </w:p>
    <w:p w:rsidR="00871BCC" w:rsidRDefault="00871BCC" w:rsidP="0022079C">
      <w:pPr>
        <w:pStyle w:val="aff6"/>
        <w:jc w:val="both"/>
        <w:rPr>
          <w:rStyle w:val="FontStyle84"/>
        </w:rPr>
      </w:pPr>
    </w:p>
    <w:p w:rsidR="00871BCC" w:rsidRDefault="00871BCC" w:rsidP="00871BCC">
      <w:pPr>
        <w:pStyle w:val="aff6"/>
        <w:numPr>
          <w:ilvl w:val="0"/>
          <w:numId w:val="7"/>
        </w:numPr>
        <w:jc w:val="both"/>
        <w:rPr>
          <w:rStyle w:val="FontStyle84"/>
        </w:rPr>
      </w:pPr>
      <w:r>
        <w:rPr>
          <w:rStyle w:val="FontStyle84"/>
        </w:rPr>
        <w:t>Опис на документите, съдържащи се в офертата;</w:t>
      </w:r>
    </w:p>
    <w:p w:rsidR="00871BCC" w:rsidRDefault="00871BCC" w:rsidP="00871BCC">
      <w:pPr>
        <w:pStyle w:val="aff6"/>
        <w:numPr>
          <w:ilvl w:val="0"/>
          <w:numId w:val="7"/>
        </w:numPr>
        <w:jc w:val="both"/>
        <w:rPr>
          <w:rStyle w:val="FontStyle84"/>
        </w:rPr>
      </w:pPr>
      <w:r>
        <w:rPr>
          <w:rStyle w:val="FontStyle84"/>
        </w:rPr>
        <w:t>ЕЕДОП;</w:t>
      </w:r>
    </w:p>
    <w:p w:rsidR="00871BCC" w:rsidRDefault="00871BCC" w:rsidP="00871BCC">
      <w:pPr>
        <w:pStyle w:val="aff6"/>
        <w:numPr>
          <w:ilvl w:val="0"/>
          <w:numId w:val="7"/>
        </w:numPr>
        <w:jc w:val="both"/>
        <w:rPr>
          <w:rStyle w:val="FontStyle84"/>
        </w:rPr>
      </w:pPr>
      <w:r>
        <w:rPr>
          <w:rStyle w:val="FontStyle84"/>
        </w:rPr>
        <w:t>Декларация по чл.67, ал.3 от ЗОП;</w:t>
      </w:r>
    </w:p>
    <w:p w:rsidR="00871BCC" w:rsidRDefault="00871BCC" w:rsidP="00871BCC">
      <w:pPr>
        <w:pStyle w:val="aff6"/>
        <w:numPr>
          <w:ilvl w:val="0"/>
          <w:numId w:val="7"/>
        </w:numPr>
        <w:jc w:val="both"/>
        <w:rPr>
          <w:rStyle w:val="FontStyle84"/>
        </w:rPr>
      </w:pPr>
      <w:r>
        <w:rPr>
          <w:rStyle w:val="FontStyle84"/>
        </w:rPr>
        <w:t>Декларация за съгласие с клаузите на предложения проект на договор;</w:t>
      </w:r>
    </w:p>
    <w:p w:rsidR="00871BCC" w:rsidRDefault="00871BCC" w:rsidP="00871BCC">
      <w:pPr>
        <w:pStyle w:val="aff6"/>
        <w:numPr>
          <w:ilvl w:val="0"/>
          <w:numId w:val="7"/>
        </w:numPr>
        <w:jc w:val="both"/>
        <w:rPr>
          <w:rStyle w:val="FontStyle84"/>
        </w:rPr>
      </w:pPr>
      <w:r>
        <w:rPr>
          <w:rStyle w:val="FontStyle84"/>
        </w:rPr>
        <w:t>Декларация за срока на валидност на офертата;</w:t>
      </w:r>
    </w:p>
    <w:p w:rsidR="00871BCC" w:rsidRDefault="00871BCC" w:rsidP="00871BCC">
      <w:pPr>
        <w:pStyle w:val="aff6"/>
        <w:numPr>
          <w:ilvl w:val="0"/>
          <w:numId w:val="7"/>
        </w:numPr>
        <w:jc w:val="both"/>
        <w:rPr>
          <w:rStyle w:val="FontStyle84"/>
        </w:rPr>
      </w:pPr>
      <w:r>
        <w:rPr>
          <w:rStyle w:val="FontStyle84"/>
        </w:rPr>
        <w:t xml:space="preserve">Декларация, че участникът може да осигури използване издадените от него ваучери за храна в минимум следните търговски вериги с национално покритие: </w:t>
      </w:r>
      <w:proofErr w:type="spellStart"/>
      <w:r>
        <w:rPr>
          <w:rStyle w:val="FontStyle84"/>
        </w:rPr>
        <w:t>Лидл</w:t>
      </w:r>
      <w:proofErr w:type="spellEnd"/>
      <w:r>
        <w:rPr>
          <w:rStyle w:val="FontStyle84"/>
        </w:rPr>
        <w:t xml:space="preserve"> България, Билла, </w:t>
      </w:r>
      <w:proofErr w:type="spellStart"/>
      <w:r>
        <w:rPr>
          <w:rStyle w:val="FontStyle84"/>
        </w:rPr>
        <w:t>Кауфланд</w:t>
      </w:r>
      <w:proofErr w:type="spellEnd"/>
      <w:r>
        <w:rPr>
          <w:rStyle w:val="FontStyle84"/>
        </w:rPr>
        <w:t xml:space="preserve">, </w:t>
      </w:r>
      <w:proofErr w:type="spellStart"/>
      <w:r>
        <w:rPr>
          <w:rStyle w:val="FontStyle84"/>
        </w:rPr>
        <w:t>Анес</w:t>
      </w:r>
      <w:proofErr w:type="spellEnd"/>
      <w:r>
        <w:rPr>
          <w:rStyle w:val="FontStyle84"/>
        </w:rPr>
        <w:t>, Болеро;</w:t>
      </w:r>
    </w:p>
    <w:p w:rsidR="00871BCC" w:rsidRDefault="00553FF3" w:rsidP="00871BCC">
      <w:pPr>
        <w:pStyle w:val="aff6"/>
        <w:numPr>
          <w:ilvl w:val="0"/>
          <w:numId w:val="7"/>
        </w:numPr>
        <w:jc w:val="both"/>
        <w:rPr>
          <w:rStyle w:val="FontStyle84"/>
        </w:rPr>
      </w:pPr>
      <w:r>
        <w:rPr>
          <w:rStyle w:val="FontStyle84"/>
        </w:rPr>
        <w:t>Завер</w:t>
      </w:r>
      <w:r w:rsidR="00871BCC">
        <w:rPr>
          <w:rStyle w:val="FontStyle84"/>
        </w:rPr>
        <w:t xml:space="preserve">ено от участника копие на сертификат за внедрена система за управление на качеството, съгласно изискванията на международен стандарт </w:t>
      </w:r>
      <w:r w:rsidR="00871BCC">
        <w:rPr>
          <w:rStyle w:val="FontStyle84"/>
          <w:lang w:val="en-US"/>
        </w:rPr>
        <w:t>EN ISO 9001</w:t>
      </w:r>
      <w:r w:rsidR="00871BCC">
        <w:rPr>
          <w:rStyle w:val="FontStyle84"/>
        </w:rPr>
        <w:t>:2008;</w:t>
      </w:r>
    </w:p>
    <w:p w:rsidR="00871BCC" w:rsidRDefault="00871BCC" w:rsidP="00871BCC">
      <w:pPr>
        <w:pStyle w:val="aff6"/>
        <w:numPr>
          <w:ilvl w:val="0"/>
          <w:numId w:val="7"/>
        </w:numPr>
        <w:jc w:val="both"/>
        <w:rPr>
          <w:rStyle w:val="FontStyle84"/>
        </w:rPr>
      </w:pPr>
      <w:r>
        <w:rPr>
          <w:rStyle w:val="FontStyle84"/>
        </w:rPr>
        <w:t>Образец или фотографска снимка на ваучера за храна, отпечатван от участника;</w:t>
      </w:r>
    </w:p>
    <w:p w:rsidR="00871BCC" w:rsidRDefault="00871BCC" w:rsidP="00871BCC">
      <w:pPr>
        <w:pStyle w:val="aff6"/>
        <w:numPr>
          <w:ilvl w:val="0"/>
          <w:numId w:val="7"/>
        </w:numPr>
        <w:jc w:val="both"/>
        <w:rPr>
          <w:rStyle w:val="FontStyle84"/>
        </w:rPr>
      </w:pPr>
      <w:r>
        <w:rPr>
          <w:rStyle w:val="FontStyle84"/>
        </w:rPr>
        <w:t>Декларация по чл.3, т.8 и чл.4 от ЗИФДДРЮПДЗСЛТДС;</w:t>
      </w:r>
    </w:p>
    <w:p w:rsidR="00871BCC" w:rsidRDefault="00871BCC" w:rsidP="00871BCC">
      <w:pPr>
        <w:pStyle w:val="aff6"/>
        <w:numPr>
          <w:ilvl w:val="0"/>
          <w:numId w:val="7"/>
        </w:numPr>
        <w:jc w:val="both"/>
        <w:rPr>
          <w:rStyle w:val="FontStyle84"/>
        </w:rPr>
      </w:pPr>
      <w:r>
        <w:rPr>
          <w:rStyle w:val="FontStyle84"/>
        </w:rPr>
        <w:t>Копие на разрешение за извършване на дейността</w:t>
      </w:r>
    </w:p>
    <w:p w:rsidR="00871BCC" w:rsidRDefault="00871BCC" w:rsidP="00871BCC">
      <w:pPr>
        <w:pStyle w:val="aff6"/>
        <w:jc w:val="both"/>
        <w:rPr>
          <w:rStyle w:val="FontStyle84"/>
        </w:rPr>
      </w:pPr>
      <w:r>
        <w:rPr>
          <w:rStyle w:val="FontStyle84"/>
        </w:rPr>
        <w:t xml:space="preserve">След като комисията разгледа документите за подбор, представени в опаковката от участника и съобрази съответствието им с поставени условия за участие, прецени, че участникът е представил всички необходими документи за подбор и те съответстват на предварително обявените условия за участие. </w:t>
      </w:r>
    </w:p>
    <w:p w:rsidR="00871BCC" w:rsidRDefault="00871BCC" w:rsidP="00871BCC">
      <w:pPr>
        <w:pStyle w:val="aff6"/>
        <w:jc w:val="both"/>
        <w:rPr>
          <w:rStyle w:val="FontStyle84"/>
        </w:rPr>
      </w:pPr>
    </w:p>
    <w:p w:rsidR="00871BCC" w:rsidRDefault="00553FF3" w:rsidP="00871BCC">
      <w:pPr>
        <w:pStyle w:val="aff6"/>
        <w:jc w:val="both"/>
        <w:rPr>
          <w:rStyle w:val="FontStyle84"/>
        </w:rPr>
      </w:pPr>
      <w:r>
        <w:rPr>
          <w:rStyle w:val="FontStyle84"/>
        </w:rPr>
        <w:t>С оглед на горното</w:t>
      </w:r>
      <w:r w:rsidR="00871BCC">
        <w:rPr>
          <w:rStyle w:val="FontStyle84"/>
        </w:rPr>
        <w:t>, комисията взе следните решения:</w:t>
      </w:r>
    </w:p>
    <w:p w:rsidR="009219FC" w:rsidRDefault="009219FC" w:rsidP="00871BCC">
      <w:pPr>
        <w:pStyle w:val="aff6"/>
        <w:jc w:val="both"/>
        <w:rPr>
          <w:rStyle w:val="FontStyle84"/>
        </w:rPr>
      </w:pPr>
    </w:p>
    <w:p w:rsidR="009219FC" w:rsidRDefault="009219FC" w:rsidP="009219FC">
      <w:pPr>
        <w:pStyle w:val="aff6"/>
        <w:numPr>
          <w:ilvl w:val="0"/>
          <w:numId w:val="8"/>
        </w:numPr>
        <w:jc w:val="both"/>
        <w:rPr>
          <w:rStyle w:val="FontStyle84"/>
        </w:rPr>
      </w:pPr>
      <w:r>
        <w:rPr>
          <w:rStyle w:val="FontStyle84"/>
        </w:rPr>
        <w:t>Участникът „</w:t>
      </w:r>
      <w:proofErr w:type="spellStart"/>
      <w:r>
        <w:rPr>
          <w:rStyle w:val="FontStyle84"/>
        </w:rPr>
        <w:t>Идънред</w:t>
      </w:r>
      <w:proofErr w:type="spellEnd"/>
      <w:r>
        <w:rPr>
          <w:rStyle w:val="FontStyle84"/>
        </w:rPr>
        <w:t xml:space="preserve"> България”АД е представил техническо предложение, съответстващо на поставените условия за участие и като такова комисията го приема като валидно</w:t>
      </w:r>
      <w:r w:rsidR="00553FF3">
        <w:rPr>
          <w:rStyle w:val="FontStyle84"/>
        </w:rPr>
        <w:t xml:space="preserve"> и допустимо</w:t>
      </w:r>
      <w:r>
        <w:rPr>
          <w:rStyle w:val="FontStyle84"/>
        </w:rPr>
        <w:t>;</w:t>
      </w:r>
    </w:p>
    <w:p w:rsidR="009219FC" w:rsidRDefault="009219FC" w:rsidP="009219FC">
      <w:pPr>
        <w:pStyle w:val="aff6"/>
        <w:numPr>
          <w:ilvl w:val="0"/>
          <w:numId w:val="8"/>
        </w:numPr>
        <w:jc w:val="both"/>
        <w:rPr>
          <w:rStyle w:val="FontStyle84"/>
        </w:rPr>
      </w:pPr>
      <w:r>
        <w:rPr>
          <w:rStyle w:val="FontStyle84"/>
        </w:rPr>
        <w:t>Участникът „</w:t>
      </w:r>
      <w:proofErr w:type="spellStart"/>
      <w:r>
        <w:rPr>
          <w:rStyle w:val="FontStyle84"/>
        </w:rPr>
        <w:t>Идънред</w:t>
      </w:r>
      <w:proofErr w:type="spellEnd"/>
      <w:r>
        <w:rPr>
          <w:rStyle w:val="FontStyle84"/>
        </w:rPr>
        <w:t xml:space="preserve"> България”АД е представил ценово предложение, съответстващо на поставените условия за участие и като такова комисията го приема като валидно</w:t>
      </w:r>
      <w:r w:rsidR="00553FF3">
        <w:rPr>
          <w:rStyle w:val="FontStyle84"/>
        </w:rPr>
        <w:t xml:space="preserve"> и допустимо</w:t>
      </w:r>
      <w:r>
        <w:rPr>
          <w:rStyle w:val="FontStyle84"/>
        </w:rPr>
        <w:t>;</w:t>
      </w:r>
    </w:p>
    <w:p w:rsidR="009219FC" w:rsidRDefault="009219FC" w:rsidP="009219FC">
      <w:pPr>
        <w:pStyle w:val="aff6"/>
        <w:numPr>
          <w:ilvl w:val="0"/>
          <w:numId w:val="8"/>
        </w:numPr>
        <w:jc w:val="both"/>
        <w:rPr>
          <w:rStyle w:val="FontStyle84"/>
        </w:rPr>
      </w:pPr>
      <w:r>
        <w:rPr>
          <w:rStyle w:val="FontStyle84"/>
        </w:rPr>
        <w:t>Участникът „</w:t>
      </w:r>
      <w:proofErr w:type="spellStart"/>
      <w:r>
        <w:rPr>
          <w:rStyle w:val="FontStyle84"/>
        </w:rPr>
        <w:t>Идънред</w:t>
      </w:r>
      <w:proofErr w:type="spellEnd"/>
      <w:r>
        <w:rPr>
          <w:rStyle w:val="FontStyle84"/>
        </w:rPr>
        <w:t xml:space="preserve"> България”АД е представил документи за подбор, попълнени съобразно изискванията на Възложителя и съответстващи на неговите условия за участие. Същите са редовни, попълнени от представителния орган и оформени с необходимите реквизити.</w:t>
      </w:r>
      <w:r w:rsidR="00553FF3">
        <w:rPr>
          <w:rStyle w:val="FontStyle84"/>
        </w:rPr>
        <w:t xml:space="preserve"> Комисията приема, че участникът отговаря на условията за подбор и следва да извърши оценка и класиране на предложената оферта.</w:t>
      </w:r>
    </w:p>
    <w:p w:rsidR="009219FC" w:rsidRPr="00553FF3" w:rsidRDefault="009219FC" w:rsidP="00801738">
      <w:pPr>
        <w:pStyle w:val="aff6"/>
        <w:numPr>
          <w:ilvl w:val="0"/>
          <w:numId w:val="8"/>
        </w:numPr>
        <w:jc w:val="both"/>
        <w:rPr>
          <w:rFonts w:ascii="Times New Roman" w:hAnsi="Times New Roman"/>
          <w:b/>
          <w:sz w:val="24"/>
          <w:szCs w:val="24"/>
        </w:rPr>
      </w:pPr>
      <w:r w:rsidRPr="00801738">
        <w:rPr>
          <w:rStyle w:val="FontStyle84"/>
          <w:b/>
        </w:rPr>
        <w:t>Класира участникът</w:t>
      </w:r>
      <w:r>
        <w:rPr>
          <w:rStyle w:val="FontStyle84"/>
        </w:rPr>
        <w:t xml:space="preserve"> </w:t>
      </w:r>
      <w:r w:rsidRPr="00801738">
        <w:rPr>
          <w:rStyle w:val="FontStyle84"/>
          <w:b/>
        </w:rPr>
        <w:t>„</w:t>
      </w:r>
      <w:proofErr w:type="spellStart"/>
      <w:r w:rsidRPr="00801738">
        <w:rPr>
          <w:rStyle w:val="FontStyle84"/>
          <w:b/>
        </w:rPr>
        <w:t>Идънред</w:t>
      </w:r>
      <w:proofErr w:type="spellEnd"/>
      <w:r w:rsidRPr="00801738">
        <w:rPr>
          <w:rStyle w:val="FontStyle84"/>
          <w:b/>
        </w:rPr>
        <w:t xml:space="preserve"> България”АД, ЕИК 130526402</w:t>
      </w:r>
      <w:r w:rsidRPr="00801738">
        <w:rPr>
          <w:rStyle w:val="FontStyle84"/>
        </w:rPr>
        <w:t>, с</w:t>
      </w:r>
      <w:r w:rsidR="00801738">
        <w:rPr>
          <w:rStyle w:val="FontStyle84"/>
        </w:rPr>
        <w:t>ъс седалище и</w:t>
      </w:r>
      <w:r w:rsidRPr="00801738">
        <w:rPr>
          <w:rStyle w:val="FontStyle84"/>
        </w:rPr>
        <w:t xml:space="preserve"> адрес на </w:t>
      </w:r>
      <w:r w:rsidR="00801738">
        <w:rPr>
          <w:rStyle w:val="FontStyle84"/>
        </w:rPr>
        <w:t>управление:</w:t>
      </w:r>
      <w:r w:rsidR="00801738" w:rsidRPr="00801738">
        <w:rPr>
          <w:rFonts w:ascii="Times New Roman" w:hAnsi="Times New Roman"/>
          <w:color w:val="000000"/>
          <w:sz w:val="24"/>
          <w:szCs w:val="24"/>
        </w:rPr>
        <w:t>област София (столица), община Столична</w:t>
      </w:r>
      <w:r w:rsidR="00801738">
        <w:rPr>
          <w:rFonts w:ascii="Times New Roman" w:hAnsi="Times New Roman"/>
          <w:color w:val="000000"/>
          <w:sz w:val="24"/>
          <w:szCs w:val="24"/>
        </w:rPr>
        <w:t xml:space="preserve">, </w:t>
      </w:r>
      <w:r w:rsidR="00801738" w:rsidRPr="00801738">
        <w:rPr>
          <w:rFonts w:ascii="Times New Roman" w:hAnsi="Times New Roman"/>
          <w:color w:val="000000"/>
          <w:sz w:val="24"/>
          <w:szCs w:val="24"/>
        </w:rPr>
        <w:t>гр. София 1784</w:t>
      </w:r>
      <w:r w:rsidR="00801738">
        <w:rPr>
          <w:rFonts w:ascii="Times New Roman" w:hAnsi="Times New Roman"/>
          <w:color w:val="000000"/>
          <w:sz w:val="24"/>
          <w:szCs w:val="24"/>
        </w:rPr>
        <w:t xml:space="preserve">, </w:t>
      </w:r>
      <w:r w:rsidR="00801738" w:rsidRPr="00801738">
        <w:rPr>
          <w:rFonts w:ascii="Times New Roman" w:hAnsi="Times New Roman"/>
          <w:color w:val="000000"/>
          <w:sz w:val="24"/>
          <w:szCs w:val="24"/>
        </w:rPr>
        <w:t xml:space="preserve">район р-н </w:t>
      </w:r>
      <w:r w:rsidR="00801738">
        <w:rPr>
          <w:rFonts w:ascii="Times New Roman" w:hAnsi="Times New Roman"/>
          <w:color w:val="000000"/>
          <w:sz w:val="24"/>
          <w:szCs w:val="24"/>
        </w:rPr>
        <w:t>, С</w:t>
      </w:r>
      <w:r w:rsidR="00801738" w:rsidRPr="00801738">
        <w:rPr>
          <w:rFonts w:ascii="Times New Roman" w:hAnsi="Times New Roman"/>
          <w:color w:val="000000"/>
          <w:sz w:val="24"/>
          <w:szCs w:val="24"/>
        </w:rPr>
        <w:t>латина</w:t>
      </w:r>
      <w:r w:rsidR="00801738">
        <w:rPr>
          <w:rFonts w:ascii="Times New Roman" w:hAnsi="Times New Roman"/>
          <w:color w:val="000000"/>
          <w:sz w:val="24"/>
          <w:szCs w:val="24"/>
        </w:rPr>
        <w:t xml:space="preserve">, </w:t>
      </w:r>
      <w:r w:rsidR="00801738" w:rsidRPr="00801738">
        <w:rPr>
          <w:rFonts w:ascii="Times New Roman" w:hAnsi="Times New Roman"/>
          <w:color w:val="000000"/>
          <w:sz w:val="24"/>
          <w:szCs w:val="24"/>
        </w:rPr>
        <w:t xml:space="preserve">бул. ЦАРИГРАДСКО ШОСЕ </w:t>
      </w:r>
      <w:proofErr w:type="spellStart"/>
      <w:r w:rsidR="00801738" w:rsidRPr="00801738">
        <w:rPr>
          <w:rFonts w:ascii="Times New Roman" w:hAnsi="Times New Roman"/>
          <w:color w:val="000000"/>
          <w:sz w:val="24"/>
          <w:szCs w:val="24"/>
        </w:rPr>
        <w:t>No</w:t>
      </w:r>
      <w:proofErr w:type="spellEnd"/>
      <w:r w:rsidR="00801738" w:rsidRPr="00801738">
        <w:rPr>
          <w:rFonts w:ascii="Times New Roman" w:hAnsi="Times New Roman"/>
          <w:color w:val="000000"/>
          <w:sz w:val="24"/>
          <w:szCs w:val="24"/>
        </w:rPr>
        <w:t xml:space="preserve"> 137, ет. 3</w:t>
      </w:r>
      <w:r w:rsidR="00801738">
        <w:rPr>
          <w:rFonts w:ascii="Times New Roman" w:hAnsi="Times New Roman"/>
          <w:color w:val="000000"/>
          <w:sz w:val="24"/>
          <w:szCs w:val="24"/>
        </w:rPr>
        <w:t xml:space="preserve">, представлявано от </w:t>
      </w:r>
      <w:proofErr w:type="spellStart"/>
      <w:r w:rsidR="00801738" w:rsidRPr="00801738">
        <w:rPr>
          <w:rFonts w:ascii="Times New Roman" w:hAnsi="Times New Roman"/>
          <w:color w:val="000000"/>
          <w:sz w:val="24"/>
          <w:szCs w:val="24"/>
        </w:rPr>
        <w:t>Меди</w:t>
      </w:r>
      <w:proofErr w:type="spellEnd"/>
      <w:r w:rsidR="00801738" w:rsidRPr="00801738">
        <w:rPr>
          <w:rFonts w:ascii="Times New Roman" w:hAnsi="Times New Roman"/>
          <w:color w:val="000000"/>
          <w:sz w:val="24"/>
          <w:szCs w:val="24"/>
        </w:rPr>
        <w:t xml:space="preserve"> </w:t>
      </w:r>
      <w:proofErr w:type="spellStart"/>
      <w:r w:rsidR="00801738">
        <w:rPr>
          <w:rFonts w:ascii="Times New Roman" w:hAnsi="Times New Roman"/>
          <w:color w:val="000000"/>
          <w:sz w:val="24"/>
          <w:szCs w:val="24"/>
        </w:rPr>
        <w:t>Бе</w:t>
      </w:r>
      <w:r w:rsidR="00801738" w:rsidRPr="00801738">
        <w:rPr>
          <w:rFonts w:ascii="Times New Roman" w:hAnsi="Times New Roman"/>
          <w:color w:val="000000"/>
          <w:sz w:val="24"/>
          <w:szCs w:val="24"/>
        </w:rPr>
        <w:t>нбугера</w:t>
      </w:r>
      <w:proofErr w:type="spellEnd"/>
      <w:r w:rsidR="00801738">
        <w:rPr>
          <w:rFonts w:ascii="Times New Roman" w:hAnsi="Times New Roman"/>
          <w:color w:val="000000"/>
          <w:sz w:val="24"/>
          <w:szCs w:val="24"/>
        </w:rPr>
        <w:t xml:space="preserve"> </w:t>
      </w:r>
      <w:r w:rsidR="00801738" w:rsidRPr="00553FF3">
        <w:rPr>
          <w:rFonts w:ascii="Times New Roman" w:hAnsi="Times New Roman"/>
          <w:b/>
          <w:color w:val="000000"/>
          <w:sz w:val="24"/>
          <w:szCs w:val="24"/>
        </w:rPr>
        <w:t>на първо място при предложена от него цена за отпечатване на един брой ваучер, независимо от неговата номинална стойност от 0.02лв.без включено ДДС.</w:t>
      </w:r>
    </w:p>
    <w:p w:rsidR="00553FF3" w:rsidRPr="00553FF3" w:rsidRDefault="00553FF3" w:rsidP="00801738">
      <w:pPr>
        <w:pStyle w:val="aff6"/>
        <w:numPr>
          <w:ilvl w:val="0"/>
          <w:numId w:val="8"/>
        </w:numPr>
        <w:jc w:val="both"/>
        <w:rPr>
          <w:rFonts w:ascii="Times New Roman" w:hAnsi="Times New Roman"/>
          <w:b/>
          <w:sz w:val="24"/>
          <w:szCs w:val="24"/>
        </w:rPr>
      </w:pPr>
      <w:r>
        <w:rPr>
          <w:rStyle w:val="FontStyle84"/>
          <w:b/>
        </w:rPr>
        <w:t>Класирана на второ място- няма</w:t>
      </w:r>
    </w:p>
    <w:p w:rsidR="00801738" w:rsidRPr="00801738" w:rsidRDefault="00801738" w:rsidP="00801738">
      <w:pPr>
        <w:pStyle w:val="aff6"/>
        <w:numPr>
          <w:ilvl w:val="0"/>
          <w:numId w:val="8"/>
        </w:numPr>
        <w:jc w:val="both"/>
        <w:rPr>
          <w:rFonts w:ascii="Times New Roman" w:hAnsi="Times New Roman"/>
          <w:sz w:val="24"/>
          <w:szCs w:val="24"/>
        </w:rPr>
      </w:pPr>
      <w:r w:rsidRPr="00801738">
        <w:rPr>
          <w:rFonts w:ascii="Times New Roman" w:hAnsi="Times New Roman"/>
          <w:b/>
          <w:color w:val="000000"/>
          <w:sz w:val="24"/>
          <w:szCs w:val="24"/>
        </w:rPr>
        <w:t>Определя за изпълнител на обществена поръчка</w:t>
      </w:r>
      <w:r>
        <w:rPr>
          <w:rFonts w:ascii="Times New Roman" w:hAnsi="Times New Roman"/>
          <w:color w:val="000000"/>
          <w:sz w:val="24"/>
          <w:szCs w:val="24"/>
        </w:rPr>
        <w:t xml:space="preserve"> участникът </w:t>
      </w:r>
      <w:r w:rsidRPr="00801738">
        <w:rPr>
          <w:rStyle w:val="FontStyle84"/>
          <w:b/>
        </w:rPr>
        <w:t>„</w:t>
      </w:r>
      <w:proofErr w:type="spellStart"/>
      <w:r w:rsidRPr="00801738">
        <w:rPr>
          <w:rStyle w:val="FontStyle84"/>
          <w:b/>
        </w:rPr>
        <w:t>Идънред</w:t>
      </w:r>
      <w:proofErr w:type="spellEnd"/>
      <w:r w:rsidRPr="00801738">
        <w:rPr>
          <w:rStyle w:val="FontStyle84"/>
          <w:b/>
        </w:rPr>
        <w:t xml:space="preserve"> България”АД, ЕИК 130526402</w:t>
      </w:r>
      <w:r w:rsidRPr="00801738">
        <w:rPr>
          <w:rStyle w:val="FontStyle84"/>
        </w:rPr>
        <w:t>, с</w:t>
      </w:r>
      <w:r>
        <w:rPr>
          <w:rStyle w:val="FontStyle84"/>
        </w:rPr>
        <w:t>ъс седалище и</w:t>
      </w:r>
      <w:r w:rsidRPr="00801738">
        <w:rPr>
          <w:rStyle w:val="FontStyle84"/>
        </w:rPr>
        <w:t xml:space="preserve"> адрес на </w:t>
      </w:r>
      <w:r>
        <w:rPr>
          <w:rStyle w:val="FontStyle84"/>
        </w:rPr>
        <w:t>управление:</w:t>
      </w:r>
      <w:r w:rsidRPr="00801738">
        <w:rPr>
          <w:rFonts w:ascii="Times New Roman" w:hAnsi="Times New Roman"/>
          <w:color w:val="000000"/>
          <w:sz w:val="24"/>
          <w:szCs w:val="24"/>
        </w:rPr>
        <w:t>област София (столица), община Столична</w:t>
      </w:r>
      <w:r>
        <w:rPr>
          <w:rFonts w:ascii="Times New Roman" w:hAnsi="Times New Roman"/>
          <w:color w:val="000000"/>
          <w:sz w:val="24"/>
          <w:szCs w:val="24"/>
        </w:rPr>
        <w:t xml:space="preserve">, </w:t>
      </w:r>
      <w:r w:rsidRPr="00801738">
        <w:rPr>
          <w:rFonts w:ascii="Times New Roman" w:hAnsi="Times New Roman"/>
          <w:color w:val="000000"/>
          <w:sz w:val="24"/>
          <w:szCs w:val="24"/>
        </w:rPr>
        <w:t>гр. София 1784</w:t>
      </w:r>
      <w:r>
        <w:rPr>
          <w:rFonts w:ascii="Times New Roman" w:hAnsi="Times New Roman"/>
          <w:color w:val="000000"/>
          <w:sz w:val="24"/>
          <w:szCs w:val="24"/>
        </w:rPr>
        <w:t>, район р-н, С</w:t>
      </w:r>
      <w:r w:rsidRPr="00801738">
        <w:rPr>
          <w:rFonts w:ascii="Times New Roman" w:hAnsi="Times New Roman"/>
          <w:color w:val="000000"/>
          <w:sz w:val="24"/>
          <w:szCs w:val="24"/>
        </w:rPr>
        <w:t>латина</w:t>
      </w:r>
      <w:r>
        <w:rPr>
          <w:rFonts w:ascii="Times New Roman" w:hAnsi="Times New Roman"/>
          <w:color w:val="000000"/>
          <w:sz w:val="24"/>
          <w:szCs w:val="24"/>
        </w:rPr>
        <w:t xml:space="preserve">, </w:t>
      </w:r>
      <w:r w:rsidRPr="00801738">
        <w:rPr>
          <w:rFonts w:ascii="Times New Roman" w:hAnsi="Times New Roman"/>
          <w:color w:val="000000"/>
          <w:sz w:val="24"/>
          <w:szCs w:val="24"/>
        </w:rPr>
        <w:t xml:space="preserve">бул. ЦАРИГРАДСКО ШОСЕ </w:t>
      </w:r>
      <w:proofErr w:type="spellStart"/>
      <w:r w:rsidRPr="00801738">
        <w:rPr>
          <w:rFonts w:ascii="Times New Roman" w:hAnsi="Times New Roman"/>
          <w:color w:val="000000"/>
          <w:sz w:val="24"/>
          <w:szCs w:val="24"/>
        </w:rPr>
        <w:t>No</w:t>
      </w:r>
      <w:proofErr w:type="spellEnd"/>
      <w:r w:rsidRPr="00801738">
        <w:rPr>
          <w:rFonts w:ascii="Times New Roman" w:hAnsi="Times New Roman"/>
          <w:color w:val="000000"/>
          <w:sz w:val="24"/>
          <w:szCs w:val="24"/>
        </w:rPr>
        <w:t xml:space="preserve"> 137, ет. 3</w:t>
      </w:r>
      <w:r>
        <w:rPr>
          <w:rFonts w:ascii="Times New Roman" w:hAnsi="Times New Roman"/>
          <w:color w:val="000000"/>
          <w:sz w:val="24"/>
          <w:szCs w:val="24"/>
        </w:rPr>
        <w:t xml:space="preserve">, представлявано от </w:t>
      </w:r>
      <w:proofErr w:type="spellStart"/>
      <w:r w:rsidRPr="00801738">
        <w:rPr>
          <w:rFonts w:ascii="Times New Roman" w:hAnsi="Times New Roman"/>
          <w:color w:val="000000"/>
          <w:sz w:val="24"/>
          <w:szCs w:val="24"/>
        </w:rPr>
        <w:t>Меди</w:t>
      </w:r>
      <w:proofErr w:type="spellEnd"/>
      <w:r w:rsidRPr="00801738">
        <w:rPr>
          <w:rFonts w:ascii="Times New Roman" w:hAnsi="Times New Roman"/>
          <w:color w:val="000000"/>
          <w:sz w:val="24"/>
          <w:szCs w:val="24"/>
        </w:rPr>
        <w:t xml:space="preserve"> </w:t>
      </w:r>
      <w:proofErr w:type="spellStart"/>
      <w:r>
        <w:rPr>
          <w:rFonts w:ascii="Times New Roman" w:hAnsi="Times New Roman"/>
          <w:color w:val="000000"/>
          <w:sz w:val="24"/>
          <w:szCs w:val="24"/>
        </w:rPr>
        <w:t>Бе</w:t>
      </w:r>
      <w:r w:rsidRPr="00801738">
        <w:rPr>
          <w:rFonts w:ascii="Times New Roman" w:hAnsi="Times New Roman"/>
          <w:color w:val="000000"/>
          <w:sz w:val="24"/>
          <w:szCs w:val="24"/>
        </w:rPr>
        <w:t>нбугера</w:t>
      </w:r>
      <w:proofErr w:type="spellEnd"/>
      <w:r w:rsidR="00553FF3">
        <w:rPr>
          <w:rFonts w:ascii="Times New Roman" w:hAnsi="Times New Roman"/>
          <w:color w:val="000000"/>
          <w:sz w:val="24"/>
          <w:szCs w:val="24"/>
        </w:rPr>
        <w:t xml:space="preserve"> при предложените от него ценово</w:t>
      </w:r>
      <w:r>
        <w:rPr>
          <w:rFonts w:ascii="Times New Roman" w:hAnsi="Times New Roman"/>
          <w:color w:val="000000"/>
          <w:sz w:val="24"/>
          <w:szCs w:val="24"/>
        </w:rPr>
        <w:t xml:space="preserve"> и  техническо предложение.</w:t>
      </w:r>
    </w:p>
    <w:p w:rsidR="00801738" w:rsidRPr="00801738" w:rsidRDefault="00801738" w:rsidP="00801738">
      <w:pPr>
        <w:pStyle w:val="aff6"/>
        <w:numPr>
          <w:ilvl w:val="0"/>
          <w:numId w:val="8"/>
        </w:numPr>
        <w:jc w:val="both"/>
        <w:rPr>
          <w:rFonts w:ascii="Times New Roman" w:hAnsi="Times New Roman"/>
          <w:sz w:val="24"/>
          <w:szCs w:val="24"/>
        </w:rPr>
      </w:pPr>
      <w:r>
        <w:rPr>
          <w:rFonts w:ascii="Times New Roman" w:hAnsi="Times New Roman"/>
          <w:b/>
          <w:color w:val="000000"/>
          <w:sz w:val="24"/>
          <w:szCs w:val="24"/>
        </w:rPr>
        <w:t xml:space="preserve">Комисията предлага </w:t>
      </w:r>
      <w:r>
        <w:rPr>
          <w:rFonts w:ascii="Times New Roman" w:hAnsi="Times New Roman"/>
          <w:color w:val="000000"/>
          <w:sz w:val="24"/>
          <w:szCs w:val="24"/>
        </w:rPr>
        <w:t xml:space="preserve"> на директора на ТП”ДЛС Ропотамо”да сключи договор с класирания на първо място участник при така предложените от него цена за изпълнение на поръчката и техническо предложение.</w:t>
      </w:r>
    </w:p>
    <w:p w:rsidR="00801738" w:rsidRPr="00801738" w:rsidRDefault="00801738" w:rsidP="00801738">
      <w:pPr>
        <w:pStyle w:val="aff6"/>
        <w:jc w:val="both"/>
        <w:rPr>
          <w:rFonts w:ascii="Times New Roman" w:hAnsi="Times New Roman"/>
          <w:sz w:val="24"/>
          <w:szCs w:val="24"/>
        </w:rPr>
      </w:pPr>
    </w:p>
    <w:p w:rsidR="0080046F" w:rsidRDefault="00801738" w:rsidP="00801738">
      <w:pPr>
        <w:pStyle w:val="aff6"/>
        <w:jc w:val="both"/>
        <w:rPr>
          <w:rStyle w:val="FontStyle84"/>
        </w:rPr>
      </w:pPr>
      <w:r>
        <w:rPr>
          <w:rStyle w:val="FontStyle84"/>
        </w:rPr>
        <w:lastRenderedPageBreak/>
        <w:t xml:space="preserve">Настоящият протокол се подписа от  членовете на комисията, като на Възложителя следва да </w:t>
      </w:r>
      <w:r w:rsidR="0080046F">
        <w:rPr>
          <w:rStyle w:val="FontStyle84"/>
        </w:rPr>
        <w:t>му се представи за утвърждаване съгласно чл. 181, ал.4 от ЗОП, ведно със събраните в хода на процедурата документи.</w:t>
      </w:r>
    </w:p>
    <w:p w:rsidR="0080046F" w:rsidRDefault="0080046F" w:rsidP="00801738">
      <w:pPr>
        <w:pStyle w:val="aff6"/>
        <w:jc w:val="both"/>
        <w:rPr>
          <w:rStyle w:val="FontStyle84"/>
        </w:rPr>
      </w:pPr>
    </w:p>
    <w:p w:rsidR="0080046F" w:rsidRDefault="0080046F" w:rsidP="00801738">
      <w:pPr>
        <w:pStyle w:val="aff6"/>
        <w:jc w:val="both"/>
        <w:rPr>
          <w:rStyle w:val="FontStyle84"/>
        </w:rPr>
      </w:pPr>
      <w:r>
        <w:rPr>
          <w:rStyle w:val="FontStyle84"/>
        </w:rPr>
        <w:t>С това комисията, назначена със заповед № РД 10-86/05. 07. 2017год.на директора на ТП ДЛС Ропотамо приключи своята работа и заседанието бе закрито от нейния председател в 11.00часа.</w:t>
      </w:r>
    </w:p>
    <w:p w:rsidR="00553FF3" w:rsidRDefault="00553FF3" w:rsidP="00801738">
      <w:pPr>
        <w:pStyle w:val="aff6"/>
        <w:jc w:val="both"/>
        <w:rPr>
          <w:rStyle w:val="FontStyle84"/>
        </w:rPr>
      </w:pPr>
    </w:p>
    <w:p w:rsidR="00553FF3" w:rsidRDefault="00553FF3" w:rsidP="00801738">
      <w:pPr>
        <w:pStyle w:val="aff6"/>
        <w:jc w:val="both"/>
        <w:rPr>
          <w:rStyle w:val="FontStyle84"/>
        </w:rPr>
      </w:pPr>
    </w:p>
    <w:p w:rsidR="00553FF3" w:rsidRDefault="00553FF3" w:rsidP="00801738">
      <w:pPr>
        <w:pStyle w:val="aff6"/>
        <w:jc w:val="both"/>
        <w:rPr>
          <w:rStyle w:val="FontStyle84"/>
        </w:rPr>
      </w:pPr>
    </w:p>
    <w:p w:rsidR="00553FF3" w:rsidRPr="00553FF3" w:rsidRDefault="00553FF3" w:rsidP="00553FF3">
      <w:pPr>
        <w:pStyle w:val="aff6"/>
        <w:jc w:val="center"/>
        <w:rPr>
          <w:rStyle w:val="FontStyle84"/>
          <w:sz w:val="40"/>
          <w:szCs w:val="40"/>
        </w:rPr>
      </w:pPr>
      <w:r w:rsidRPr="00553FF3">
        <w:rPr>
          <w:rStyle w:val="FontStyle84"/>
          <w:sz w:val="40"/>
          <w:szCs w:val="40"/>
        </w:rPr>
        <w:t>КОМИСИЯ:</w:t>
      </w:r>
    </w:p>
    <w:p w:rsidR="00553FF3" w:rsidRDefault="00553FF3" w:rsidP="00801738">
      <w:pPr>
        <w:pStyle w:val="aff6"/>
        <w:jc w:val="both"/>
        <w:rPr>
          <w:rStyle w:val="FontStyle84"/>
        </w:rPr>
      </w:pPr>
    </w:p>
    <w:p w:rsidR="00553FF3" w:rsidRDefault="00553FF3" w:rsidP="00801738">
      <w:pPr>
        <w:pStyle w:val="aff6"/>
        <w:jc w:val="both"/>
        <w:rPr>
          <w:rStyle w:val="FontStyle84"/>
        </w:rPr>
      </w:pPr>
    </w:p>
    <w:p w:rsidR="00553FF3" w:rsidRDefault="00553FF3" w:rsidP="00801738">
      <w:pPr>
        <w:pStyle w:val="aff6"/>
        <w:jc w:val="both"/>
        <w:rPr>
          <w:rStyle w:val="FontStyle84"/>
        </w:rPr>
      </w:pPr>
      <w:r>
        <w:rPr>
          <w:rStyle w:val="FontStyle84"/>
        </w:rPr>
        <w:t>1</w:t>
      </w:r>
      <w:r w:rsidR="002104AC" w:rsidRPr="002104AC">
        <w:rPr>
          <w:i/>
        </w:rPr>
        <w:t xml:space="preserve"> заличено, чл.2 ЗЗЛД</w:t>
      </w:r>
      <w:r>
        <w:rPr>
          <w:rStyle w:val="FontStyle84"/>
        </w:rPr>
        <w:tab/>
      </w:r>
      <w:r>
        <w:rPr>
          <w:rStyle w:val="FontStyle84"/>
        </w:rPr>
        <w:tab/>
      </w:r>
      <w:r>
        <w:rPr>
          <w:rStyle w:val="FontStyle84"/>
        </w:rPr>
        <w:tab/>
      </w:r>
      <w:r>
        <w:rPr>
          <w:rStyle w:val="FontStyle84"/>
        </w:rPr>
        <w:tab/>
        <w:t>2</w:t>
      </w:r>
      <w:r w:rsidR="002104AC" w:rsidRPr="002104AC">
        <w:rPr>
          <w:i/>
        </w:rPr>
        <w:t xml:space="preserve"> заличено, чл.2 ЗЗЛД</w:t>
      </w:r>
    </w:p>
    <w:p w:rsidR="00553FF3" w:rsidRDefault="002104AC" w:rsidP="00801738">
      <w:pPr>
        <w:pStyle w:val="aff6"/>
        <w:jc w:val="both"/>
        <w:rPr>
          <w:rStyle w:val="FontStyle84"/>
        </w:rPr>
      </w:pPr>
      <w:r w:rsidRPr="002104AC">
        <w:rPr>
          <w:i/>
        </w:rPr>
        <w:t>заличено, чл.2 ЗЗЛД</w:t>
      </w:r>
      <w:r w:rsidR="00553FF3">
        <w:rPr>
          <w:rStyle w:val="FontStyle84"/>
        </w:rPr>
        <w:tab/>
      </w:r>
      <w:r w:rsidR="00553FF3">
        <w:rPr>
          <w:rStyle w:val="FontStyle84"/>
        </w:rPr>
        <w:tab/>
      </w:r>
      <w:r w:rsidR="00553FF3">
        <w:rPr>
          <w:rStyle w:val="FontStyle84"/>
        </w:rPr>
        <w:tab/>
      </w:r>
      <w:r w:rsidR="00553FF3">
        <w:rPr>
          <w:rStyle w:val="FontStyle84"/>
        </w:rPr>
        <w:tab/>
      </w:r>
      <w:r w:rsidR="00553FF3">
        <w:rPr>
          <w:rStyle w:val="FontStyle84"/>
        </w:rPr>
        <w:tab/>
      </w:r>
      <w:r w:rsidR="00553FF3">
        <w:rPr>
          <w:rStyle w:val="FontStyle84"/>
        </w:rPr>
        <w:tab/>
      </w:r>
      <w:r w:rsidR="00553FF3">
        <w:rPr>
          <w:rStyle w:val="FontStyle84"/>
        </w:rPr>
        <w:tab/>
      </w:r>
      <w:r w:rsidRPr="002104AC">
        <w:rPr>
          <w:i/>
        </w:rPr>
        <w:t>заличено, чл.2 ЗЗЛД</w:t>
      </w:r>
    </w:p>
    <w:p w:rsidR="00553FF3" w:rsidRDefault="00553FF3" w:rsidP="00801738">
      <w:pPr>
        <w:pStyle w:val="aff6"/>
        <w:jc w:val="both"/>
        <w:rPr>
          <w:rStyle w:val="FontStyle84"/>
        </w:rPr>
      </w:pPr>
      <w:r>
        <w:rPr>
          <w:rStyle w:val="FontStyle84"/>
        </w:rPr>
        <w:t>3</w:t>
      </w:r>
      <w:r w:rsidR="002104AC" w:rsidRPr="002104AC">
        <w:rPr>
          <w:i/>
        </w:rPr>
        <w:t xml:space="preserve"> заличено, чл.2 ЗЗЛД</w:t>
      </w:r>
    </w:p>
    <w:p w:rsidR="009219FC" w:rsidRDefault="002104AC" w:rsidP="00801738">
      <w:pPr>
        <w:pStyle w:val="aff6"/>
        <w:jc w:val="both"/>
        <w:rPr>
          <w:rStyle w:val="FontStyle84"/>
        </w:rPr>
      </w:pPr>
      <w:r w:rsidRPr="002104AC">
        <w:rPr>
          <w:i/>
        </w:rPr>
        <w:t>заличено, чл.2 ЗЗЛД</w:t>
      </w:r>
    </w:p>
    <w:p w:rsidR="00871BCC" w:rsidRDefault="00871BCC" w:rsidP="00801738">
      <w:pPr>
        <w:pStyle w:val="aff6"/>
        <w:jc w:val="both"/>
        <w:rPr>
          <w:rStyle w:val="FontStyle84"/>
        </w:rPr>
      </w:pPr>
    </w:p>
    <w:p w:rsidR="00871BCC" w:rsidRDefault="00871BCC" w:rsidP="00801738">
      <w:pPr>
        <w:pStyle w:val="aff6"/>
        <w:jc w:val="both"/>
        <w:rPr>
          <w:rStyle w:val="FontStyle84"/>
        </w:rPr>
      </w:pPr>
    </w:p>
    <w:p w:rsidR="00871BCC" w:rsidRDefault="00871BCC" w:rsidP="0022079C">
      <w:pPr>
        <w:pStyle w:val="aff6"/>
        <w:jc w:val="both"/>
        <w:rPr>
          <w:rFonts w:ascii="Times New Roman" w:hAnsi="Times New Roman"/>
          <w:sz w:val="24"/>
          <w:szCs w:val="24"/>
        </w:rPr>
      </w:pPr>
    </w:p>
    <w:p w:rsidR="0022079C" w:rsidRPr="0022079C" w:rsidRDefault="0022079C" w:rsidP="00BB55A3">
      <w:pPr>
        <w:pStyle w:val="21"/>
        <w:numPr>
          <w:ilvl w:val="0"/>
          <w:numId w:val="0"/>
        </w:numPr>
        <w:ind w:firstLine="720"/>
        <w:rPr>
          <w:sz w:val="24"/>
          <w:szCs w:val="24"/>
        </w:rPr>
      </w:pPr>
    </w:p>
    <w:sectPr w:rsidR="0022079C" w:rsidRPr="0022079C" w:rsidSect="00BE3D3F">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4BC40F5"/>
    <w:multiLevelType w:val="hybridMultilevel"/>
    <w:tmpl w:val="C32285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3">
    <w:nsid w:val="154360A9"/>
    <w:multiLevelType w:val="hybridMultilevel"/>
    <w:tmpl w:val="AF5622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2"/>
  </w:num>
  <w:num w:numId="4">
    <w:abstractNumId w:val="4"/>
  </w:num>
  <w:num w:numId="5">
    <w:abstractNumId w:val="7"/>
  </w:num>
  <w:num w:numId="6">
    <w:abstractNumId w:val="5"/>
  </w:num>
  <w:num w:numId="7">
    <w:abstractNumId w:val="1"/>
  </w:num>
  <w:num w:numId="8">
    <w:abstractNumId w:val="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63514"/>
    <w:rsid w:val="00084831"/>
    <w:rsid w:val="000B4B37"/>
    <w:rsid w:val="000D715C"/>
    <w:rsid w:val="00124687"/>
    <w:rsid w:val="00165372"/>
    <w:rsid w:val="001752D7"/>
    <w:rsid w:val="0017576E"/>
    <w:rsid w:val="00192568"/>
    <w:rsid w:val="002104AC"/>
    <w:rsid w:val="0022079C"/>
    <w:rsid w:val="00283CEB"/>
    <w:rsid w:val="002C5279"/>
    <w:rsid w:val="002E47BE"/>
    <w:rsid w:val="00303845"/>
    <w:rsid w:val="0031112B"/>
    <w:rsid w:val="003268F0"/>
    <w:rsid w:val="003279A6"/>
    <w:rsid w:val="003579CE"/>
    <w:rsid w:val="003F07ED"/>
    <w:rsid w:val="00417666"/>
    <w:rsid w:val="00422025"/>
    <w:rsid w:val="00431DF9"/>
    <w:rsid w:val="004B41F9"/>
    <w:rsid w:val="004D7C92"/>
    <w:rsid w:val="004F601D"/>
    <w:rsid w:val="00553FF3"/>
    <w:rsid w:val="005B69D8"/>
    <w:rsid w:val="006552AB"/>
    <w:rsid w:val="00657DA8"/>
    <w:rsid w:val="0066745E"/>
    <w:rsid w:val="006676A1"/>
    <w:rsid w:val="00674221"/>
    <w:rsid w:val="00680BA8"/>
    <w:rsid w:val="0069074A"/>
    <w:rsid w:val="006A4142"/>
    <w:rsid w:val="006A4C82"/>
    <w:rsid w:val="006B55DC"/>
    <w:rsid w:val="006F723D"/>
    <w:rsid w:val="007008F9"/>
    <w:rsid w:val="00710883"/>
    <w:rsid w:val="00743615"/>
    <w:rsid w:val="00760430"/>
    <w:rsid w:val="00766528"/>
    <w:rsid w:val="00770902"/>
    <w:rsid w:val="00776322"/>
    <w:rsid w:val="007A647D"/>
    <w:rsid w:val="007D2101"/>
    <w:rsid w:val="007D642E"/>
    <w:rsid w:val="0080046F"/>
    <w:rsid w:val="00801738"/>
    <w:rsid w:val="008523D8"/>
    <w:rsid w:val="00870DCD"/>
    <w:rsid w:val="00871BCC"/>
    <w:rsid w:val="00874A35"/>
    <w:rsid w:val="00874AA5"/>
    <w:rsid w:val="008F5FEB"/>
    <w:rsid w:val="0090216A"/>
    <w:rsid w:val="00917C96"/>
    <w:rsid w:val="009219FC"/>
    <w:rsid w:val="0093385C"/>
    <w:rsid w:val="00950809"/>
    <w:rsid w:val="00967E60"/>
    <w:rsid w:val="00973260"/>
    <w:rsid w:val="00997845"/>
    <w:rsid w:val="009A2999"/>
    <w:rsid w:val="009B68D0"/>
    <w:rsid w:val="00A129FA"/>
    <w:rsid w:val="00A12D19"/>
    <w:rsid w:val="00A32E8D"/>
    <w:rsid w:val="00A37F17"/>
    <w:rsid w:val="00A4092E"/>
    <w:rsid w:val="00A57F46"/>
    <w:rsid w:val="00A800A2"/>
    <w:rsid w:val="00A809A7"/>
    <w:rsid w:val="00A855F3"/>
    <w:rsid w:val="00A87F68"/>
    <w:rsid w:val="00A91E1A"/>
    <w:rsid w:val="00A958AC"/>
    <w:rsid w:val="00AE1FBD"/>
    <w:rsid w:val="00AE4481"/>
    <w:rsid w:val="00AF22CA"/>
    <w:rsid w:val="00B16B3F"/>
    <w:rsid w:val="00B41B0F"/>
    <w:rsid w:val="00B452BB"/>
    <w:rsid w:val="00B66603"/>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37AD0"/>
    <w:rsid w:val="00E50C70"/>
    <w:rsid w:val="00E527A5"/>
    <w:rsid w:val="00E6370B"/>
    <w:rsid w:val="00E713C5"/>
    <w:rsid w:val="00E819CE"/>
    <w:rsid w:val="00E83830"/>
    <w:rsid w:val="00E91817"/>
    <w:rsid w:val="00E94A7F"/>
    <w:rsid w:val="00EB3C78"/>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FontStyle84">
    <w:name w:val="Font Style84"/>
    <w:basedOn w:val="a1"/>
    <w:uiPriority w:val="99"/>
    <w:rsid w:val="003F07ED"/>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1310</Words>
  <Characters>7467</Characters>
  <Application>Microsoft Office Word</Application>
  <DocSecurity>0</DocSecurity>
  <Lines>62</Lines>
  <Paragraphs>17</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5</cp:revision>
  <cp:lastPrinted>2017-06-19T12:56:00Z</cp:lastPrinted>
  <dcterms:created xsi:type="dcterms:W3CDTF">2017-07-10T09:04:00Z</dcterms:created>
  <dcterms:modified xsi:type="dcterms:W3CDTF">2017-07-11T11:56:00Z</dcterms:modified>
</cp:coreProperties>
</file>