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CD9" w:rsidRDefault="00F65CD9" w:rsidP="00BB6210">
      <w:pPr>
        <w:jc w:val="center"/>
        <w:rPr>
          <w:b/>
          <w:bCs/>
          <w:sz w:val="48"/>
          <w:szCs w:val="48"/>
        </w:rPr>
      </w:pPr>
    </w:p>
    <w:p w:rsidR="00F65CD9" w:rsidRDefault="00F65CD9" w:rsidP="00BB6210">
      <w:pPr>
        <w:jc w:val="center"/>
        <w:rPr>
          <w:b/>
          <w:bCs/>
          <w:sz w:val="48"/>
          <w:szCs w:val="48"/>
        </w:rPr>
      </w:pPr>
    </w:p>
    <w:p w:rsidR="00BB6210" w:rsidRPr="00BB6210" w:rsidRDefault="00BB6210" w:rsidP="00BB6210">
      <w:pPr>
        <w:jc w:val="center"/>
        <w:rPr>
          <w:b/>
          <w:bCs/>
          <w:sz w:val="48"/>
          <w:szCs w:val="48"/>
        </w:rPr>
      </w:pPr>
      <w:r w:rsidRPr="00BB6210">
        <w:rPr>
          <w:b/>
          <w:bCs/>
          <w:sz w:val="48"/>
          <w:szCs w:val="48"/>
        </w:rPr>
        <w:t xml:space="preserve">ДОГОВОР </w:t>
      </w:r>
      <w:r w:rsidR="002D79B2">
        <w:rPr>
          <w:b/>
          <w:bCs/>
          <w:sz w:val="48"/>
          <w:szCs w:val="48"/>
        </w:rPr>
        <w:t>№</w:t>
      </w:r>
      <w:r w:rsidR="00F65CD9">
        <w:rPr>
          <w:b/>
          <w:bCs/>
          <w:sz w:val="48"/>
          <w:szCs w:val="48"/>
        </w:rPr>
        <w:t xml:space="preserve"> 26</w:t>
      </w:r>
    </w:p>
    <w:p w:rsidR="00BB6210" w:rsidRPr="009C5314" w:rsidRDefault="00BB6210" w:rsidP="00BB6210">
      <w:pPr>
        <w:jc w:val="both"/>
      </w:pPr>
    </w:p>
    <w:p w:rsidR="00BB6210" w:rsidRPr="009C5314" w:rsidRDefault="002D79B2" w:rsidP="00BB6210">
      <w:pPr>
        <w:jc w:val="both"/>
      </w:pPr>
      <w:r>
        <w:tab/>
        <w:t xml:space="preserve">Днес, 01. 11. </w:t>
      </w:r>
      <w:r w:rsidR="00BB6210">
        <w:t>2017</w:t>
      </w:r>
      <w:r w:rsidR="00BB6210" w:rsidRPr="009C5314">
        <w:rPr>
          <w:color w:val="00007F"/>
        </w:rPr>
        <w:t xml:space="preserve"> г.,</w:t>
      </w:r>
      <w:r w:rsidR="00BB6210" w:rsidRPr="009C5314">
        <w:t xml:space="preserve"> в гр. </w:t>
      </w:r>
      <w:r w:rsidR="00BB6210">
        <w:t xml:space="preserve"> Бургас</w:t>
      </w:r>
      <w:r w:rsidR="00BB6210" w:rsidRPr="009C5314">
        <w:t>, между страните:</w:t>
      </w:r>
    </w:p>
    <w:p w:rsidR="00BB6210" w:rsidRDefault="00BB6210" w:rsidP="00BB6210">
      <w:pPr>
        <w:jc w:val="both"/>
      </w:pPr>
      <w:r w:rsidRPr="009C5314">
        <w:tab/>
      </w:r>
    </w:p>
    <w:p w:rsidR="00BB6210" w:rsidRDefault="00BB6210" w:rsidP="00BB6210">
      <w:pPr>
        <w:jc w:val="both"/>
        <w:rPr>
          <w:lang w:eastAsia="en-US"/>
        </w:rPr>
      </w:pPr>
      <w:r>
        <w:t xml:space="preserve">          1.</w:t>
      </w:r>
      <w:r w:rsidRPr="0058297D">
        <w:rPr>
          <w:b/>
          <w:lang w:eastAsia="en-US"/>
        </w:rPr>
        <w:t xml:space="preserve"> </w:t>
      </w:r>
      <w:r w:rsidRPr="0058297D">
        <w:rPr>
          <w:b/>
        </w:rPr>
        <w:t>„ЮГОИЗТОЧНО ДЪРЖАВНО ПРЕДПРИЯТИЕ” ДП, с ЕИК: 201617654</w:t>
      </w:r>
      <w:r w:rsidRPr="00BA6104">
        <w:t>, със седалище и адрес на управление: гр.Сливен 8800, ул.”Орешак” № 15а</w:t>
      </w:r>
      <w:r>
        <w:t>,</w:t>
      </w:r>
      <w:r w:rsidRPr="00BA6104">
        <w:rPr>
          <w:b/>
          <w:bCs/>
        </w:rPr>
        <w:t xml:space="preserve"> ТП „ДЪРЖАВНО </w:t>
      </w:r>
      <w:r>
        <w:rPr>
          <w:b/>
          <w:bCs/>
        </w:rPr>
        <w:t>ЛОВНО</w:t>
      </w:r>
      <w:r w:rsidRPr="00BA6104">
        <w:rPr>
          <w:b/>
          <w:bCs/>
        </w:rPr>
        <w:t xml:space="preserve"> СТОПАНСТВО – </w:t>
      </w:r>
      <w:r>
        <w:rPr>
          <w:b/>
          <w:bCs/>
        </w:rPr>
        <w:t>РОПОТАМО</w:t>
      </w:r>
      <w:r w:rsidRPr="00BA6104">
        <w:rPr>
          <w:b/>
          <w:bCs/>
        </w:rPr>
        <w:t>”</w:t>
      </w:r>
      <w:r w:rsidRPr="00BA6104">
        <w:rPr>
          <w:bCs/>
        </w:rPr>
        <w:t xml:space="preserve">, </w:t>
      </w:r>
      <w:r w:rsidRPr="00BA6104">
        <w:t xml:space="preserve">със седалище и адрес на управление – гр. Бургас, </w:t>
      </w:r>
      <w:r w:rsidR="002D79B2">
        <w:t xml:space="preserve">ж.к. „Изгрев”№ 170, </w:t>
      </w:r>
      <w:r w:rsidRPr="009033AC">
        <w:t xml:space="preserve">с </w:t>
      </w:r>
      <w:r w:rsidRPr="002D79B2">
        <w:rPr>
          <w:b/>
        </w:rPr>
        <w:t>БУЛСТАТ:2016176540222</w:t>
      </w:r>
      <w:r w:rsidRPr="00BA6104">
        <w:t>, представлявано от Директора</w:t>
      </w:r>
      <w:r w:rsidRPr="00BA6104">
        <w:rPr>
          <w:bCs/>
        </w:rPr>
        <w:t xml:space="preserve"> инж. </w:t>
      </w:r>
      <w:r>
        <w:rPr>
          <w:b/>
        </w:rPr>
        <w:t>БОРИСЛАВ ХРИСТОВ ЦВЯТКОВ</w:t>
      </w:r>
      <w:r w:rsidRPr="00BA6104">
        <w:t xml:space="preserve"> </w:t>
      </w:r>
      <w:r w:rsidRPr="005838C1">
        <w:rPr>
          <w:lang w:eastAsia="en-US"/>
        </w:rPr>
        <w:t xml:space="preserve"> и </w:t>
      </w:r>
      <w:r>
        <w:rPr>
          <w:lang w:eastAsia="en-US"/>
        </w:rPr>
        <w:t xml:space="preserve"> ЗЛАТИНА ВЕЛИЧКОВА</w:t>
      </w:r>
      <w:r w:rsidRPr="005838C1">
        <w:rPr>
          <w:lang w:eastAsia="en-US"/>
        </w:rPr>
        <w:t xml:space="preserve"> – гл. счетоводител, наричано по-долу </w:t>
      </w:r>
      <w:r w:rsidRPr="00EB3E30">
        <w:rPr>
          <w:b/>
          <w:lang w:eastAsia="en-US"/>
        </w:rPr>
        <w:t>"ВЪЗЛОЖИТЕЛ"</w:t>
      </w:r>
      <w:r w:rsidRPr="005838C1">
        <w:rPr>
          <w:lang w:eastAsia="en-US"/>
        </w:rPr>
        <w:t>, от една страна,</w:t>
      </w:r>
    </w:p>
    <w:p w:rsidR="00BB6210" w:rsidRPr="005838C1" w:rsidRDefault="00BB6210" w:rsidP="00BB6210">
      <w:pPr>
        <w:jc w:val="both"/>
        <w:rPr>
          <w:lang w:eastAsia="en-US"/>
        </w:rPr>
      </w:pPr>
      <w:r>
        <w:rPr>
          <w:lang w:eastAsia="en-US"/>
        </w:rPr>
        <w:t>и</w:t>
      </w:r>
    </w:p>
    <w:p w:rsidR="00BB6210" w:rsidRPr="000D5D39" w:rsidRDefault="00BB6210" w:rsidP="00BB6210">
      <w:pPr>
        <w:jc w:val="both"/>
      </w:pPr>
      <w:r>
        <w:t xml:space="preserve">     </w:t>
      </w:r>
      <w:r w:rsidRPr="009C5314">
        <w:t>2</w:t>
      </w:r>
      <w:r w:rsidR="008D03E8">
        <w:t xml:space="preserve">. </w:t>
      </w:r>
      <w:r w:rsidRPr="00BB6210">
        <w:rPr>
          <w:b/>
          <w:color w:val="000000"/>
        </w:rPr>
        <w:t>„</w:t>
      </w:r>
      <w:r w:rsidR="009F65D6">
        <w:rPr>
          <w:b/>
          <w:color w:val="000000"/>
        </w:rPr>
        <w:t>ЕНЕРДЖИ МАРКЕТ</w:t>
      </w:r>
      <w:r w:rsidRPr="00BB6210">
        <w:rPr>
          <w:b/>
          <w:color w:val="000000"/>
        </w:rPr>
        <w:t>”АД, ЕИК 131200181</w:t>
      </w:r>
      <w:r>
        <w:rPr>
          <w:color w:val="000000"/>
        </w:rPr>
        <w:t xml:space="preserve">, със седалище и адрес на управление: гр. София, ул.” Георг Вашингтон”№41, представлявано от </w:t>
      </w:r>
      <w:r w:rsidRPr="00154DCC">
        <w:rPr>
          <w:i/>
          <w:color w:val="000000"/>
        </w:rPr>
        <w:t>Христо Евгениев Януцев</w:t>
      </w:r>
      <w:r>
        <w:rPr>
          <w:color w:val="000000"/>
        </w:rPr>
        <w:t xml:space="preserve"> в качеството му на изпълнителен директор</w:t>
      </w:r>
      <w:r w:rsidRPr="009C5314">
        <w:t xml:space="preserve">, </w:t>
      </w:r>
      <w:r>
        <w:t>притежаващ лицензия № Л-194-15/28. 11. 2005год.</w:t>
      </w:r>
      <w:r w:rsidRPr="009C5314">
        <w:t>от ДКЕВР</w:t>
      </w:r>
      <w:r>
        <w:t>,</w:t>
      </w:r>
      <w:r w:rsidRPr="009C5314">
        <w:t xml:space="preserve"> </w:t>
      </w:r>
      <w:r>
        <w:t xml:space="preserve">ведно с Решение № И2-Л-194/09. 07. 2012год.на ДКЕВР , решение № И4-Л-194/23. 07. 2015год.на КЕВР </w:t>
      </w:r>
      <w:r w:rsidRPr="009C5314">
        <w:t>за търговия с електрическа енергия,</w:t>
      </w:r>
      <w:r>
        <w:t xml:space="preserve"> /сега КЕВР/, </w:t>
      </w:r>
      <w:r w:rsidRPr="009C5314">
        <w:t xml:space="preserve"> регистрирана на пазара на бал</w:t>
      </w:r>
      <w:r>
        <w:t>ансираща енергия като ТЪРГОВЕЦ</w:t>
      </w:r>
      <w:r w:rsidRPr="009C5314">
        <w:t xml:space="preserve">, наричано по-нататък за краткост  </w:t>
      </w:r>
      <w:r>
        <w:t xml:space="preserve">в договора </w:t>
      </w:r>
      <w:r w:rsidRPr="00EB3E30">
        <w:rPr>
          <w:b/>
        </w:rPr>
        <w:t>ИЗПЪЛНИТЕЛ</w:t>
      </w:r>
      <w:r w:rsidRPr="009C5314">
        <w:t>, от друга страна,</w:t>
      </w:r>
      <w:r>
        <w:rPr>
          <w:lang w:val="en-US"/>
        </w:rPr>
        <w:t xml:space="preserve"> </w:t>
      </w:r>
      <w:r>
        <w:t>се сключи настоящия договор.</w:t>
      </w:r>
    </w:p>
    <w:p w:rsidR="00BB6210" w:rsidRPr="005838C1" w:rsidRDefault="00BB6210" w:rsidP="00BB6210">
      <w:pPr>
        <w:tabs>
          <w:tab w:val="left" w:pos="9072"/>
        </w:tabs>
        <w:suppressAutoHyphens/>
        <w:autoSpaceDE w:val="0"/>
        <w:autoSpaceDN w:val="0"/>
        <w:adjustRightInd w:val="0"/>
        <w:ind w:firstLine="708"/>
        <w:jc w:val="both"/>
        <w:rPr>
          <w:bCs/>
          <w:iCs/>
        </w:rPr>
      </w:pPr>
      <w:r>
        <w:t xml:space="preserve">              Договорът се сключи н</w:t>
      </w:r>
      <w:r>
        <w:rPr>
          <w:bCs/>
          <w:iCs/>
        </w:rPr>
        <w:t>а основание</w:t>
      </w:r>
      <w:r w:rsidRPr="005838C1">
        <w:rPr>
          <w:bCs/>
          <w:iCs/>
        </w:rPr>
        <w:t xml:space="preserve"> чл. 112 и следващите от Закона за обществените поръчки (ЗОП)</w:t>
      </w:r>
      <w:r>
        <w:rPr>
          <w:bCs/>
          <w:iCs/>
        </w:rPr>
        <w:t xml:space="preserve"> и</w:t>
      </w:r>
      <w:r w:rsidRPr="005838C1">
        <w:rPr>
          <w:bCs/>
          <w:iCs/>
        </w:rPr>
        <w:t xml:space="preserve"> във връзка с Решение за класиране и определяне на изпълнител </w:t>
      </w:r>
      <w:r>
        <w:rPr>
          <w:bCs/>
          <w:iCs/>
        </w:rPr>
        <w:t xml:space="preserve">№ РД 10-113/13. 09. </w:t>
      </w:r>
      <w:r w:rsidRPr="005838C1">
        <w:rPr>
          <w:bCs/>
          <w:iCs/>
        </w:rPr>
        <w:t xml:space="preserve">2017 г. на </w:t>
      </w:r>
      <w:r>
        <w:rPr>
          <w:bCs/>
          <w:iCs/>
        </w:rPr>
        <w:t xml:space="preserve"> Директора на ТП „ДЛС-РОПОТАМО”, </w:t>
      </w:r>
      <w:r w:rsidRPr="005838C1">
        <w:rPr>
          <w:bCs/>
          <w:iCs/>
        </w:rPr>
        <w:t>след проведена обществена поръчка с предмет</w:t>
      </w:r>
      <w:r w:rsidRPr="005838C1">
        <w:rPr>
          <w:bCs/>
          <w:i/>
          <w:iCs/>
        </w:rPr>
        <w:t>:</w:t>
      </w:r>
      <w:r w:rsidRPr="002520F0">
        <w:rPr>
          <w:b/>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ЛОВНО СТОПАНСТВО-РОПОТАМО”, </w:t>
      </w:r>
      <w:r w:rsidR="009F65D6">
        <w:rPr>
          <w:b/>
        </w:rPr>
        <w:t xml:space="preserve">открита с решение № РД 10-91/18. 07. 2017год.на Директора на ТП”ДЛС Ропотамо, </w:t>
      </w:r>
      <w:r>
        <w:rPr>
          <w:b/>
          <w:bCs/>
          <w:iCs/>
          <w:lang w:val="ru-RU"/>
        </w:rPr>
        <w:t>и</w:t>
      </w:r>
      <w:r w:rsidRPr="005838C1">
        <w:rPr>
          <w:b/>
          <w:bCs/>
          <w:i/>
          <w:iCs/>
        </w:rPr>
        <w:t xml:space="preserve">  определен изпълнител, </w:t>
      </w:r>
      <w:r w:rsidRPr="005838C1">
        <w:rPr>
          <w:b/>
          <w:bCs/>
          <w:iCs/>
        </w:rPr>
        <w:t xml:space="preserve">наричан по-долу за краткост "Договор" </w:t>
      </w:r>
      <w:r w:rsidRPr="005838C1">
        <w:rPr>
          <w:bCs/>
          <w:iCs/>
        </w:rPr>
        <w:t>по силата</w:t>
      </w:r>
      <w:r>
        <w:rPr>
          <w:bCs/>
          <w:iCs/>
        </w:rPr>
        <w:t>,</w:t>
      </w:r>
      <w:r w:rsidRPr="005838C1">
        <w:rPr>
          <w:bCs/>
          <w:iCs/>
        </w:rPr>
        <w:t xml:space="preserve"> на който страните се договориха за следното:</w:t>
      </w:r>
    </w:p>
    <w:p w:rsidR="00BB6210" w:rsidRPr="009C5314" w:rsidRDefault="00BB6210" w:rsidP="00BB6210">
      <w:pPr>
        <w:jc w:val="both"/>
        <w:rPr>
          <w:u w:val="single"/>
        </w:rPr>
      </w:pPr>
    </w:p>
    <w:p w:rsidR="00BB6210" w:rsidRDefault="00BB6210" w:rsidP="00BB6210">
      <w:pPr>
        <w:jc w:val="both"/>
        <w:rPr>
          <w:b/>
          <w:bCs/>
        </w:rPr>
      </w:pPr>
      <w:r w:rsidRPr="009C5314">
        <w:rPr>
          <w:b/>
          <w:bCs/>
        </w:rPr>
        <w:tab/>
        <w:t>I. ПРЕДМЕТ НА ДОГОВОРА</w:t>
      </w:r>
    </w:p>
    <w:p w:rsidR="00BB6210" w:rsidRDefault="00BB6210" w:rsidP="00BB6210">
      <w:pPr>
        <w:jc w:val="both"/>
      </w:pPr>
      <w:r w:rsidRPr="009C5314">
        <w:tab/>
      </w:r>
    </w:p>
    <w:p w:rsidR="00BB6210" w:rsidRPr="009C5314" w:rsidRDefault="00BB6210" w:rsidP="00BB6210">
      <w:pPr>
        <w:ind w:firstLine="708"/>
        <w:jc w:val="both"/>
      </w:pPr>
      <w:r w:rsidRPr="00BF42B7">
        <w:rPr>
          <w:b/>
        </w:rPr>
        <w:t>Чл. 1. (1) ИЗПЪЛНИТЕЛЯТ</w:t>
      </w:r>
      <w:r w:rsidRPr="009C5314">
        <w:t xml:space="preserve"> се задължава да доставя  нетни количества активна електрическа енергия до обекти на </w:t>
      </w:r>
      <w:r w:rsidRPr="00BF42B7">
        <w:rPr>
          <w:b/>
        </w:rPr>
        <w:t>ВЪЗЛОЖИТЕЛЯ</w:t>
      </w:r>
      <w:r w:rsidRPr="009C5314">
        <w:t xml:space="preserve"> по цена, в размера и при условията, уговорени по-долу в настоящия Договор и съгласно приложенията към него.</w:t>
      </w:r>
    </w:p>
    <w:p w:rsidR="00BB6210" w:rsidRPr="009C5314" w:rsidRDefault="00BB6210" w:rsidP="00BB6210">
      <w:pPr>
        <w:jc w:val="both"/>
      </w:pPr>
      <w:r w:rsidRPr="009C5314">
        <w:tab/>
      </w:r>
      <w:r w:rsidRPr="00BF42B7">
        <w:rPr>
          <w:b/>
        </w:rPr>
        <w:t>(2)</w:t>
      </w:r>
      <w:r w:rsidRPr="009C5314">
        <w:t xml:space="preserve"> Договорените количества се известяват на </w:t>
      </w:r>
      <w:r w:rsidRPr="00A61A5C">
        <w:rPr>
          <w:b/>
          <w:bCs/>
        </w:rPr>
        <w:t>Оператор</w:t>
      </w:r>
      <w:r>
        <w:rPr>
          <w:b/>
          <w:bCs/>
        </w:rPr>
        <w:t>а</w:t>
      </w:r>
      <w:r w:rsidRPr="00A61A5C">
        <w:rPr>
          <w:b/>
          <w:bCs/>
        </w:rPr>
        <w:t xml:space="preserve"> на електропреносна</w:t>
      </w:r>
      <w:r>
        <w:rPr>
          <w:b/>
          <w:bCs/>
        </w:rPr>
        <w:t>та</w:t>
      </w:r>
      <w:r w:rsidRPr="00A61A5C">
        <w:rPr>
          <w:b/>
          <w:bCs/>
        </w:rPr>
        <w:t xml:space="preserve"> мр</w:t>
      </w:r>
      <w:r>
        <w:rPr>
          <w:b/>
          <w:bCs/>
        </w:rPr>
        <w:t>ежа</w:t>
      </w:r>
      <w:r w:rsidRPr="00A61A5C">
        <w:rPr>
          <w:b/>
          <w:bCs/>
        </w:rPr>
        <w:t xml:space="preserve"> /ОЕМ/</w:t>
      </w:r>
      <w:r>
        <w:rPr>
          <w:b/>
          <w:bCs/>
        </w:rPr>
        <w:t>,</w:t>
      </w:r>
      <w:r w:rsidRPr="009C5314">
        <w:t xml:space="preserve"> под формата на дневни графици за доставка, в които са отразени почасовите количества, които </w:t>
      </w:r>
      <w:r w:rsidRPr="00BF42B7">
        <w:rPr>
          <w:b/>
          <w:caps/>
        </w:rPr>
        <w:t>ИЗПЪЛНИТЕЛЯТ</w:t>
      </w:r>
      <w:r w:rsidRPr="00BF42B7">
        <w:rPr>
          <w:b/>
        </w:rPr>
        <w:t xml:space="preserve"> доставя и продава на </w:t>
      </w:r>
      <w:r w:rsidRPr="00BF42B7">
        <w:rPr>
          <w:b/>
          <w:caps/>
        </w:rPr>
        <w:t>ВЪЗЛОЖИТЕЛЯ</w:t>
      </w:r>
      <w:r w:rsidRPr="009C5314">
        <w:t xml:space="preserve"> по силата и при условията на настоящия Договор. Изпълнителят отговаря за администрирането на графиците и обмена на информацията от ЕСО.</w:t>
      </w:r>
    </w:p>
    <w:p w:rsidR="00BB6210" w:rsidRDefault="00BB6210" w:rsidP="00BB6210">
      <w:pPr>
        <w:jc w:val="both"/>
        <w:rPr>
          <w:b/>
          <w:bCs/>
        </w:rPr>
      </w:pPr>
      <w:r w:rsidRPr="009C5314">
        <w:rPr>
          <w:b/>
          <w:bCs/>
        </w:rPr>
        <w:tab/>
      </w:r>
    </w:p>
    <w:p w:rsidR="00BB6210" w:rsidRDefault="00BB6210" w:rsidP="00BB6210">
      <w:pPr>
        <w:jc w:val="both"/>
        <w:rPr>
          <w:b/>
          <w:bCs/>
        </w:rPr>
      </w:pPr>
      <w:r>
        <w:rPr>
          <w:b/>
          <w:bCs/>
        </w:rPr>
        <w:t xml:space="preserve">            </w:t>
      </w:r>
      <w:r w:rsidRPr="009C5314">
        <w:rPr>
          <w:b/>
          <w:bCs/>
        </w:rPr>
        <w:t>II. СРОК И УСЛОВИЯ ЗА ВЛИЗАНЕ В СИЛА НА ДОГОВОРА</w:t>
      </w:r>
    </w:p>
    <w:p w:rsidR="00BB6210" w:rsidRPr="009C5314" w:rsidRDefault="00BB6210" w:rsidP="00BB6210">
      <w:pPr>
        <w:jc w:val="both"/>
        <w:rPr>
          <w:b/>
          <w:bCs/>
        </w:rPr>
      </w:pPr>
    </w:p>
    <w:p w:rsidR="00BB6210" w:rsidRDefault="00BB6210" w:rsidP="00BB6210">
      <w:pPr>
        <w:ind w:firstLine="720"/>
        <w:jc w:val="both"/>
      </w:pPr>
      <w:r w:rsidRPr="009C5314">
        <w:tab/>
      </w:r>
      <w:r>
        <w:rPr>
          <w:b/>
        </w:rPr>
        <w:t xml:space="preserve"> Чл. 2. (1)</w:t>
      </w:r>
      <w:r>
        <w:t xml:space="preserve"> Настоящият Договор се сключва </w:t>
      </w:r>
      <w:r>
        <w:rPr>
          <w:b/>
        </w:rPr>
        <w:t xml:space="preserve">за срок </w:t>
      </w:r>
      <w:r w:rsidRPr="003E2777">
        <w:t xml:space="preserve">на изпълнение на поръчката </w:t>
      </w:r>
      <w:r w:rsidRPr="005634F1">
        <w:t xml:space="preserve">– </w:t>
      </w:r>
      <w:r>
        <w:rPr>
          <w:b/>
        </w:rPr>
        <w:t>12</w:t>
      </w:r>
      <w:r w:rsidRPr="00552FB0">
        <w:rPr>
          <w:b/>
        </w:rPr>
        <w:t xml:space="preserve"> /</w:t>
      </w:r>
      <w:r>
        <w:rPr>
          <w:b/>
        </w:rPr>
        <w:t>дванадесет месеца</w:t>
      </w:r>
      <w:r w:rsidRPr="00552FB0">
        <w:rPr>
          <w:b/>
        </w:rPr>
        <w:t>/</w:t>
      </w:r>
      <w:r w:rsidRPr="003E2777">
        <w:t>, считано от</w:t>
      </w:r>
      <w:r>
        <w:t xml:space="preserve"> датата на влизане в сила на договора</w:t>
      </w:r>
      <w:r w:rsidRPr="003E2777">
        <w:t xml:space="preserve">. </w:t>
      </w:r>
    </w:p>
    <w:p w:rsidR="00BB6210" w:rsidRPr="00112030" w:rsidRDefault="00BB6210" w:rsidP="00BB6210">
      <w:pPr>
        <w:ind w:firstLine="720"/>
        <w:jc w:val="both"/>
      </w:pPr>
      <w:r>
        <w:t>С</w:t>
      </w:r>
      <w:r w:rsidRPr="00112030">
        <w:t xml:space="preserve"> предвидено повторение, на основание чл.21, ал.1 от ЗОП, във вр. с чл.6, ал.1 и ал.2 от ППЗОП, на дейността за срок от 12 / дванадесет месеца</w:t>
      </w:r>
      <w:r w:rsidRPr="00112030">
        <w:rPr>
          <w:lang w:val="en-US"/>
        </w:rPr>
        <w:t>/</w:t>
      </w:r>
      <w:r>
        <w:t>.</w:t>
      </w:r>
    </w:p>
    <w:p w:rsidR="00BB6210" w:rsidRPr="00343FD6" w:rsidRDefault="00BB6210" w:rsidP="00BB6210">
      <w:pPr>
        <w:jc w:val="both"/>
      </w:pPr>
    </w:p>
    <w:p w:rsidR="00BB6210" w:rsidRDefault="00BB6210" w:rsidP="00BB6210">
      <w:pPr>
        <w:ind w:firstLine="708"/>
        <w:jc w:val="both"/>
      </w:pPr>
      <w:r>
        <w:rPr>
          <w:b/>
        </w:rPr>
        <w:lastRenderedPageBreak/>
        <w:t>(2)</w:t>
      </w:r>
      <w:r>
        <w:t xml:space="preserve"> Договорът влиза в сила след получаване на удостоверение за достъп и пренос от мрежовия оператор, действащ на територията на електроенергийната система на РБългария.</w:t>
      </w:r>
    </w:p>
    <w:p w:rsidR="00BB6210" w:rsidRDefault="00BB6210" w:rsidP="00BB6210">
      <w:pPr>
        <w:ind w:firstLine="720"/>
        <w:jc w:val="both"/>
      </w:pPr>
      <w:r>
        <w:rPr>
          <w:b/>
        </w:rPr>
        <w:t>(3)</w:t>
      </w:r>
      <w:r>
        <w:t xml:space="preserve">   При необходимост Възложителят ще приложи чл.116 от ЗОП, във връзка с предвидено подновяване на дейността за срок от 12 месеца за изменение на договора, ако са налице предвидените в чл.116 от ЗОП основания.</w:t>
      </w:r>
    </w:p>
    <w:p w:rsidR="00BB6210" w:rsidRDefault="00BB6210" w:rsidP="00BB6210">
      <w:pPr>
        <w:jc w:val="both"/>
        <w:rPr>
          <w:b/>
          <w:bCs/>
        </w:rPr>
      </w:pPr>
    </w:p>
    <w:p w:rsidR="00BB6210" w:rsidRPr="009C5314" w:rsidRDefault="00BB6210" w:rsidP="00BB6210">
      <w:pPr>
        <w:jc w:val="both"/>
        <w:rPr>
          <w:b/>
          <w:bCs/>
        </w:rPr>
      </w:pPr>
      <w:r w:rsidRPr="009C5314">
        <w:rPr>
          <w:b/>
          <w:bCs/>
        </w:rPr>
        <w:tab/>
        <w:t>І</w:t>
      </w:r>
      <w:r>
        <w:rPr>
          <w:b/>
          <w:bCs/>
          <w:lang w:val="en-US"/>
        </w:rPr>
        <w:t>II</w:t>
      </w:r>
      <w:r w:rsidRPr="009C5314">
        <w:rPr>
          <w:b/>
          <w:bCs/>
        </w:rPr>
        <w:t xml:space="preserve">. ПЛАНИРАНЕ И ДОГОВОРЯНЕ НА  КОЛИЧЕСТВА </w:t>
      </w:r>
    </w:p>
    <w:p w:rsidR="00BB6210" w:rsidRDefault="00BB6210" w:rsidP="00BB6210">
      <w:pPr>
        <w:jc w:val="both"/>
      </w:pPr>
      <w:r w:rsidRPr="009C5314">
        <w:tab/>
      </w:r>
    </w:p>
    <w:p w:rsidR="00BB6210" w:rsidRPr="009C5314" w:rsidRDefault="00BB6210" w:rsidP="00BB6210">
      <w:pPr>
        <w:ind w:firstLine="708"/>
        <w:jc w:val="both"/>
      </w:pPr>
      <w:r w:rsidRPr="00BF42B7">
        <w:rPr>
          <w:b/>
        </w:rPr>
        <w:t>Чл. 3.</w:t>
      </w:r>
      <w:r w:rsidRPr="009C5314">
        <w:t xml:space="preserve"> Планирането и договарянето на нетни количества активна електрическа енергия се осъществява съгласно ПТЕЕ, като Възложителят ще представя ежемесечен график за необходимите количества ел.енергия за нуждите на обектите от </w:t>
      </w:r>
      <w:r w:rsidRPr="00A61A5C">
        <w:rPr>
          <w:b/>
        </w:rPr>
        <w:t>Приложение 1</w:t>
      </w:r>
      <w:r w:rsidRPr="009C5314">
        <w:t xml:space="preserve"> към настоящия договор. На база тези графици Изпълнителят изготвя почасовите дневни графици, които изпраща на ЕСО, в съответствие с разпоредбите на ПТЕЕ.</w:t>
      </w:r>
    </w:p>
    <w:p w:rsidR="00BB6210" w:rsidRPr="009C5314" w:rsidRDefault="00BB6210" w:rsidP="00BB6210">
      <w:pPr>
        <w:jc w:val="both"/>
        <w:rPr>
          <w:color w:val="000000"/>
        </w:rPr>
      </w:pPr>
    </w:p>
    <w:p w:rsidR="00BB6210" w:rsidRPr="009C5314" w:rsidRDefault="00BB6210" w:rsidP="00BB6210">
      <w:pPr>
        <w:jc w:val="both"/>
        <w:rPr>
          <w:b/>
          <w:bCs/>
        </w:rPr>
      </w:pPr>
      <w:r w:rsidRPr="009C5314">
        <w:rPr>
          <w:b/>
          <w:bCs/>
        </w:rPr>
        <w:tab/>
      </w:r>
      <w:r>
        <w:rPr>
          <w:b/>
          <w:bCs/>
          <w:lang w:val="en-US"/>
        </w:rPr>
        <w:t>I</w:t>
      </w:r>
      <w:r w:rsidRPr="009C5314">
        <w:rPr>
          <w:b/>
          <w:bCs/>
        </w:rPr>
        <w:t>V. ПРАВА И ЗАДЪЛЖЕНИЯ НА ИЗПЪЛНИТЕЛЯ</w:t>
      </w:r>
    </w:p>
    <w:p w:rsidR="00BB6210" w:rsidRDefault="00BB6210" w:rsidP="00BB6210">
      <w:pPr>
        <w:jc w:val="both"/>
      </w:pPr>
      <w:r w:rsidRPr="009C5314">
        <w:tab/>
      </w:r>
    </w:p>
    <w:p w:rsidR="00BB6210" w:rsidRPr="00BF42B7" w:rsidRDefault="00BB6210" w:rsidP="00BB6210">
      <w:pPr>
        <w:ind w:firstLine="708"/>
        <w:jc w:val="both"/>
        <w:rPr>
          <w:b/>
        </w:rPr>
      </w:pPr>
      <w:r w:rsidRPr="00BF42B7">
        <w:rPr>
          <w:b/>
        </w:rPr>
        <w:t>Чл. 4. (1) ИЗПЪЛНИТЕЛЯТ е длъжен:</w:t>
      </w:r>
    </w:p>
    <w:p w:rsidR="00BB6210" w:rsidRPr="009C5314" w:rsidRDefault="00BB6210" w:rsidP="00BB6210">
      <w:pPr>
        <w:jc w:val="both"/>
        <w:rPr>
          <w:color w:val="000000"/>
        </w:rPr>
      </w:pPr>
      <w:r w:rsidRPr="009C5314">
        <w:rPr>
          <w:color w:val="000000"/>
        </w:rPr>
        <w:tab/>
        <w:t xml:space="preserve">1. Да продава на </w:t>
      </w:r>
      <w:r w:rsidRPr="00796E1E">
        <w:rPr>
          <w:b/>
          <w:color w:val="000000"/>
        </w:rPr>
        <w:t>ВЪЗЛОЖИТЕЛЯ</w:t>
      </w:r>
      <w:r w:rsidRPr="009C5314">
        <w:rPr>
          <w:color w:val="000000"/>
        </w:rPr>
        <w:t xml:space="preserve"> договорените количества електрическата енергия в мястото на доставка, съгласно </w:t>
      </w:r>
      <w:r w:rsidRPr="00A61A5C">
        <w:rPr>
          <w:b/>
          <w:bCs/>
        </w:rPr>
        <w:t>„Правила</w:t>
      </w:r>
      <w:r>
        <w:rPr>
          <w:b/>
          <w:bCs/>
        </w:rPr>
        <w:t>та</w:t>
      </w:r>
      <w:r w:rsidRPr="00A61A5C">
        <w:rPr>
          <w:b/>
          <w:bCs/>
        </w:rPr>
        <w:t xml:space="preserve"> за търговия”</w:t>
      </w:r>
      <w:r w:rsidRPr="00A61A5C">
        <w:t xml:space="preserve"> </w:t>
      </w:r>
      <w:r w:rsidRPr="00A61A5C">
        <w:rPr>
          <w:b/>
          <w:bCs/>
        </w:rPr>
        <w:t>/ПТЕЕ/</w:t>
      </w:r>
      <w:r w:rsidRPr="009C5314">
        <w:rPr>
          <w:color w:val="000000"/>
        </w:rPr>
        <w:t>.</w:t>
      </w:r>
    </w:p>
    <w:p w:rsidR="00BB6210" w:rsidRPr="009C5314" w:rsidRDefault="00BB6210" w:rsidP="00BB6210">
      <w:pPr>
        <w:jc w:val="both"/>
        <w:rPr>
          <w:color w:val="000000"/>
        </w:rPr>
      </w:pPr>
      <w:r w:rsidRPr="009C5314">
        <w:rPr>
          <w:color w:val="000000"/>
        </w:rPr>
        <w:tab/>
        <w:t>2. Да извършва всички необходими действия, съгласно действащите към момента ПТЕЕ така, че да осигури качествено изпълнение на настоящия договор.</w:t>
      </w:r>
    </w:p>
    <w:p w:rsidR="00BB6210" w:rsidRDefault="00BB6210" w:rsidP="00BB6210">
      <w:pPr>
        <w:jc w:val="both"/>
        <w:rPr>
          <w:color w:val="000000"/>
        </w:rPr>
      </w:pPr>
      <w:r w:rsidRPr="009C5314">
        <w:rPr>
          <w:color w:val="000000"/>
        </w:rPr>
        <w:tab/>
        <w:t xml:space="preserve">3. Да издава данъчни фактури за полученото от </w:t>
      </w:r>
      <w:r w:rsidRPr="00796E1E">
        <w:rPr>
          <w:b/>
          <w:color w:val="000000"/>
        </w:rPr>
        <w:t>ВЪЗЛОЖИТЕЛЯ</w:t>
      </w:r>
      <w:r w:rsidRPr="009C5314">
        <w:rPr>
          <w:color w:val="000000"/>
        </w:rPr>
        <w:t xml:space="preserve"> количество енергия в  указаните в този Договор срокове.</w:t>
      </w:r>
    </w:p>
    <w:p w:rsidR="00BB6210" w:rsidRPr="00ED2760" w:rsidRDefault="00BB6210" w:rsidP="00BB6210">
      <w:pPr>
        <w:jc w:val="both"/>
        <w:rPr>
          <w:color w:val="000000"/>
          <w:lang w:val="ru-RU" w:eastAsia="en-US"/>
        </w:rPr>
      </w:pPr>
      <w:r>
        <w:rPr>
          <w:color w:val="000000"/>
          <w:lang w:val="ru-RU" w:eastAsia="en-US"/>
        </w:rPr>
        <w:t xml:space="preserve">            4.</w:t>
      </w:r>
      <w:r w:rsidRPr="00796E1E">
        <w:rPr>
          <w:b/>
          <w:color w:val="000000"/>
          <w:lang w:val="ru-RU" w:eastAsia="en-US"/>
        </w:rPr>
        <w:t xml:space="preserve">ИЗПЪЛНИТЕЛЯТ </w:t>
      </w:r>
      <w:r w:rsidRPr="00ED2760">
        <w:rPr>
          <w:color w:val="000000"/>
          <w:lang w:val="ru-RU" w:eastAsia="en-US"/>
        </w:rPr>
        <w:t xml:space="preserve">се задължава да доставя електрическа енергия и в нови точки на достъп съобразно разкрити от </w:t>
      </w:r>
      <w:r w:rsidRPr="00796E1E">
        <w:rPr>
          <w:b/>
          <w:color w:val="000000"/>
          <w:lang w:val="ru-RU" w:eastAsia="en-US"/>
        </w:rPr>
        <w:t>ВЪЗЛОЖИТЕЛЯ</w:t>
      </w:r>
      <w:r w:rsidRPr="00ED2760">
        <w:rPr>
          <w:color w:val="000000"/>
          <w:lang w:val="en-US" w:eastAsia="en-US"/>
        </w:rPr>
        <w:t xml:space="preserve"> </w:t>
      </w:r>
      <w:r w:rsidRPr="00ED2760">
        <w:rPr>
          <w:color w:val="000000"/>
          <w:lang w:val="ru-RU" w:eastAsia="en-US"/>
        </w:rPr>
        <w:t xml:space="preserve">нови абонати. </w:t>
      </w:r>
    </w:p>
    <w:p w:rsidR="00BB6210" w:rsidRPr="009C5314" w:rsidRDefault="00BB6210" w:rsidP="00BB6210">
      <w:pPr>
        <w:jc w:val="both"/>
        <w:rPr>
          <w:color w:val="000000"/>
        </w:rPr>
      </w:pPr>
      <w:r>
        <w:rPr>
          <w:color w:val="000000"/>
        </w:rPr>
        <w:t xml:space="preserve">            5</w:t>
      </w:r>
      <w:r w:rsidRPr="009C5314">
        <w:rPr>
          <w:color w:val="000000"/>
        </w:rPr>
        <w:t xml:space="preserve">. Да уведомява </w:t>
      </w:r>
      <w:r w:rsidRPr="00796E1E">
        <w:rPr>
          <w:b/>
          <w:color w:val="000000"/>
        </w:rPr>
        <w:t>ВЪЗЛОЖИТЕЛЯ</w:t>
      </w:r>
      <w:r w:rsidRPr="009C5314">
        <w:rPr>
          <w:color w:val="000000"/>
        </w:rPr>
        <w:t xml:space="preserve"> незабавно при невъзможност или забавяне на изпълнението на задълженията му  и за всички други обстоятелства, касаещи изпълнението на този Договор.</w:t>
      </w:r>
    </w:p>
    <w:p w:rsidR="00BB6210" w:rsidRPr="009C5314" w:rsidRDefault="00BB6210" w:rsidP="00BB6210">
      <w:pPr>
        <w:jc w:val="both"/>
        <w:rPr>
          <w:color w:val="000000"/>
        </w:rPr>
      </w:pPr>
      <w:r>
        <w:rPr>
          <w:color w:val="000000"/>
        </w:rPr>
        <w:tab/>
        <w:t>6</w:t>
      </w:r>
      <w:r w:rsidRPr="009C5314">
        <w:rPr>
          <w:color w:val="000000"/>
        </w:rPr>
        <w:t xml:space="preserve">. Да предоставя </w:t>
      </w:r>
      <w:r w:rsidRPr="00796E1E">
        <w:rPr>
          <w:b/>
          <w:color w:val="000000"/>
        </w:rPr>
        <w:t>на ВЪЗЛОЖИТЕЛЯ</w:t>
      </w:r>
      <w:r w:rsidRPr="009C5314">
        <w:rPr>
          <w:color w:val="000000"/>
        </w:rPr>
        <w:t xml:space="preserve"> договорената  информация, данни и/или документи по начина и в сроковете, посочени в Договора.</w:t>
      </w:r>
    </w:p>
    <w:p w:rsidR="00BB6210" w:rsidRPr="009C5314" w:rsidRDefault="00BB6210" w:rsidP="00BB6210">
      <w:pPr>
        <w:ind w:firstLine="708"/>
        <w:jc w:val="both"/>
      </w:pPr>
      <w:r>
        <w:rPr>
          <w:color w:val="000000"/>
        </w:rPr>
        <w:t>7</w:t>
      </w:r>
      <w:r w:rsidRPr="009C5314">
        <w:rPr>
          <w:color w:val="000000"/>
        </w:rPr>
        <w:t xml:space="preserve">. Да спазва разпоредбите и правилата, заложени в ЗЕ и наредбите към него, както и ПТЕЕ и разпорежданията на </w:t>
      </w:r>
      <w:r w:rsidRPr="009C5314">
        <w:t>ОЕМ</w:t>
      </w:r>
      <w:r w:rsidRPr="009C5314">
        <w:rPr>
          <w:color w:val="000000"/>
        </w:rPr>
        <w:t xml:space="preserve"> така, че да не бъде отстранен от пазара на балансираща енергия.</w:t>
      </w:r>
      <w:r w:rsidRPr="009C5314">
        <w:t xml:space="preserve"> </w:t>
      </w:r>
    </w:p>
    <w:p w:rsidR="00BB6210" w:rsidRPr="009C5314" w:rsidRDefault="00BB6210" w:rsidP="00BB6210">
      <w:pPr>
        <w:ind w:firstLine="708"/>
        <w:jc w:val="both"/>
      </w:pPr>
      <w:r>
        <w:t>8</w:t>
      </w:r>
      <w:r w:rsidRPr="009C5314">
        <w:t>. Да извършва енергиен мониторинг със собствени или наети средства за измерване и комуникация</w:t>
      </w:r>
    </w:p>
    <w:p w:rsidR="00BB6210" w:rsidRPr="009C5314" w:rsidRDefault="00BB6210" w:rsidP="00BB6210">
      <w:pPr>
        <w:jc w:val="both"/>
      </w:pPr>
      <w:r>
        <w:tab/>
        <w:t>9</w:t>
      </w:r>
      <w:r w:rsidRPr="009C5314">
        <w:t>. Да отговаря за администрирането на ч</w:t>
      </w:r>
      <w:r>
        <w:t>асовите графици за потребление н</w:t>
      </w:r>
      <w:r w:rsidRPr="009C5314">
        <w:t xml:space="preserve">а Възложителя и обема на информация с </w:t>
      </w:r>
      <w:r>
        <w:t>„</w:t>
      </w:r>
      <w:r w:rsidRPr="009C5314">
        <w:t>ЕСО</w:t>
      </w:r>
      <w:r>
        <w:t>”</w:t>
      </w:r>
      <w:r w:rsidRPr="009C5314">
        <w:t xml:space="preserve"> –</w:t>
      </w:r>
      <w:r>
        <w:t xml:space="preserve"> Е</w:t>
      </w:r>
      <w:r w:rsidRPr="009C5314">
        <w:t>АД.</w:t>
      </w:r>
    </w:p>
    <w:p w:rsidR="00BB6210" w:rsidRDefault="00BB6210" w:rsidP="00BB6210">
      <w:pPr>
        <w:ind w:firstLine="708"/>
        <w:jc w:val="both"/>
      </w:pPr>
      <w:r>
        <w:t>10. Да  монтира</w:t>
      </w:r>
      <w:r w:rsidRPr="0024393E">
        <w:t xml:space="preserve"> измервателни устройства за собствена сметка  </w:t>
      </w:r>
      <w:r>
        <w:t>до съществуващи електромери по своя преценка</w:t>
      </w:r>
      <w:r w:rsidRPr="00B47C99">
        <w:t>. Монтираните средства за търговско измерване са собственост на Изпълнителя и след изтичане срока на договора, същият ги демонтира за негова сметка</w:t>
      </w:r>
      <w:r w:rsidRPr="00B47C99">
        <w:rPr>
          <w:color w:val="000000"/>
        </w:rPr>
        <w:t xml:space="preserve"> </w:t>
      </w:r>
      <w:r w:rsidRPr="00C44E31">
        <w:rPr>
          <w:color w:val="000000"/>
        </w:rPr>
        <w:t>и възстановява първоначалното състояние</w:t>
      </w:r>
      <w:r w:rsidRPr="00B47C99">
        <w:t>.</w:t>
      </w:r>
    </w:p>
    <w:p w:rsidR="00BB6210" w:rsidRPr="00822DC5" w:rsidRDefault="00BB6210" w:rsidP="00BB6210">
      <w:pPr>
        <w:widowControl w:val="0"/>
        <w:jc w:val="both"/>
        <w:rPr>
          <w:color w:val="000000"/>
        </w:rPr>
      </w:pPr>
      <w:r w:rsidRPr="00796E1E">
        <w:rPr>
          <w:b/>
        </w:rPr>
        <w:t xml:space="preserve"> </w:t>
      </w:r>
      <w:r>
        <w:rPr>
          <w:b/>
        </w:rPr>
        <w:t xml:space="preserve">                   </w:t>
      </w:r>
      <w:r w:rsidRPr="00796E1E">
        <w:rPr>
          <w:b/>
        </w:rPr>
        <w:t>(2)</w:t>
      </w:r>
      <w:r w:rsidRPr="00020928">
        <w:t xml:space="preserve"> </w:t>
      </w:r>
      <w:r w:rsidRPr="00020928">
        <w:rPr>
          <w:color w:val="000000"/>
        </w:rPr>
        <w:t xml:space="preserve"> </w:t>
      </w:r>
      <w:r w:rsidRPr="00A61A5C">
        <w:rPr>
          <w:b/>
          <w:color w:val="000000"/>
        </w:rPr>
        <w:t>При наличие на подизпълнители по договора:</w:t>
      </w:r>
    </w:p>
    <w:p w:rsidR="00BB6210" w:rsidRPr="00822DC5" w:rsidRDefault="00BB6210" w:rsidP="00BB6210">
      <w:pPr>
        <w:jc w:val="both"/>
        <w:rPr>
          <w:i/>
          <w:lang w:eastAsia="en-US"/>
        </w:rPr>
      </w:pPr>
      <w:r>
        <w:rPr>
          <w:lang w:eastAsia="en-US"/>
        </w:rPr>
        <w:t xml:space="preserve">          </w:t>
      </w:r>
      <w:r w:rsidRPr="00822DC5">
        <w:rPr>
          <w:lang w:eastAsia="en-US"/>
        </w:rPr>
        <w:t>1</w:t>
      </w:r>
      <w:r w:rsidRPr="00796E1E">
        <w:rPr>
          <w:b/>
          <w:lang w:eastAsia="en-US"/>
        </w:rPr>
        <w:t>. ИЗПЪЛНИТЕЛЯТ</w:t>
      </w:r>
      <w:r w:rsidRPr="00822DC5">
        <w:rPr>
          <w:lang w:eastAsia="en-US"/>
        </w:rPr>
        <w:t xml:space="preserve"> се задължава да сключи договор за подизпълнение когато е обявил в офертата си ползването на подизпълнител. </w:t>
      </w:r>
      <w:r w:rsidRPr="00822DC5">
        <w:rPr>
          <w:i/>
          <w:lang w:eastAsia="en-US"/>
        </w:rPr>
        <w:t>(когато е приложимо)</w:t>
      </w:r>
    </w:p>
    <w:p w:rsidR="00BB6210" w:rsidRPr="00822DC5" w:rsidRDefault="00BB6210" w:rsidP="00BB6210">
      <w:pPr>
        <w:jc w:val="both"/>
        <w:rPr>
          <w:i/>
          <w:lang w:eastAsia="en-US"/>
        </w:rPr>
      </w:pPr>
      <w:r>
        <w:rPr>
          <w:lang w:eastAsia="en-US"/>
        </w:rPr>
        <w:t xml:space="preserve">          </w:t>
      </w:r>
      <w:r w:rsidRPr="00822DC5">
        <w:rPr>
          <w:lang w:eastAsia="en-US"/>
        </w:rPr>
        <w:t xml:space="preserve">2. </w:t>
      </w:r>
      <w:r w:rsidRPr="00796E1E">
        <w:rPr>
          <w:b/>
          <w:lang w:eastAsia="en-US"/>
        </w:rPr>
        <w:t>ИЗПЪЛНИТЕЛЯТ</w:t>
      </w:r>
      <w:r w:rsidRPr="00822DC5">
        <w:rPr>
          <w:lang w:eastAsia="en-US"/>
        </w:rPr>
        <w:t xml:space="preserve"> се задължава да предостави искане, отправено от подизпълнителя до Възложителя за директно разплащане</w:t>
      </w:r>
      <w:r>
        <w:rPr>
          <w:lang w:eastAsia="en-US"/>
        </w:rPr>
        <w:t>,</w:t>
      </w:r>
      <w:r w:rsidRPr="00822DC5">
        <w:rPr>
          <w:lang w:eastAsia="en-US"/>
        </w:rPr>
        <w:t xml:space="preserve"> заедно със становище дали оспорва плащанията по искането или част от тях като недължими, в случаите по чл. 66, ал. 4 от ЗОП.</w:t>
      </w:r>
      <w:r w:rsidRPr="00822DC5">
        <w:rPr>
          <w:i/>
          <w:lang w:eastAsia="en-US"/>
        </w:rPr>
        <w:t xml:space="preserve"> (когато е приложимо)</w:t>
      </w:r>
      <w:r>
        <w:rPr>
          <w:i/>
          <w:lang w:eastAsia="en-US"/>
        </w:rPr>
        <w:t>.</w:t>
      </w:r>
    </w:p>
    <w:p w:rsidR="00BB6210" w:rsidRPr="00822DC5" w:rsidRDefault="00BB6210" w:rsidP="00BB6210">
      <w:pPr>
        <w:jc w:val="both"/>
        <w:rPr>
          <w:i/>
          <w:lang w:eastAsia="en-US"/>
        </w:rPr>
      </w:pPr>
      <w:r>
        <w:rPr>
          <w:lang w:eastAsia="en-US"/>
        </w:rPr>
        <w:t xml:space="preserve">         </w:t>
      </w:r>
      <w:r w:rsidRPr="00822DC5">
        <w:rPr>
          <w:lang w:eastAsia="en-US"/>
        </w:rPr>
        <w:t xml:space="preserve">3. </w:t>
      </w:r>
      <w:r w:rsidRPr="00796E1E">
        <w:rPr>
          <w:b/>
          <w:lang w:eastAsia="en-US"/>
        </w:rPr>
        <w:t>ИЗПЪЛНИТЕЛЯТ</w:t>
      </w:r>
      <w:r w:rsidRPr="00822DC5">
        <w:rPr>
          <w:lang w:eastAsia="en-US"/>
        </w:rPr>
        <w:t xml:space="preserve"> се задължава да предостави на Възложителя искането </w:t>
      </w:r>
      <w:r>
        <w:rPr>
          <w:lang w:eastAsia="en-US"/>
        </w:rPr>
        <w:t>заедно със становището по т.</w:t>
      </w:r>
      <w:r w:rsidRPr="00822DC5">
        <w:rPr>
          <w:lang w:eastAsia="en-US"/>
        </w:rPr>
        <w:t>2. в 15-дневен срок от получаването.</w:t>
      </w:r>
      <w:r w:rsidRPr="00822DC5">
        <w:rPr>
          <w:i/>
          <w:lang w:eastAsia="en-US"/>
        </w:rPr>
        <w:t xml:space="preserve"> (когато е приложимо)</w:t>
      </w:r>
    </w:p>
    <w:p w:rsidR="00BB6210" w:rsidRPr="00822DC5" w:rsidRDefault="00BB6210" w:rsidP="00BB6210">
      <w:pPr>
        <w:jc w:val="both"/>
        <w:rPr>
          <w:lang w:eastAsia="en-US"/>
        </w:rPr>
      </w:pPr>
      <w:r>
        <w:rPr>
          <w:lang w:eastAsia="en-US"/>
        </w:rPr>
        <w:t xml:space="preserve">           </w:t>
      </w:r>
      <w:r w:rsidRPr="00822DC5">
        <w:rPr>
          <w:lang w:eastAsia="en-US"/>
        </w:rPr>
        <w:t>4. Независимо от възможността за използване на подизпълнители, отговорността за изпълнение на договора за обществена поръчка е на Изпълнителя.</w:t>
      </w:r>
      <w:r w:rsidRPr="00822DC5">
        <w:rPr>
          <w:i/>
          <w:lang w:eastAsia="en-US"/>
        </w:rPr>
        <w:t xml:space="preserve"> (когато е приложимо)</w:t>
      </w:r>
    </w:p>
    <w:p w:rsidR="00BB6210" w:rsidRPr="00822DC5" w:rsidRDefault="00BB6210" w:rsidP="00BB6210">
      <w:pPr>
        <w:jc w:val="both"/>
        <w:rPr>
          <w:lang w:eastAsia="en-US"/>
        </w:rPr>
      </w:pPr>
      <w:r>
        <w:rPr>
          <w:lang w:eastAsia="en-US"/>
        </w:rPr>
        <w:lastRenderedPageBreak/>
        <w:t xml:space="preserve">           </w:t>
      </w:r>
      <w:r w:rsidRPr="00822DC5">
        <w:rPr>
          <w:lang w:eastAsia="en-US"/>
        </w:rPr>
        <w:t>5. Възложителят заплаща директно възнаграждение на подизпълнител при  наличие на обстоятелствата по чл.66, ал.4 от ЗОП и след представяне на следните документи (когато е приложимо):</w:t>
      </w:r>
    </w:p>
    <w:p w:rsidR="00BB6210" w:rsidRPr="00822DC5" w:rsidRDefault="00BB6210" w:rsidP="00BB6210">
      <w:pPr>
        <w:ind w:firstLine="561"/>
        <w:jc w:val="both"/>
        <w:rPr>
          <w:lang w:eastAsia="en-US"/>
        </w:rPr>
      </w:pPr>
      <w:r w:rsidRPr="00822DC5">
        <w:rPr>
          <w:lang w:eastAsia="en-US"/>
        </w:rPr>
        <w:t>а.</w:t>
      </w:r>
      <w:r>
        <w:rPr>
          <w:lang w:eastAsia="en-US"/>
        </w:rPr>
        <w:t xml:space="preserve"> /</w:t>
      </w:r>
      <w:r w:rsidRPr="00822DC5">
        <w:rPr>
          <w:lang w:eastAsia="en-US"/>
        </w:rPr>
        <w:t xml:space="preserve"> искане от подизпълнителя до Възложителя, отправено чрез Изпълнителя;</w:t>
      </w:r>
    </w:p>
    <w:p w:rsidR="00BB6210" w:rsidRPr="00822DC5" w:rsidRDefault="00BB6210" w:rsidP="00BB6210">
      <w:pPr>
        <w:ind w:firstLine="561"/>
        <w:jc w:val="both"/>
        <w:rPr>
          <w:lang w:eastAsia="en-US"/>
        </w:rPr>
      </w:pPr>
      <w:r w:rsidRPr="00822DC5">
        <w:rPr>
          <w:lang w:eastAsia="en-US"/>
        </w:rPr>
        <w:t xml:space="preserve">б. </w:t>
      </w:r>
      <w:r>
        <w:rPr>
          <w:lang w:eastAsia="en-US"/>
        </w:rPr>
        <w:t xml:space="preserve">/ </w:t>
      </w:r>
      <w:r w:rsidRPr="00822DC5">
        <w:rPr>
          <w:lang w:eastAsia="en-US"/>
        </w:rPr>
        <w:t>становище от Изпълнителя дали оспорва плащанията по искането или част от тях като недължими;</w:t>
      </w:r>
    </w:p>
    <w:p w:rsidR="00BB6210" w:rsidRPr="00822DC5" w:rsidRDefault="00BB6210" w:rsidP="00BB6210">
      <w:pPr>
        <w:ind w:firstLine="561"/>
        <w:jc w:val="both"/>
        <w:rPr>
          <w:lang w:eastAsia="en-US"/>
        </w:rPr>
      </w:pPr>
      <w:r w:rsidRPr="00822DC5">
        <w:rPr>
          <w:lang w:eastAsia="en-US"/>
        </w:rPr>
        <w:t>в</w:t>
      </w:r>
      <w:r>
        <w:rPr>
          <w:lang w:eastAsia="en-US"/>
        </w:rPr>
        <w:t>. / документите, посочени в чл.13, ал.2 от настоящия договор.</w:t>
      </w:r>
    </w:p>
    <w:p w:rsidR="00BB6210" w:rsidRPr="00822DC5" w:rsidRDefault="00BB6210" w:rsidP="00BB6210">
      <w:pPr>
        <w:jc w:val="both"/>
        <w:rPr>
          <w:lang w:eastAsia="en-US"/>
        </w:rPr>
      </w:pPr>
      <w:r>
        <w:rPr>
          <w:lang w:eastAsia="en-US"/>
        </w:rPr>
        <w:t xml:space="preserve">         </w:t>
      </w:r>
      <w:r w:rsidRPr="00822DC5">
        <w:rPr>
          <w:lang w:eastAsia="en-US"/>
        </w:rPr>
        <w:t>6. Възложителят има право да откаже плащане към подизпълнител, когато искането за плащане е оспорено, до момента на отстраняване на причината за отказа (когато е приложимо), както и когато не е представен някой от изискуемите документи за плащане съгласно клаузите на договора.</w:t>
      </w:r>
    </w:p>
    <w:p w:rsidR="00BB6210" w:rsidRPr="009C5314" w:rsidRDefault="00BB6210" w:rsidP="00BB6210">
      <w:pPr>
        <w:jc w:val="both"/>
        <w:rPr>
          <w:color w:val="000000"/>
        </w:rPr>
      </w:pPr>
      <w:r w:rsidRPr="009C5314">
        <w:rPr>
          <w:color w:val="000000"/>
        </w:rPr>
        <w:tab/>
      </w:r>
    </w:p>
    <w:p w:rsidR="00BB6210" w:rsidRPr="00796E1E" w:rsidRDefault="00BB6210" w:rsidP="00BB6210">
      <w:pPr>
        <w:jc w:val="both"/>
        <w:rPr>
          <w:b/>
          <w:color w:val="000000"/>
        </w:rPr>
      </w:pPr>
      <w:r>
        <w:rPr>
          <w:color w:val="000000"/>
        </w:rPr>
        <w:tab/>
      </w:r>
      <w:r w:rsidRPr="00796E1E">
        <w:rPr>
          <w:b/>
          <w:color w:val="000000"/>
        </w:rPr>
        <w:t>(3) ИЗПЪЛНИТЕЛЯТ  има право:</w:t>
      </w:r>
    </w:p>
    <w:p w:rsidR="00BB6210" w:rsidRPr="009C5314" w:rsidRDefault="00BB6210" w:rsidP="00BB6210">
      <w:pPr>
        <w:ind w:firstLine="708"/>
        <w:jc w:val="both"/>
        <w:rPr>
          <w:color w:val="000000"/>
        </w:rPr>
      </w:pPr>
      <w:r w:rsidRPr="009C5314">
        <w:rPr>
          <w:color w:val="000000"/>
        </w:rPr>
        <w:t xml:space="preserve">1.  Да получи необходимото съдействие от </w:t>
      </w:r>
      <w:r w:rsidRPr="00796E1E">
        <w:rPr>
          <w:b/>
          <w:color w:val="000000"/>
        </w:rPr>
        <w:t>ВЪЗЛОЖИТЕЛЯ</w:t>
      </w:r>
      <w:r w:rsidRPr="009C5314">
        <w:rPr>
          <w:color w:val="000000"/>
        </w:rPr>
        <w:t xml:space="preserve"> за осъществяване на задълженията си по този Договор;</w:t>
      </w:r>
    </w:p>
    <w:p w:rsidR="00BB6210" w:rsidRDefault="00BB6210" w:rsidP="00BB6210">
      <w:pPr>
        <w:ind w:firstLine="708"/>
        <w:jc w:val="both"/>
        <w:rPr>
          <w:color w:val="000000"/>
        </w:rPr>
      </w:pPr>
      <w:r w:rsidRPr="009C5314">
        <w:rPr>
          <w:color w:val="000000"/>
        </w:rPr>
        <w:t>2. Да получи съответното възнаграждение за извършените доставки при договорените условия.</w:t>
      </w:r>
    </w:p>
    <w:p w:rsidR="00BB6210" w:rsidRPr="009C5314" w:rsidRDefault="00BB6210" w:rsidP="00BB6210">
      <w:pPr>
        <w:ind w:firstLine="708"/>
        <w:jc w:val="both"/>
        <w:rPr>
          <w:color w:val="000000"/>
        </w:rPr>
      </w:pPr>
      <w:r>
        <w:rPr>
          <w:color w:val="000000"/>
        </w:rPr>
        <w:t>3. Да демонтира собствените си измервателни устройства след изтичане срока на настоящият договор.</w:t>
      </w:r>
    </w:p>
    <w:p w:rsidR="00BB6210" w:rsidRPr="009C5314" w:rsidRDefault="00BB6210" w:rsidP="00BB6210">
      <w:pPr>
        <w:ind w:firstLine="708"/>
        <w:jc w:val="both"/>
        <w:rPr>
          <w:color w:val="000000"/>
        </w:rPr>
      </w:pPr>
      <w:r w:rsidRPr="00EB3E30">
        <w:rPr>
          <w:b/>
          <w:color w:val="000000"/>
        </w:rPr>
        <w:t>Чл. 5.</w:t>
      </w:r>
      <w:r w:rsidRPr="009C5314">
        <w:rPr>
          <w:color w:val="000000"/>
        </w:rPr>
        <w:t xml:space="preserve"> Качеството на доставяната електрическа енергия се осигурява от собственика на мрежата, през която се пренася електрическата енергия, в съответствие с действащите технически и правни норми.</w:t>
      </w:r>
    </w:p>
    <w:p w:rsidR="00BB6210" w:rsidRPr="009C5314" w:rsidRDefault="00BB6210" w:rsidP="00BB6210">
      <w:pPr>
        <w:jc w:val="both"/>
        <w:rPr>
          <w:color w:val="000000"/>
        </w:rPr>
      </w:pPr>
      <w:r w:rsidRPr="009C5314">
        <w:rPr>
          <w:color w:val="000000"/>
        </w:rPr>
        <w:tab/>
      </w:r>
    </w:p>
    <w:p w:rsidR="00BB6210" w:rsidRPr="009C5314" w:rsidRDefault="00BB6210" w:rsidP="00BB6210">
      <w:pPr>
        <w:jc w:val="both"/>
        <w:rPr>
          <w:b/>
          <w:bCs/>
        </w:rPr>
      </w:pPr>
      <w:r w:rsidRPr="009C5314">
        <w:rPr>
          <w:b/>
          <w:bCs/>
        </w:rPr>
        <w:tab/>
        <w:t>V. ПРАВА И ЗАДЪЛЖЕНИЯ НА ВЪЗЛОЖИТЕЛЯ</w:t>
      </w:r>
    </w:p>
    <w:p w:rsidR="00BB6210" w:rsidRDefault="00BB6210" w:rsidP="00BB6210">
      <w:pPr>
        <w:ind w:firstLine="708"/>
        <w:jc w:val="both"/>
        <w:rPr>
          <w:color w:val="000000"/>
        </w:rPr>
      </w:pPr>
    </w:p>
    <w:p w:rsidR="00BB6210" w:rsidRPr="009C5314" w:rsidRDefault="00BB6210" w:rsidP="00BB6210">
      <w:pPr>
        <w:ind w:firstLine="708"/>
        <w:jc w:val="both"/>
        <w:rPr>
          <w:color w:val="000000"/>
        </w:rPr>
      </w:pPr>
      <w:r w:rsidRPr="00796E1E">
        <w:rPr>
          <w:b/>
          <w:color w:val="000000"/>
        </w:rPr>
        <w:t>Чл. 6. (1) ВЪЗЛОЖИТЕЛЯТ  е длъжен</w:t>
      </w:r>
      <w:r w:rsidRPr="009C5314">
        <w:rPr>
          <w:color w:val="000000"/>
        </w:rPr>
        <w:t>:</w:t>
      </w:r>
    </w:p>
    <w:p w:rsidR="00BB6210" w:rsidRPr="009C5314" w:rsidRDefault="00BB6210" w:rsidP="00BB6210">
      <w:pPr>
        <w:jc w:val="both"/>
        <w:rPr>
          <w:color w:val="000000"/>
        </w:rPr>
      </w:pPr>
      <w:r w:rsidRPr="009C5314">
        <w:rPr>
          <w:color w:val="000000"/>
        </w:rPr>
        <w:tab/>
        <w:t xml:space="preserve">1. Да планира и  договоря количествата  електрическа енергия, съгласно изискванията на ЗЕ и ПТЕЕ; </w:t>
      </w:r>
    </w:p>
    <w:p w:rsidR="00BB6210" w:rsidRPr="009C5314" w:rsidRDefault="00BB6210" w:rsidP="00BB6210">
      <w:pPr>
        <w:jc w:val="both"/>
        <w:rPr>
          <w:color w:val="000000"/>
        </w:rPr>
      </w:pPr>
      <w:r w:rsidRPr="009C5314">
        <w:rPr>
          <w:color w:val="000000"/>
        </w:rPr>
        <w:tab/>
        <w:t>2. Да приема договорените количества електрическа енергия в мястото на доставка;</w:t>
      </w:r>
    </w:p>
    <w:p w:rsidR="00BB6210" w:rsidRPr="009C5314" w:rsidRDefault="00BB6210" w:rsidP="00BB6210">
      <w:pPr>
        <w:ind w:firstLine="708"/>
        <w:jc w:val="both"/>
        <w:rPr>
          <w:color w:val="000000"/>
        </w:rPr>
      </w:pPr>
      <w:r w:rsidRPr="009C5314">
        <w:rPr>
          <w:color w:val="000000"/>
        </w:rPr>
        <w:t xml:space="preserve">3. Да заплаща на </w:t>
      </w:r>
      <w:r w:rsidRPr="00796E1E">
        <w:rPr>
          <w:b/>
          <w:color w:val="000000"/>
        </w:rPr>
        <w:t>ИЗПЪЛНИТЕЛЯ</w:t>
      </w:r>
      <w:r w:rsidRPr="009C5314">
        <w:rPr>
          <w:color w:val="000000"/>
        </w:rPr>
        <w:t xml:space="preserve"> количествата електрическа енергия по цената, начина и в сроковете, посочени в </w:t>
      </w:r>
      <w:r w:rsidRPr="00796E1E">
        <w:rPr>
          <w:b/>
        </w:rPr>
        <w:t xml:space="preserve">Раздел </w:t>
      </w:r>
      <w:r>
        <w:rPr>
          <w:b/>
          <w:lang w:val="en-US"/>
        </w:rPr>
        <w:t>I</w:t>
      </w:r>
      <w:r w:rsidRPr="00796E1E">
        <w:rPr>
          <w:b/>
        </w:rPr>
        <w:t>Х</w:t>
      </w:r>
      <w:r>
        <w:rPr>
          <w:b/>
        </w:rPr>
        <w:t xml:space="preserve"> от настоящия договор</w:t>
      </w:r>
      <w:r w:rsidRPr="009C5314">
        <w:t>.</w:t>
      </w:r>
    </w:p>
    <w:p w:rsidR="00BB6210" w:rsidRPr="009C5314" w:rsidRDefault="00BB6210" w:rsidP="00BB6210">
      <w:pPr>
        <w:jc w:val="both"/>
        <w:rPr>
          <w:color w:val="000000"/>
        </w:rPr>
      </w:pPr>
      <w:r w:rsidRPr="009C5314">
        <w:rPr>
          <w:color w:val="000000"/>
        </w:rPr>
        <w:tab/>
        <w:t xml:space="preserve">4. Да извършва всички необходими действия и да оказва пълно съдействие на </w:t>
      </w:r>
      <w:r w:rsidRPr="00796E1E">
        <w:rPr>
          <w:b/>
          <w:color w:val="000000"/>
        </w:rPr>
        <w:t>ИЗПЪЛНИТЕЛЯ</w:t>
      </w:r>
      <w:r w:rsidRPr="009C5314">
        <w:rPr>
          <w:color w:val="000000"/>
        </w:rPr>
        <w:t xml:space="preserve"> при изпълнението на настоящия договор.</w:t>
      </w:r>
    </w:p>
    <w:p w:rsidR="00BB6210" w:rsidRPr="009C5314" w:rsidRDefault="00BB6210" w:rsidP="00BB6210">
      <w:pPr>
        <w:jc w:val="both"/>
        <w:rPr>
          <w:color w:val="000000"/>
        </w:rPr>
      </w:pPr>
      <w:r w:rsidRPr="009C5314">
        <w:rPr>
          <w:color w:val="000000"/>
        </w:rPr>
        <w:tab/>
        <w:t xml:space="preserve">5. Да уведомява незабавно </w:t>
      </w:r>
      <w:r w:rsidRPr="00796E1E">
        <w:rPr>
          <w:b/>
          <w:color w:val="000000"/>
        </w:rPr>
        <w:t>ИЗПЪЛНИТЕЛЯ</w:t>
      </w:r>
      <w:r w:rsidRPr="009C5314">
        <w:rPr>
          <w:color w:val="000000"/>
        </w:rPr>
        <w:t xml:space="preserve"> при провеждане на аварийни и планови ремонти или други дейности, които биха повлияли на изпълнението на задължението му за приемане на договорените количества и всички други обстоятелства, касаещи изпълнението на този Договор.</w:t>
      </w:r>
    </w:p>
    <w:p w:rsidR="00BB6210" w:rsidRPr="009C5314" w:rsidRDefault="00BB6210" w:rsidP="00BB6210">
      <w:pPr>
        <w:jc w:val="both"/>
        <w:rPr>
          <w:color w:val="000000"/>
        </w:rPr>
      </w:pPr>
      <w:r w:rsidRPr="009C5314">
        <w:rPr>
          <w:color w:val="000000"/>
        </w:rPr>
        <w:tab/>
        <w:t xml:space="preserve">6. Да предоставя на </w:t>
      </w:r>
      <w:r w:rsidRPr="00796E1E">
        <w:rPr>
          <w:b/>
          <w:color w:val="000000"/>
        </w:rPr>
        <w:t>ИЗПЪЛНИТЕЛЯ</w:t>
      </w:r>
      <w:r w:rsidRPr="009C5314">
        <w:rPr>
          <w:color w:val="000000"/>
        </w:rPr>
        <w:t xml:space="preserve"> договорената информация, данни и/или документи</w:t>
      </w:r>
    </w:p>
    <w:p w:rsidR="00BB6210" w:rsidRPr="009C5314" w:rsidRDefault="00BB6210" w:rsidP="00BB6210">
      <w:pPr>
        <w:jc w:val="both"/>
        <w:rPr>
          <w:color w:val="000000"/>
        </w:rPr>
      </w:pPr>
      <w:r w:rsidRPr="009C5314">
        <w:rPr>
          <w:color w:val="000000"/>
        </w:rPr>
        <w:tab/>
        <w:t>7. Да спазва разпоредбите на ЗЕ, ПТЕЕ и разпорежданията на ОЕМ така, че да не бъде отстранен от пазара на балансираща енергия.</w:t>
      </w:r>
    </w:p>
    <w:p w:rsidR="00BB6210" w:rsidRPr="009C5314" w:rsidRDefault="00BB6210" w:rsidP="00BB6210">
      <w:pPr>
        <w:jc w:val="both"/>
        <w:rPr>
          <w:color w:val="000000"/>
        </w:rPr>
      </w:pPr>
      <w:r w:rsidRPr="009C5314">
        <w:rPr>
          <w:color w:val="000000"/>
        </w:rPr>
        <w:tab/>
      </w:r>
      <w:r w:rsidRPr="00796E1E">
        <w:rPr>
          <w:b/>
          <w:color w:val="000000"/>
        </w:rPr>
        <w:t>(2) ВЪЗЛОЖИТЕЛЯТ</w:t>
      </w:r>
      <w:r w:rsidRPr="009C5314">
        <w:rPr>
          <w:color w:val="000000"/>
        </w:rPr>
        <w:t xml:space="preserve">  има право да прекрати изпълнението на настоящия договор при неизпълнение или некачествено изпълнение и отклонения от договорените параметри</w:t>
      </w:r>
    </w:p>
    <w:p w:rsidR="00BB6210" w:rsidRPr="009C5314" w:rsidRDefault="00BB6210" w:rsidP="00BB6210">
      <w:pPr>
        <w:ind w:firstLine="708"/>
        <w:jc w:val="both"/>
        <w:rPr>
          <w:color w:val="000000"/>
        </w:rPr>
      </w:pPr>
      <w:r w:rsidRPr="00796E1E">
        <w:rPr>
          <w:b/>
          <w:color w:val="000000"/>
        </w:rPr>
        <w:t>Чл. 7. (1)</w:t>
      </w:r>
      <w:r w:rsidRPr="009C5314">
        <w:rPr>
          <w:color w:val="000000"/>
        </w:rPr>
        <w:t xml:space="preserve"> По разпореждане на </w:t>
      </w:r>
      <w:r w:rsidRPr="009C5314">
        <w:t>ОЕМ</w:t>
      </w:r>
      <w:r w:rsidRPr="009C5314">
        <w:rPr>
          <w:color w:val="000000"/>
        </w:rPr>
        <w:t xml:space="preserve"> съгласно </w:t>
      </w:r>
      <w:r w:rsidRPr="009C5314">
        <w:t xml:space="preserve">ПТЕЕ, </w:t>
      </w:r>
      <w:r w:rsidRPr="00796E1E">
        <w:rPr>
          <w:b/>
        </w:rPr>
        <w:t>ВЪЗЛОЖИТЕЛЯТ</w:t>
      </w:r>
      <w:r w:rsidRPr="009C5314">
        <w:t xml:space="preserve"> </w:t>
      </w:r>
      <w:r w:rsidRPr="009C5314">
        <w:rPr>
          <w:color w:val="000000"/>
        </w:rPr>
        <w:t xml:space="preserve">ще увеличава, намалява и/или прекъсва изпълнението на задължението си за получаване на електрическа енергия и ще извършва всяко друго действие, разпоредено от </w:t>
      </w:r>
      <w:r w:rsidRPr="009C5314">
        <w:t>ОЕМ</w:t>
      </w:r>
      <w:r w:rsidRPr="009C5314">
        <w:rPr>
          <w:color w:val="000000"/>
        </w:rPr>
        <w:t xml:space="preserve"> при условие, че това се  налага от ограничения в електроенергийната система. </w:t>
      </w:r>
    </w:p>
    <w:p w:rsidR="00BB6210" w:rsidRPr="009C5314" w:rsidRDefault="00BB6210" w:rsidP="00BB6210">
      <w:pPr>
        <w:jc w:val="both"/>
        <w:rPr>
          <w:color w:val="000000"/>
        </w:rPr>
      </w:pPr>
      <w:r w:rsidRPr="009C5314">
        <w:rPr>
          <w:color w:val="000000"/>
        </w:rPr>
        <w:tab/>
      </w:r>
      <w:r w:rsidRPr="00796E1E">
        <w:rPr>
          <w:b/>
          <w:color w:val="000000"/>
        </w:rPr>
        <w:t>(2)</w:t>
      </w:r>
      <w:r w:rsidRPr="009C5314">
        <w:rPr>
          <w:color w:val="000000"/>
        </w:rPr>
        <w:t xml:space="preserve"> Отношенията на страните при ситуации по предходната алинея се уреждат съгласно </w:t>
      </w:r>
      <w:r w:rsidRPr="009C5314">
        <w:t xml:space="preserve">ПТЕЕ. </w:t>
      </w:r>
    </w:p>
    <w:p w:rsidR="00BB6210" w:rsidRPr="009C5314" w:rsidRDefault="00BB6210" w:rsidP="00BB6210">
      <w:pPr>
        <w:jc w:val="both"/>
        <w:rPr>
          <w:color w:val="000000"/>
        </w:rPr>
      </w:pPr>
    </w:p>
    <w:p w:rsidR="00BB6210" w:rsidRPr="001558E7" w:rsidRDefault="00BB6210" w:rsidP="00BB6210">
      <w:pPr>
        <w:jc w:val="both"/>
        <w:rPr>
          <w:b/>
          <w:bCs/>
          <w:color w:val="000000"/>
        </w:rPr>
      </w:pPr>
      <w:r w:rsidRPr="009C5314">
        <w:rPr>
          <w:b/>
          <w:bCs/>
          <w:color w:val="000000"/>
        </w:rPr>
        <w:tab/>
        <w:t>VІ. ПРЕХВЪРЛЯНЕ НА СОБСТВЕНОСТТА И РИСКА</w:t>
      </w:r>
    </w:p>
    <w:p w:rsidR="00BB6210" w:rsidRPr="009C5314" w:rsidRDefault="00BB6210" w:rsidP="00BB6210">
      <w:pPr>
        <w:ind w:firstLine="708"/>
        <w:jc w:val="both"/>
        <w:rPr>
          <w:color w:val="000000"/>
        </w:rPr>
      </w:pPr>
      <w:r w:rsidRPr="00796E1E">
        <w:rPr>
          <w:b/>
          <w:color w:val="000000"/>
        </w:rPr>
        <w:lastRenderedPageBreak/>
        <w:t xml:space="preserve">Чл. 8. </w:t>
      </w:r>
      <w:r w:rsidRPr="009C5314">
        <w:rPr>
          <w:color w:val="000000"/>
        </w:rPr>
        <w:t>Прехвърлянето на правото на собственост върху количествата електрическа енергия, конкретно посочени в дневните графици за доставка, се осъществява в момента на постъпването на тези количества в мястото на доставка.</w:t>
      </w:r>
    </w:p>
    <w:p w:rsidR="00BB6210" w:rsidRPr="009C5314" w:rsidRDefault="00BB6210" w:rsidP="00BB6210">
      <w:pPr>
        <w:jc w:val="both"/>
        <w:rPr>
          <w:color w:val="000000"/>
        </w:rPr>
      </w:pPr>
      <w:r w:rsidRPr="009C5314">
        <w:rPr>
          <w:color w:val="000000"/>
        </w:rPr>
        <w:tab/>
      </w:r>
      <w:r w:rsidRPr="00796E1E">
        <w:rPr>
          <w:b/>
          <w:color w:val="000000"/>
        </w:rPr>
        <w:t>Чл. 9. (1) ИЗПЪЛНИТЕЛЯТ</w:t>
      </w:r>
      <w:r w:rsidRPr="009C5314">
        <w:rPr>
          <w:color w:val="000000"/>
        </w:rPr>
        <w:t xml:space="preserve"> поема всички разходи, свързани с доставянето на електрическата енергия и носи риска от недоставянето на договорените количества в мястото на доставка.</w:t>
      </w:r>
    </w:p>
    <w:p w:rsidR="00BB6210" w:rsidRPr="009C5314" w:rsidRDefault="00BB6210" w:rsidP="00BB6210">
      <w:pPr>
        <w:jc w:val="both"/>
        <w:rPr>
          <w:color w:val="000000"/>
        </w:rPr>
      </w:pPr>
      <w:r w:rsidRPr="009C5314">
        <w:rPr>
          <w:color w:val="000000"/>
        </w:rPr>
        <w:tab/>
      </w:r>
      <w:r w:rsidRPr="00796E1E">
        <w:rPr>
          <w:b/>
          <w:color w:val="000000"/>
        </w:rPr>
        <w:t>(2) ВЪЗЛОЖИТЕЛЯТ</w:t>
      </w:r>
      <w:r w:rsidRPr="009C5314">
        <w:rPr>
          <w:color w:val="000000"/>
        </w:rPr>
        <w:t xml:space="preserve"> 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   </w:t>
      </w:r>
    </w:p>
    <w:p w:rsidR="00BB6210" w:rsidRPr="009C5314" w:rsidRDefault="00BB6210" w:rsidP="00BB6210">
      <w:pPr>
        <w:jc w:val="both"/>
      </w:pPr>
    </w:p>
    <w:p w:rsidR="00BB6210" w:rsidRPr="009C5314" w:rsidRDefault="00BB6210" w:rsidP="00BB6210">
      <w:pPr>
        <w:jc w:val="both"/>
        <w:rPr>
          <w:b/>
          <w:bCs/>
          <w:color w:val="000000"/>
        </w:rPr>
      </w:pPr>
      <w:r w:rsidRPr="009C5314">
        <w:rPr>
          <w:b/>
          <w:bCs/>
          <w:color w:val="000000"/>
        </w:rPr>
        <w:tab/>
        <w:t>VІІ. ИЗМЕРВАНЕ НА ДОСТАВЕНАТА И ПОЛУЧЕНА ЕЛЕКТРИЧЕСКА ЕНЕРГИЯ</w:t>
      </w:r>
    </w:p>
    <w:p w:rsidR="00BB6210" w:rsidRPr="009C5314" w:rsidRDefault="00BB6210" w:rsidP="00BB6210">
      <w:pPr>
        <w:jc w:val="both"/>
      </w:pPr>
      <w:r w:rsidRPr="009C5314">
        <w:rPr>
          <w:color w:val="000000"/>
        </w:rPr>
        <w:tab/>
      </w:r>
      <w:r w:rsidRPr="00796E1E">
        <w:rPr>
          <w:b/>
          <w:color w:val="000000"/>
        </w:rPr>
        <w:t xml:space="preserve">Чл. 10. (1) </w:t>
      </w:r>
      <w:r w:rsidRPr="00796E1E">
        <w:rPr>
          <w:b/>
        </w:rPr>
        <w:t>ВЪЗЛОЖИТЕЛЯТ</w:t>
      </w:r>
      <w:r w:rsidRPr="009C5314">
        <w:t xml:space="preserve"> осигурява измерването на доставените количества електрическа енергия в мястото на доставка</w:t>
      </w:r>
      <w:r>
        <w:t>,</w:t>
      </w:r>
      <w:r w:rsidRPr="009C5314">
        <w:t xml:space="preserve"> в съответствие с изискванията на ПТЕЕ и ПЕКЕЕ. </w:t>
      </w:r>
    </w:p>
    <w:p w:rsidR="00BB6210" w:rsidRPr="009C5314" w:rsidRDefault="00BB6210" w:rsidP="00BB6210">
      <w:pPr>
        <w:jc w:val="both"/>
        <w:rPr>
          <w:color w:val="000000"/>
        </w:rPr>
      </w:pPr>
      <w:r w:rsidRPr="009C5314">
        <w:rPr>
          <w:color w:val="000000"/>
        </w:rPr>
        <w:tab/>
      </w:r>
      <w:r w:rsidRPr="00796E1E">
        <w:rPr>
          <w:b/>
          <w:color w:val="000000"/>
        </w:rPr>
        <w:t>(2)</w:t>
      </w:r>
      <w:r w:rsidRPr="009C5314">
        <w:rPr>
          <w:color w:val="000000"/>
        </w:rPr>
        <w:t xml:space="preserve"> Средствата за търговско мерене и тези за контролно измерване трябва да отговарят на съответните нормативно-технически документи</w:t>
      </w:r>
      <w:r>
        <w:rPr>
          <w:color w:val="000000"/>
        </w:rPr>
        <w:t>,</w:t>
      </w:r>
      <w:r w:rsidRPr="009C5314">
        <w:rPr>
          <w:color w:val="000000"/>
        </w:rPr>
        <w:t xml:space="preserve"> по отношение на технически и метрологични изисквания и характеристики, описание и точност.</w:t>
      </w:r>
    </w:p>
    <w:p w:rsidR="00BB6210" w:rsidRPr="009C5314" w:rsidRDefault="00BB6210" w:rsidP="00BB6210">
      <w:pPr>
        <w:jc w:val="both"/>
        <w:rPr>
          <w:color w:val="000000"/>
        </w:rPr>
      </w:pPr>
      <w:r w:rsidRPr="009C5314">
        <w:rPr>
          <w:color w:val="000000"/>
        </w:rPr>
        <w:tab/>
      </w:r>
      <w:r w:rsidRPr="009C5314">
        <w:rPr>
          <w:color w:val="000000"/>
        </w:rPr>
        <w:tab/>
      </w:r>
      <w:r w:rsidRPr="009C5314">
        <w:rPr>
          <w:color w:val="000000"/>
        </w:rPr>
        <w:tab/>
      </w:r>
      <w:r w:rsidRPr="009C5314">
        <w:rPr>
          <w:color w:val="000000"/>
        </w:rPr>
        <w:tab/>
      </w:r>
    </w:p>
    <w:p w:rsidR="00BB6210" w:rsidRPr="00612525" w:rsidRDefault="00BB6210" w:rsidP="00BB6210">
      <w:pPr>
        <w:jc w:val="both"/>
        <w:rPr>
          <w:b/>
          <w:bCs/>
          <w:color w:val="000000"/>
        </w:rPr>
      </w:pPr>
      <w:r w:rsidRPr="009C5314">
        <w:rPr>
          <w:b/>
          <w:bCs/>
          <w:color w:val="000000"/>
        </w:rPr>
        <w:tab/>
      </w:r>
      <w:r>
        <w:rPr>
          <w:b/>
          <w:bCs/>
          <w:color w:val="000000"/>
          <w:lang w:val="en-US"/>
        </w:rPr>
        <w:t>VIII</w:t>
      </w:r>
      <w:r w:rsidRPr="009C5314">
        <w:rPr>
          <w:b/>
          <w:bCs/>
          <w:color w:val="000000"/>
        </w:rPr>
        <w:t>. ОТЧИТАНЕ И ДОКУМЕНТИРАНЕ НА ЕЛЕКТРИЧЕСКАТА ЕНЕРГИЯ</w:t>
      </w:r>
      <w:r w:rsidRPr="009C5314">
        <w:rPr>
          <w:color w:val="000000"/>
        </w:rPr>
        <w:tab/>
      </w:r>
    </w:p>
    <w:p w:rsidR="00BB6210" w:rsidRPr="009C5314" w:rsidRDefault="00BB6210" w:rsidP="00BB6210">
      <w:pPr>
        <w:jc w:val="both"/>
      </w:pPr>
      <w:r>
        <w:rPr>
          <w:color w:val="000000"/>
        </w:rPr>
        <w:t xml:space="preserve">           </w:t>
      </w:r>
      <w:r w:rsidRPr="00796E1E">
        <w:rPr>
          <w:b/>
          <w:color w:val="000000"/>
        </w:rPr>
        <w:t>Чл. 11. (1)</w:t>
      </w:r>
      <w:r w:rsidRPr="009C5314">
        <w:rPr>
          <w:color w:val="000000"/>
        </w:rPr>
        <w:t xml:space="preserve"> </w:t>
      </w:r>
      <w:r w:rsidRPr="009C5314">
        <w:t xml:space="preserve">Търговският размер на електрическа енергия, доставена от </w:t>
      </w:r>
      <w:r w:rsidRPr="00796E1E">
        <w:rPr>
          <w:b/>
        </w:rPr>
        <w:t>ИЗПЪЛНИТЕЛЯ</w:t>
      </w:r>
      <w:r w:rsidRPr="009C5314">
        <w:t xml:space="preserve"> представлява сума от почасовите количества електрическа енергия, доставени до обектите на </w:t>
      </w:r>
      <w:r w:rsidRPr="00796E1E">
        <w:rPr>
          <w:b/>
        </w:rPr>
        <w:t>ВЪЗЛОЖИТЕЛЯ</w:t>
      </w:r>
      <w:r w:rsidRPr="009C5314">
        <w:t>;</w:t>
      </w:r>
    </w:p>
    <w:p w:rsidR="00BB6210" w:rsidRPr="009C5314" w:rsidRDefault="00BB6210" w:rsidP="00BB6210">
      <w:pPr>
        <w:jc w:val="both"/>
      </w:pPr>
      <w:r w:rsidRPr="009C5314">
        <w:rPr>
          <w:color w:val="000000"/>
        </w:rPr>
        <w:tab/>
      </w:r>
      <w:r w:rsidRPr="00796E1E">
        <w:rPr>
          <w:b/>
          <w:color w:val="000000"/>
        </w:rPr>
        <w:t>(2)</w:t>
      </w:r>
      <w:r w:rsidRPr="009C5314">
        <w:rPr>
          <w:color w:val="000000"/>
        </w:rPr>
        <w:t xml:space="preserve"> Отчитането на средствата за измерване се извършва в сроковете и съгласно изискванията, определени в </w:t>
      </w:r>
      <w:r w:rsidRPr="009C5314">
        <w:t>ПТЕЕ  и ПИКЕЕ.</w:t>
      </w:r>
    </w:p>
    <w:p w:rsidR="00BB6210" w:rsidRPr="009C5314" w:rsidRDefault="00BB6210" w:rsidP="00BB6210">
      <w:pPr>
        <w:jc w:val="both"/>
        <w:rPr>
          <w:color w:val="000000"/>
        </w:rPr>
      </w:pPr>
      <w:r w:rsidRPr="00796E1E">
        <w:rPr>
          <w:b/>
          <w:color w:val="000000"/>
        </w:rPr>
        <w:t xml:space="preserve">          Чл. 12. (1)</w:t>
      </w:r>
      <w:r w:rsidRPr="009C5314">
        <w:rPr>
          <w:color w:val="000000"/>
        </w:rPr>
        <w:t xml:space="preserve"> </w:t>
      </w:r>
      <w:r w:rsidRPr="009C5314">
        <w:t>Количествата електрическа енергия, продадени и закупени по този Договор, се определят съгласно данните, предоставени от ОЕМ</w:t>
      </w:r>
      <w:r w:rsidRPr="009C5314">
        <w:rPr>
          <w:color w:val="000000"/>
        </w:rPr>
        <w:t>.</w:t>
      </w:r>
    </w:p>
    <w:p w:rsidR="00BB6210" w:rsidRPr="009C5314" w:rsidRDefault="00BB6210" w:rsidP="00BB6210">
      <w:pPr>
        <w:jc w:val="both"/>
      </w:pPr>
      <w:r w:rsidRPr="009C5314">
        <w:tab/>
      </w:r>
      <w:r w:rsidRPr="00796E1E">
        <w:rPr>
          <w:b/>
        </w:rPr>
        <w:t>(2)</w:t>
      </w:r>
      <w:r w:rsidRPr="009C5314">
        <w:t xml:space="preserve">  При установяване на различия между данните на отделните дневни графици за доставка и фактурираните количества и след направено искане от една от страните, всяка от страните е длъжна да предостави на другата страна </w:t>
      </w:r>
      <w:r w:rsidRPr="00F65953">
        <w:rPr>
          <w:b/>
        </w:rPr>
        <w:t>в срок до 3 /три/ работни дни</w:t>
      </w:r>
      <w:r w:rsidRPr="009C5314">
        <w:t xml:space="preserve"> притежаваната от нея документация, удостоверяваща графиците, количествата, доставките и получаванията на електрическа енергия, с цел да се определи причината за различията;</w:t>
      </w:r>
    </w:p>
    <w:p w:rsidR="00BB6210" w:rsidRPr="00F4721B" w:rsidRDefault="00BB6210" w:rsidP="00BB6210">
      <w:pPr>
        <w:ind w:hanging="284"/>
        <w:jc w:val="both"/>
        <w:rPr>
          <w:b/>
          <w:color w:val="000000"/>
        </w:rPr>
      </w:pPr>
      <w:r>
        <w:rPr>
          <w:b/>
          <w:color w:val="000000"/>
        </w:rPr>
        <w:t xml:space="preserve">             </w:t>
      </w:r>
      <w:r>
        <w:rPr>
          <w:b/>
          <w:color w:val="000000"/>
          <w:lang w:val="en-US"/>
        </w:rPr>
        <w:t>I</w:t>
      </w:r>
      <w:r w:rsidRPr="00F4721B">
        <w:rPr>
          <w:b/>
          <w:color w:val="000000"/>
          <w:lang w:val="en-US"/>
        </w:rPr>
        <w:t>X.</w:t>
      </w:r>
      <w:r>
        <w:rPr>
          <w:b/>
          <w:color w:val="000000"/>
        </w:rPr>
        <w:t xml:space="preserve">     </w:t>
      </w:r>
      <w:r w:rsidRPr="00F4721B">
        <w:rPr>
          <w:b/>
          <w:color w:val="000000"/>
        </w:rPr>
        <w:t>ЦЕНИ, ПЛАЩАНЕ И ФАКТУРИРАНЕ</w:t>
      </w:r>
    </w:p>
    <w:p w:rsidR="00BB6210" w:rsidRPr="00612525" w:rsidRDefault="00BB6210" w:rsidP="00BB6210">
      <w:pPr>
        <w:ind w:hanging="284"/>
        <w:jc w:val="both"/>
        <w:rPr>
          <w:lang w:val="ru-RU" w:eastAsia="en-US"/>
        </w:rPr>
      </w:pPr>
      <w:r>
        <w:rPr>
          <w:color w:val="000000"/>
        </w:rPr>
        <w:t xml:space="preserve">              </w:t>
      </w:r>
      <w:r w:rsidRPr="00796E1E">
        <w:rPr>
          <w:b/>
          <w:color w:val="000000"/>
        </w:rPr>
        <w:t>Чл. 1</w:t>
      </w:r>
      <w:r>
        <w:rPr>
          <w:b/>
          <w:color w:val="000000"/>
        </w:rPr>
        <w:t>3</w:t>
      </w:r>
      <w:r w:rsidRPr="00796E1E">
        <w:rPr>
          <w:b/>
          <w:color w:val="000000"/>
        </w:rPr>
        <w:t>. (1) ВЪЗЛОЖИТЕЛЯТ</w:t>
      </w:r>
      <w:r w:rsidRPr="009C5314">
        <w:rPr>
          <w:color w:val="000000"/>
        </w:rPr>
        <w:t xml:space="preserve"> заплаща доставеното количество електрическа енергия </w:t>
      </w:r>
      <w:r w:rsidRPr="00750413">
        <w:t xml:space="preserve">по цена </w:t>
      </w:r>
      <w:r w:rsidR="00B92B3C">
        <w:rPr>
          <w:b/>
          <w:u w:val="single"/>
          <w:lang w:val="en-US"/>
        </w:rPr>
        <w:t>9</w:t>
      </w:r>
      <w:r w:rsidR="00B92B3C">
        <w:rPr>
          <w:b/>
          <w:u w:val="single"/>
        </w:rPr>
        <w:t>8,3</w:t>
      </w:r>
      <w:r w:rsidR="00BD6F07">
        <w:rPr>
          <w:b/>
          <w:u w:val="single"/>
        </w:rPr>
        <w:t>0 /</w:t>
      </w:r>
      <w:r w:rsidR="00BD6F07">
        <w:rPr>
          <w:b/>
          <w:u w:val="single"/>
          <w:lang w:val="en-US"/>
        </w:rPr>
        <w:t>деветдесет</w:t>
      </w:r>
      <w:r w:rsidR="00B92B3C">
        <w:rPr>
          <w:b/>
          <w:u w:val="single"/>
        </w:rPr>
        <w:t xml:space="preserve"> и осем лева и 30ст.</w:t>
      </w:r>
      <w:r w:rsidR="00BD6F07">
        <w:rPr>
          <w:b/>
          <w:u w:val="single"/>
        </w:rPr>
        <w:t>/ лева без ДДС за 1 М</w:t>
      </w:r>
      <w:r w:rsidR="00BD6F07">
        <w:rPr>
          <w:b/>
          <w:u w:val="single"/>
          <w:lang w:val="en-US"/>
        </w:rPr>
        <w:t>Wh</w:t>
      </w:r>
      <w:r w:rsidRPr="00750413">
        <w:t xml:space="preserve"> без ДДС  </w:t>
      </w:r>
      <w:r w:rsidRPr="00750413">
        <w:rPr>
          <w:lang w:val="ru-RU" w:eastAsia="en-US"/>
        </w:rPr>
        <w:t>(сл</w:t>
      </w:r>
      <w:r w:rsidR="00BD6F07">
        <w:rPr>
          <w:lang w:val="ru-RU" w:eastAsia="en-US"/>
        </w:rPr>
        <w:t xml:space="preserve">овом: деветдесет </w:t>
      </w:r>
      <w:r w:rsidRPr="00750413">
        <w:rPr>
          <w:lang w:val="ru-RU" w:eastAsia="en-US"/>
        </w:rPr>
        <w:t>лева / MWh).</w:t>
      </w:r>
    </w:p>
    <w:p w:rsidR="00BB6210" w:rsidRPr="009C5314" w:rsidRDefault="00BB6210" w:rsidP="00BB6210">
      <w:pPr>
        <w:ind w:firstLine="708"/>
        <w:jc w:val="both"/>
        <w:rPr>
          <w:color w:val="000000"/>
        </w:rPr>
      </w:pPr>
      <w:r w:rsidRPr="00796E1E">
        <w:rPr>
          <w:b/>
          <w:color w:val="000000"/>
        </w:rPr>
        <w:t>(2)</w:t>
      </w:r>
      <w:r w:rsidRPr="009C5314">
        <w:rPr>
          <w:color w:val="000000"/>
        </w:rPr>
        <w:t xml:space="preserve"> В цената по предходната алинея се включва единствено цената за доставка на нетна активна електрическа енергия, без да се начислява суми за недостиг или излишък в балансиращата група. В случай на не баланси на електрическа енергия, същите са за сметка </w:t>
      </w:r>
      <w:r w:rsidRPr="00796E1E">
        <w:rPr>
          <w:b/>
          <w:color w:val="000000"/>
        </w:rPr>
        <w:t>на ИЗПЪЛНИТЕЛЯ</w:t>
      </w:r>
      <w:r w:rsidRPr="009C5314">
        <w:rPr>
          <w:color w:val="000000"/>
        </w:rPr>
        <w:t xml:space="preserve">.  </w:t>
      </w:r>
    </w:p>
    <w:p w:rsidR="00BB6210" w:rsidRPr="009C5314" w:rsidRDefault="00BB6210" w:rsidP="00BB6210">
      <w:pPr>
        <w:jc w:val="both"/>
        <w:rPr>
          <w:color w:val="000000"/>
        </w:rPr>
      </w:pPr>
      <w:r>
        <w:rPr>
          <w:color w:val="000000"/>
        </w:rPr>
        <w:t xml:space="preserve">            </w:t>
      </w:r>
      <w:r w:rsidRPr="00796E1E">
        <w:rPr>
          <w:b/>
          <w:color w:val="000000"/>
        </w:rPr>
        <w:t>(3)</w:t>
      </w:r>
      <w:r w:rsidRPr="009C5314">
        <w:rPr>
          <w:color w:val="000000"/>
        </w:rPr>
        <w:t xml:space="preserve"> Цената по ал.1  не включва цената за достъп до електропреносната мрежа, цената за пренос по електропреносната мрежа, пренос и достъп по електроразпределителните мрежи, добавките към цената за пренос, утвърдени от ДКЕВР и дължимите преки и косвени данъци, акциз и дължим ДДС.</w:t>
      </w:r>
    </w:p>
    <w:p w:rsidR="00BB6210" w:rsidRPr="00164C82" w:rsidRDefault="00BB6210" w:rsidP="00BB6210">
      <w:pPr>
        <w:jc w:val="both"/>
        <w:rPr>
          <w:color w:val="000000"/>
        </w:rPr>
      </w:pPr>
      <w:r w:rsidRPr="00796E1E">
        <w:rPr>
          <w:b/>
          <w:color w:val="000000"/>
        </w:rPr>
        <w:t xml:space="preserve">         (4)</w:t>
      </w:r>
      <w:r w:rsidRPr="009C5314">
        <w:rPr>
          <w:color w:val="000000"/>
        </w:rPr>
        <w:t xml:space="preserve"> Договорената в ал.1 цена е фиксирана за</w:t>
      </w:r>
      <w:r>
        <w:rPr>
          <w:color w:val="000000"/>
        </w:rPr>
        <w:t xml:space="preserve"> срока на действие на договора и в нея са включени </w:t>
      </w:r>
      <w:r w:rsidRPr="000A1EA2">
        <w:rPr>
          <w:lang w:val="ru-RU" w:eastAsia="en-US"/>
        </w:rPr>
        <w:t>всички разходи, свързани с изпълнението на поръчката</w:t>
      </w:r>
      <w:r>
        <w:rPr>
          <w:lang w:val="ru-RU" w:eastAsia="en-US"/>
        </w:rPr>
        <w:t>.</w:t>
      </w:r>
    </w:p>
    <w:p w:rsidR="00BB6210" w:rsidRDefault="00BB6210" w:rsidP="00BB6210">
      <w:pPr>
        <w:jc w:val="both"/>
        <w:rPr>
          <w:color w:val="000000"/>
        </w:rPr>
      </w:pPr>
      <w:r w:rsidRPr="00796E1E">
        <w:rPr>
          <w:b/>
          <w:color w:val="000000"/>
        </w:rPr>
        <w:t xml:space="preserve">        </w:t>
      </w:r>
      <w:r w:rsidRPr="00796E1E">
        <w:rPr>
          <w:b/>
          <w:lang w:val="en-US" w:eastAsia="en-US"/>
        </w:rPr>
        <w:t>(</w:t>
      </w:r>
      <w:r w:rsidRPr="00796E1E">
        <w:rPr>
          <w:b/>
          <w:lang w:eastAsia="en-US"/>
        </w:rPr>
        <w:t>5</w:t>
      </w:r>
      <w:r w:rsidRPr="00796E1E">
        <w:rPr>
          <w:b/>
          <w:lang w:val="en-US" w:eastAsia="en-US"/>
        </w:rPr>
        <w:t>)</w:t>
      </w:r>
      <w:r>
        <w:rPr>
          <w:lang w:eastAsia="en-US"/>
        </w:rPr>
        <w:t xml:space="preserve"> </w:t>
      </w:r>
      <w:r w:rsidRPr="00A350D8">
        <w:rPr>
          <w:b/>
          <w:lang w:val="ru-RU" w:eastAsia="en-US"/>
        </w:rPr>
        <w:t>Крайната обща стойност на договора</w:t>
      </w:r>
      <w:r w:rsidRPr="000A1EA2">
        <w:rPr>
          <w:lang w:val="ru-RU" w:eastAsia="en-US"/>
        </w:rPr>
        <w:t xml:space="preserve"> се формира на базата на направените през времето на действие на договора доставки на нетна активна електрическа енергия и не може да надвишава сумата </w:t>
      </w:r>
      <w:r w:rsidRPr="00750413">
        <w:rPr>
          <w:lang w:val="ru-RU" w:eastAsia="en-US"/>
        </w:rPr>
        <w:t xml:space="preserve">от </w:t>
      </w:r>
      <w:r w:rsidR="00BD6F07">
        <w:rPr>
          <w:b/>
        </w:rPr>
        <w:t xml:space="preserve"> 39300</w:t>
      </w:r>
      <w:r w:rsidRPr="00750413">
        <w:rPr>
          <w:b/>
          <w:bCs/>
        </w:rPr>
        <w:t> лв</w:t>
      </w:r>
      <w:r w:rsidRPr="00750413">
        <w:t xml:space="preserve">. </w:t>
      </w:r>
      <w:r w:rsidRPr="00750413">
        <w:rPr>
          <w:b/>
          <w:bCs/>
        </w:rPr>
        <w:t xml:space="preserve"> /</w:t>
      </w:r>
      <w:r w:rsidR="00BD6F07">
        <w:rPr>
          <w:b/>
          <w:bCs/>
        </w:rPr>
        <w:t xml:space="preserve"> словом: тридесет и девет хиляди  и триста лева</w:t>
      </w:r>
      <w:r w:rsidRPr="00750413">
        <w:rPr>
          <w:b/>
          <w:bCs/>
        </w:rPr>
        <w:t>/</w:t>
      </w:r>
      <w:r w:rsidRPr="00750413">
        <w:t xml:space="preserve"> без  вкл. ДДС.</w:t>
      </w:r>
    </w:p>
    <w:p w:rsidR="00BB6210" w:rsidRPr="00612525" w:rsidRDefault="00BB6210" w:rsidP="00BB6210">
      <w:pPr>
        <w:jc w:val="both"/>
        <w:rPr>
          <w:color w:val="000000"/>
          <w:lang w:val="en-US"/>
        </w:rPr>
      </w:pPr>
      <w:r w:rsidRPr="00796E1E">
        <w:rPr>
          <w:b/>
          <w:color w:val="000000"/>
        </w:rPr>
        <w:t xml:space="preserve">     </w:t>
      </w:r>
      <w:r w:rsidRPr="00796E1E">
        <w:rPr>
          <w:b/>
          <w:lang w:val="ru-RU" w:eastAsia="en-US"/>
        </w:rPr>
        <w:t>Чл. 1</w:t>
      </w:r>
      <w:r>
        <w:rPr>
          <w:b/>
          <w:lang w:val="ru-RU" w:eastAsia="en-US"/>
        </w:rPr>
        <w:t>4</w:t>
      </w:r>
      <w:r w:rsidRPr="00796E1E">
        <w:rPr>
          <w:b/>
          <w:lang w:val="ru-RU" w:eastAsia="en-US"/>
        </w:rPr>
        <w:t>. (1)</w:t>
      </w:r>
      <w:r w:rsidRPr="000A1EA2">
        <w:rPr>
          <w:lang w:val="ru-RU" w:eastAsia="en-US"/>
        </w:rPr>
        <w:t xml:space="preserve"> Фактурирането и разплащането между страните се извършва един път в месеца.</w:t>
      </w:r>
    </w:p>
    <w:p w:rsidR="00BB6210" w:rsidRPr="00F247C5" w:rsidRDefault="00BB6210" w:rsidP="00BB6210">
      <w:pPr>
        <w:ind w:firstLine="567"/>
        <w:jc w:val="both"/>
        <w:rPr>
          <w:rFonts w:eastAsia="SimSun"/>
          <w:szCs w:val="20"/>
        </w:rPr>
      </w:pPr>
      <w:r>
        <w:rPr>
          <w:b/>
          <w:lang w:val="ru-RU" w:eastAsia="en-US"/>
        </w:rPr>
        <w:lastRenderedPageBreak/>
        <w:t>(2</w:t>
      </w:r>
      <w:r w:rsidRPr="00796E1E">
        <w:rPr>
          <w:b/>
          <w:lang w:val="ru-RU" w:eastAsia="en-US"/>
        </w:rPr>
        <w:t>)</w:t>
      </w:r>
      <w:r w:rsidRPr="000A1EA2">
        <w:rPr>
          <w:lang w:val="ru-RU" w:eastAsia="en-US"/>
        </w:rPr>
        <w:t xml:space="preserve"> </w:t>
      </w:r>
      <w:r>
        <w:rPr>
          <w:lang w:val="ru-RU" w:eastAsia="en-US"/>
        </w:rPr>
        <w:t xml:space="preserve"> </w:t>
      </w:r>
      <w:r w:rsidRPr="000A1EA2">
        <w:rPr>
          <w:lang w:val="ru-RU" w:eastAsia="en-US"/>
        </w:rPr>
        <w:t xml:space="preserve">Изпълнителят ежемесечно издава </w:t>
      </w:r>
      <w:r w:rsidR="005D4F23">
        <w:rPr>
          <w:b/>
          <w:i/>
          <w:lang w:val="ru-RU" w:eastAsia="en-US"/>
        </w:rPr>
        <w:t>една фактура за  всички</w:t>
      </w:r>
      <w:r w:rsidRPr="00750413">
        <w:rPr>
          <w:b/>
          <w:i/>
          <w:lang w:val="ru-RU" w:eastAsia="en-US"/>
        </w:rPr>
        <w:t xml:space="preserve"> обект</w:t>
      </w:r>
      <w:r w:rsidR="005D4F23">
        <w:rPr>
          <w:b/>
          <w:i/>
          <w:lang w:val="ru-RU" w:eastAsia="en-US"/>
        </w:rPr>
        <w:t>и</w:t>
      </w:r>
      <w:r w:rsidRPr="000A1EA2">
        <w:rPr>
          <w:lang w:val="ru-RU" w:eastAsia="en-US"/>
        </w:rPr>
        <w:t xml:space="preserve"> на Възложителя, включващи консумираната активна електрическа енергия за определения месец, отчетена по измервателния уред на съответната измервателна точка, по определената в договора единична цена за един МВтч, акциз по чл. 20 ал. 2 т. 17 от ЗАДС и определената с решения на КЕВР такса (цена) „задължения към обществото", </w:t>
      </w:r>
      <w:r w:rsidRPr="000A1EA2">
        <w:rPr>
          <w:b/>
          <w:i/>
          <w:lang w:val="ru-RU" w:eastAsia="en-US"/>
        </w:rPr>
        <w:t xml:space="preserve">както и всички мрежови услуги </w:t>
      </w:r>
      <w:r w:rsidRPr="000A1EA2">
        <w:rPr>
          <w:lang w:val="ru-RU" w:eastAsia="en-US"/>
        </w:rPr>
        <w:t>с подробна разбивка съгласно чл. 20 от ПТЕЕ</w:t>
      </w:r>
      <w:r w:rsidRPr="00F247C5">
        <w:rPr>
          <w:lang w:val="ru-RU" w:eastAsia="en-US"/>
        </w:rPr>
        <w:t xml:space="preserve">, </w:t>
      </w:r>
      <w:r w:rsidRPr="00F247C5">
        <w:rPr>
          <w:i/>
          <w:lang w:val="ru-RU" w:eastAsia="en-US"/>
        </w:rPr>
        <w:t>разпределе</w:t>
      </w:r>
      <w:r w:rsidRPr="00F247C5">
        <w:rPr>
          <w:i/>
          <w:lang w:eastAsia="en-US"/>
        </w:rPr>
        <w:t xml:space="preserve">ни </w:t>
      </w:r>
      <w:r w:rsidRPr="00F247C5">
        <w:rPr>
          <w:lang w:val="ru-RU" w:eastAsia="en-US"/>
        </w:rPr>
        <w:t>, както следва:</w:t>
      </w:r>
    </w:p>
    <w:tbl>
      <w:tblPr>
        <w:tblpPr w:leftFromText="141" w:rightFromText="141" w:vertAnchor="text" w:horzAnchor="margin" w:tblpY="99"/>
        <w:tblW w:w="9708" w:type="dxa"/>
        <w:tblLayout w:type="fixed"/>
        <w:tblCellMar>
          <w:left w:w="70" w:type="dxa"/>
          <w:right w:w="70" w:type="dxa"/>
        </w:tblCellMar>
        <w:tblLook w:val="0000"/>
      </w:tblPr>
      <w:tblGrid>
        <w:gridCol w:w="852"/>
        <w:gridCol w:w="1559"/>
        <w:gridCol w:w="850"/>
        <w:gridCol w:w="1629"/>
        <w:gridCol w:w="1559"/>
        <w:gridCol w:w="1276"/>
        <w:gridCol w:w="566"/>
        <w:gridCol w:w="1417"/>
      </w:tblGrid>
      <w:tr w:rsidR="00BB6210" w:rsidRPr="002F412F" w:rsidTr="002D79B2">
        <w:trPr>
          <w:trHeight w:val="300"/>
        </w:trPr>
        <w:tc>
          <w:tcPr>
            <w:tcW w:w="852" w:type="dxa"/>
            <w:tcBorders>
              <w:top w:val="single" w:sz="4" w:space="0" w:color="auto"/>
              <w:left w:val="single" w:sz="4" w:space="0" w:color="auto"/>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Клиент номер</w:t>
            </w:r>
          </w:p>
        </w:tc>
        <w:tc>
          <w:tcPr>
            <w:tcW w:w="1559"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Клиент име</w:t>
            </w:r>
          </w:p>
        </w:tc>
        <w:tc>
          <w:tcPr>
            <w:tcW w:w="850"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ИТН</w:t>
            </w:r>
          </w:p>
        </w:tc>
        <w:tc>
          <w:tcPr>
            <w:tcW w:w="1629"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Наименов. МП</w:t>
            </w:r>
          </w:p>
        </w:tc>
        <w:tc>
          <w:tcPr>
            <w:tcW w:w="1559"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Нас. Място МП</w:t>
            </w:r>
          </w:p>
        </w:tc>
        <w:tc>
          <w:tcPr>
            <w:tcW w:w="1276"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Улица</w:t>
            </w:r>
          </w:p>
        </w:tc>
        <w:tc>
          <w:tcPr>
            <w:tcW w:w="566"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w:t>
            </w:r>
          </w:p>
        </w:tc>
        <w:tc>
          <w:tcPr>
            <w:tcW w:w="1417" w:type="dxa"/>
            <w:tcBorders>
              <w:top w:val="single" w:sz="4" w:space="0" w:color="auto"/>
              <w:left w:val="nil"/>
              <w:bottom w:val="single" w:sz="4" w:space="0" w:color="auto"/>
              <w:right w:val="single" w:sz="4" w:space="0" w:color="auto"/>
            </w:tcBorders>
            <w:noWrap/>
            <w:vAlign w:val="bottom"/>
          </w:tcPr>
          <w:p w:rsidR="00BB6210" w:rsidRPr="002F412F" w:rsidRDefault="00BB6210" w:rsidP="00EF7190">
            <w:pPr>
              <w:jc w:val="center"/>
              <w:rPr>
                <w:bCs/>
                <w:sz w:val="18"/>
                <w:szCs w:val="18"/>
              </w:rPr>
            </w:pPr>
            <w:r w:rsidRPr="002F412F">
              <w:rPr>
                <w:bCs/>
                <w:sz w:val="18"/>
                <w:szCs w:val="18"/>
              </w:rPr>
              <w:t>Ел</w:t>
            </w:r>
            <w:r>
              <w:rPr>
                <w:bCs/>
                <w:sz w:val="18"/>
                <w:szCs w:val="18"/>
              </w:rPr>
              <w:t>ектромер</w:t>
            </w:r>
          </w:p>
        </w:tc>
      </w:tr>
      <w:tr w:rsidR="00BB6210" w:rsidRPr="002F412F" w:rsidTr="002D79B2">
        <w:trPr>
          <w:trHeight w:val="12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1</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4220840</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Ловен заслон-землище ПИ 000323</w:t>
            </w:r>
          </w:p>
        </w:tc>
        <w:tc>
          <w:tcPr>
            <w:tcW w:w="1559"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с. Извор</w:t>
            </w:r>
          </w:p>
          <w:p w:rsidR="00BB6210" w:rsidRPr="002F412F" w:rsidRDefault="00BB6210" w:rsidP="00EF7190">
            <w:pPr>
              <w:jc w:val="center"/>
              <w:rPr>
                <w:bCs/>
                <w:sz w:val="18"/>
                <w:szCs w:val="18"/>
              </w:rPr>
            </w:pPr>
            <w:r>
              <w:rPr>
                <w:bCs/>
                <w:sz w:val="18"/>
                <w:szCs w:val="18"/>
              </w:rPr>
              <w:t>обл. Бургас</w:t>
            </w:r>
          </w:p>
        </w:tc>
        <w:tc>
          <w:tcPr>
            <w:tcW w:w="127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с.  Извор</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03324736</w:t>
            </w:r>
          </w:p>
        </w:tc>
      </w:tr>
      <w:tr w:rsidR="00BB6210" w:rsidRPr="002F412F" w:rsidTr="002D79B2">
        <w:trPr>
          <w:trHeight w:val="12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2722050</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ЕПК – Ловен дом Аркутино</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Созопол</w:t>
            </w:r>
          </w:p>
        </w:tc>
        <w:tc>
          <w:tcPr>
            <w:tcW w:w="1276" w:type="dxa"/>
            <w:tcBorders>
              <w:top w:val="nil"/>
              <w:left w:val="nil"/>
              <w:bottom w:val="single" w:sz="4" w:space="0" w:color="auto"/>
              <w:right w:val="single" w:sz="4" w:space="0" w:color="auto"/>
            </w:tcBorders>
            <w:vAlign w:val="center"/>
          </w:tcPr>
          <w:p w:rsidR="00BB6210" w:rsidRPr="002F412F" w:rsidRDefault="002D79B2" w:rsidP="00EF7190">
            <w:pPr>
              <w:jc w:val="center"/>
              <w:rPr>
                <w:bCs/>
                <w:sz w:val="18"/>
                <w:szCs w:val="18"/>
              </w:rPr>
            </w:pPr>
            <w:r>
              <w:rPr>
                <w:bCs/>
                <w:sz w:val="18"/>
                <w:szCs w:val="18"/>
              </w:rPr>
              <w:t>местност</w:t>
            </w:r>
            <w:r w:rsidR="00BB6210">
              <w:rPr>
                <w:bCs/>
                <w:sz w:val="18"/>
                <w:szCs w:val="18"/>
              </w:rPr>
              <w:t xml:space="preserve"> Аркутино</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04175610</w:t>
            </w:r>
          </w:p>
        </w:tc>
      </w:tr>
      <w:tr w:rsidR="00BB6210" w:rsidRPr="002F412F" w:rsidTr="002D79B2">
        <w:trPr>
          <w:trHeight w:val="12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3</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2722051</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Стоп. база Ропотамо</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Резерват</w:t>
            </w:r>
          </w:p>
          <w:p w:rsidR="00BB6210" w:rsidRPr="002F412F" w:rsidRDefault="00BB6210" w:rsidP="00EF7190">
            <w:pPr>
              <w:jc w:val="center"/>
              <w:rPr>
                <w:bCs/>
                <w:sz w:val="18"/>
                <w:szCs w:val="18"/>
              </w:rPr>
            </w:pPr>
            <w:r>
              <w:rPr>
                <w:bCs/>
                <w:sz w:val="18"/>
                <w:szCs w:val="18"/>
              </w:rPr>
              <w:t>Ропотамо</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42780514</w:t>
            </w:r>
          </w:p>
        </w:tc>
      </w:tr>
      <w:tr w:rsidR="00BB6210" w:rsidRPr="002F412F" w:rsidTr="002D79B2">
        <w:trPr>
          <w:trHeight w:val="15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2722052</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Ловен дом гр. Приморско</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ул. „Черно море”</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62098082</w:t>
            </w:r>
          </w:p>
        </w:tc>
      </w:tr>
      <w:tr w:rsidR="00BB6210" w:rsidRPr="002F412F" w:rsidTr="002D79B2">
        <w:trPr>
          <w:trHeight w:val="15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5</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4186085</w:t>
            </w:r>
          </w:p>
        </w:tc>
        <w:tc>
          <w:tcPr>
            <w:tcW w:w="1629" w:type="dxa"/>
            <w:tcBorders>
              <w:top w:val="nil"/>
              <w:left w:val="nil"/>
              <w:bottom w:val="single" w:sz="4" w:space="0" w:color="auto"/>
              <w:right w:val="single" w:sz="4" w:space="0" w:color="auto"/>
            </w:tcBorders>
            <w:vAlign w:val="center"/>
          </w:tcPr>
          <w:p w:rsidR="00BB6210" w:rsidRPr="009E61EA"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p>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11</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201052729</w:t>
            </w:r>
          </w:p>
        </w:tc>
      </w:tr>
      <w:tr w:rsidR="00BB6210" w:rsidRPr="002F412F" w:rsidTr="002D79B2">
        <w:trPr>
          <w:trHeight w:val="1500"/>
        </w:trPr>
        <w:tc>
          <w:tcPr>
            <w:tcW w:w="852" w:type="dxa"/>
            <w:tcBorders>
              <w:top w:val="nil"/>
              <w:left w:val="single" w:sz="4" w:space="0" w:color="auto"/>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6</w:t>
            </w:r>
          </w:p>
          <w:p w:rsidR="00BB6210" w:rsidRPr="002F412F" w:rsidRDefault="00BB6210" w:rsidP="00EF7190">
            <w:pPr>
              <w:jc w:val="center"/>
              <w:rPr>
                <w:bCs/>
                <w:sz w:val="18"/>
                <w:szCs w:val="18"/>
              </w:rPr>
            </w:pP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4186082</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10</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201052402</w:t>
            </w:r>
          </w:p>
        </w:tc>
      </w:tr>
      <w:tr w:rsidR="00BB6210" w:rsidRPr="002F412F" w:rsidTr="002D79B2">
        <w:trPr>
          <w:trHeight w:val="12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7</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4186078</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Pr="00B1010D" w:rsidRDefault="00BB6210" w:rsidP="00EF7190">
            <w:pPr>
              <w:jc w:val="center"/>
              <w:rPr>
                <w:bCs/>
                <w:sz w:val="18"/>
                <w:szCs w:val="18"/>
              </w:rPr>
            </w:pPr>
            <w:r w:rsidRPr="00B1010D">
              <w:rPr>
                <w:bCs/>
                <w:sz w:val="18"/>
                <w:szCs w:val="18"/>
              </w:rPr>
              <w:t>ул. „ 3-ти март”</w:t>
            </w:r>
          </w:p>
          <w:p w:rsidR="00BB6210" w:rsidRPr="002F412F" w:rsidRDefault="00BB6210" w:rsidP="00EF7190">
            <w:pPr>
              <w:jc w:val="center"/>
              <w:rPr>
                <w:bCs/>
                <w:sz w:val="18"/>
                <w:szCs w:val="18"/>
              </w:rPr>
            </w:pPr>
            <w:r w:rsidRPr="00B1010D">
              <w:rPr>
                <w:bCs/>
                <w:sz w:val="18"/>
                <w:szCs w:val="18"/>
              </w:rPr>
              <w:t xml:space="preserve">АП </w:t>
            </w:r>
            <w:r>
              <w:rPr>
                <w:bCs/>
                <w:sz w:val="18"/>
                <w:szCs w:val="18"/>
              </w:rPr>
              <w:t>9</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201052409</w:t>
            </w:r>
          </w:p>
        </w:tc>
      </w:tr>
      <w:tr w:rsidR="00BB6210" w:rsidRPr="002F412F" w:rsidTr="002D79B2">
        <w:trPr>
          <w:trHeight w:val="12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4186077</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8</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201052405</w:t>
            </w:r>
          </w:p>
        </w:tc>
      </w:tr>
      <w:tr w:rsidR="00BB6210" w:rsidRPr="002F412F" w:rsidTr="002D79B2">
        <w:trPr>
          <w:trHeight w:val="12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9</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4186075</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7</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201052406</w:t>
            </w:r>
          </w:p>
        </w:tc>
      </w:tr>
      <w:tr w:rsidR="00BB6210" w:rsidRPr="002F412F" w:rsidTr="002D79B2">
        <w:trPr>
          <w:trHeight w:val="15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lastRenderedPageBreak/>
              <w:t>10</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4186073</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6</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201052410</w:t>
            </w:r>
          </w:p>
        </w:tc>
      </w:tr>
      <w:tr w:rsidR="00BB6210" w:rsidRPr="002F412F" w:rsidTr="002D79B2">
        <w:trPr>
          <w:trHeight w:val="1500"/>
        </w:trPr>
        <w:tc>
          <w:tcPr>
            <w:tcW w:w="852" w:type="dxa"/>
            <w:tcBorders>
              <w:top w:val="nil"/>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11</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4186052</w:t>
            </w:r>
          </w:p>
        </w:tc>
        <w:tc>
          <w:tcPr>
            <w:tcW w:w="1629" w:type="dxa"/>
            <w:tcBorders>
              <w:top w:val="nil"/>
              <w:left w:val="nil"/>
              <w:bottom w:val="single" w:sz="4" w:space="0" w:color="auto"/>
              <w:right w:val="single" w:sz="4" w:space="0" w:color="auto"/>
            </w:tcBorders>
            <w:vAlign w:val="center"/>
          </w:tcPr>
          <w:p w:rsidR="00BB6210" w:rsidRPr="009E61EA"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10</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201052404</w:t>
            </w:r>
          </w:p>
        </w:tc>
      </w:tr>
      <w:tr w:rsidR="00BB6210" w:rsidRPr="002F412F" w:rsidTr="00F65CD9">
        <w:trPr>
          <w:trHeight w:val="1500"/>
        </w:trPr>
        <w:tc>
          <w:tcPr>
            <w:tcW w:w="852" w:type="dxa"/>
            <w:tcBorders>
              <w:top w:val="nil"/>
              <w:left w:val="single" w:sz="4" w:space="0" w:color="auto"/>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12</w:t>
            </w:r>
          </w:p>
          <w:p w:rsidR="00BB6210" w:rsidRPr="002F412F" w:rsidRDefault="00BB6210" w:rsidP="00EF7190">
            <w:pPr>
              <w:jc w:val="center"/>
              <w:rPr>
                <w:bCs/>
                <w:sz w:val="18"/>
                <w:szCs w:val="18"/>
              </w:rPr>
            </w:pP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4186050</w:t>
            </w:r>
          </w:p>
        </w:tc>
        <w:tc>
          <w:tcPr>
            <w:tcW w:w="162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 xml:space="preserve">сгр. обществ. ползване </w:t>
            </w:r>
            <w:r>
              <w:rPr>
                <w:bCs/>
                <w:sz w:val="18"/>
                <w:szCs w:val="18"/>
                <w:lang w:val="en-US"/>
              </w:rPr>
              <w:t>II-</w:t>
            </w:r>
            <w:r>
              <w:rPr>
                <w:bCs/>
                <w:sz w:val="18"/>
                <w:szCs w:val="18"/>
              </w:rPr>
              <w:t>ри етап ТП „Призма</w:t>
            </w:r>
          </w:p>
        </w:tc>
        <w:tc>
          <w:tcPr>
            <w:tcW w:w="1559"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Приморско</w:t>
            </w:r>
          </w:p>
        </w:tc>
        <w:tc>
          <w:tcPr>
            <w:tcW w:w="1276" w:type="dxa"/>
            <w:tcBorders>
              <w:top w:val="nil"/>
              <w:left w:val="nil"/>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ул. „ 3-ти март”</w:t>
            </w:r>
          </w:p>
          <w:p w:rsidR="00BB6210" w:rsidRPr="002F412F" w:rsidRDefault="00BB6210" w:rsidP="00EF7190">
            <w:pPr>
              <w:jc w:val="center"/>
              <w:rPr>
                <w:bCs/>
                <w:sz w:val="18"/>
                <w:szCs w:val="18"/>
              </w:rPr>
            </w:pPr>
            <w:r>
              <w:rPr>
                <w:bCs/>
                <w:sz w:val="18"/>
                <w:szCs w:val="18"/>
              </w:rPr>
              <w:t>АП 10</w:t>
            </w:r>
          </w:p>
        </w:tc>
        <w:tc>
          <w:tcPr>
            <w:tcW w:w="566"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82а</w:t>
            </w:r>
          </w:p>
        </w:tc>
        <w:tc>
          <w:tcPr>
            <w:tcW w:w="1417" w:type="dxa"/>
            <w:tcBorders>
              <w:top w:val="nil"/>
              <w:left w:val="nil"/>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201052403</w:t>
            </w:r>
          </w:p>
        </w:tc>
      </w:tr>
      <w:tr w:rsidR="00BB6210" w:rsidRPr="002F412F" w:rsidTr="00F65CD9">
        <w:trPr>
          <w:trHeight w:val="1500"/>
        </w:trPr>
        <w:tc>
          <w:tcPr>
            <w:tcW w:w="852" w:type="dxa"/>
            <w:tcBorders>
              <w:top w:val="single" w:sz="4" w:space="0" w:color="auto"/>
              <w:left w:val="single" w:sz="4" w:space="0" w:color="auto"/>
              <w:bottom w:val="single" w:sz="4" w:space="0" w:color="auto"/>
              <w:right w:val="single" w:sz="4" w:space="0" w:color="auto"/>
            </w:tcBorders>
            <w:vAlign w:val="center"/>
          </w:tcPr>
          <w:p w:rsidR="00BB6210" w:rsidRDefault="00BB6210" w:rsidP="00EF7190">
            <w:pPr>
              <w:jc w:val="center"/>
              <w:rPr>
                <w:bCs/>
                <w:sz w:val="18"/>
                <w:szCs w:val="18"/>
              </w:rPr>
            </w:pPr>
            <w:r>
              <w:rPr>
                <w:bCs/>
                <w:sz w:val="18"/>
                <w:szCs w:val="18"/>
              </w:rPr>
              <w:t>12</w:t>
            </w:r>
          </w:p>
          <w:p w:rsidR="00BB6210" w:rsidRPr="002F412F" w:rsidRDefault="00BB6210" w:rsidP="00EF7190">
            <w:pPr>
              <w:jc w:val="center"/>
              <w:rPr>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sidRPr="002F412F">
              <w:rPr>
                <w:bCs/>
                <w:sz w:val="18"/>
                <w:szCs w:val="18"/>
              </w:rPr>
              <w:t>ЮИДП ДП ГР. СЛИВЕН ТП "ДЛС - Ропотамо"</w:t>
            </w:r>
          </w:p>
        </w:tc>
        <w:tc>
          <w:tcPr>
            <w:tcW w:w="850" w:type="dxa"/>
            <w:tcBorders>
              <w:top w:val="single" w:sz="4" w:space="0" w:color="auto"/>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2722021</w:t>
            </w:r>
          </w:p>
        </w:tc>
        <w:tc>
          <w:tcPr>
            <w:tcW w:w="1629" w:type="dxa"/>
            <w:tcBorders>
              <w:top w:val="single" w:sz="4" w:space="0" w:color="auto"/>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Сграда к/с Изгрев</w:t>
            </w:r>
          </w:p>
        </w:tc>
        <w:tc>
          <w:tcPr>
            <w:tcW w:w="1559" w:type="dxa"/>
            <w:tcBorders>
              <w:top w:val="single" w:sz="4" w:space="0" w:color="auto"/>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r>
              <w:rPr>
                <w:bCs/>
                <w:sz w:val="18"/>
                <w:szCs w:val="18"/>
              </w:rPr>
              <w:t>гр. Бургас</w:t>
            </w:r>
          </w:p>
        </w:tc>
        <w:tc>
          <w:tcPr>
            <w:tcW w:w="1276" w:type="dxa"/>
            <w:tcBorders>
              <w:top w:val="single" w:sz="4" w:space="0" w:color="auto"/>
              <w:left w:val="single" w:sz="4" w:space="0" w:color="auto"/>
              <w:bottom w:val="single" w:sz="4" w:space="0" w:color="auto"/>
              <w:right w:val="single" w:sz="4" w:space="0" w:color="auto"/>
            </w:tcBorders>
            <w:vAlign w:val="center"/>
          </w:tcPr>
          <w:p w:rsidR="00BB6210" w:rsidRPr="002F412F" w:rsidRDefault="002D79B2" w:rsidP="00EF7190">
            <w:pPr>
              <w:jc w:val="center"/>
              <w:rPr>
                <w:bCs/>
                <w:sz w:val="18"/>
                <w:szCs w:val="18"/>
              </w:rPr>
            </w:pPr>
            <w:r>
              <w:rPr>
                <w:bCs/>
                <w:sz w:val="18"/>
                <w:szCs w:val="18"/>
              </w:rPr>
              <w:t>Адм.сграда № 170</w:t>
            </w:r>
          </w:p>
        </w:tc>
        <w:tc>
          <w:tcPr>
            <w:tcW w:w="566" w:type="dxa"/>
            <w:tcBorders>
              <w:top w:val="single" w:sz="4" w:space="0" w:color="auto"/>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BB6210" w:rsidRPr="002F412F" w:rsidRDefault="00BB6210" w:rsidP="00EF7190">
            <w:pPr>
              <w:jc w:val="center"/>
              <w:rPr>
                <w:bCs/>
                <w:sz w:val="18"/>
                <w:szCs w:val="18"/>
              </w:rPr>
            </w:pPr>
          </w:p>
        </w:tc>
      </w:tr>
    </w:tbl>
    <w:p w:rsidR="00BB6210" w:rsidRPr="00375B68" w:rsidRDefault="00BB6210" w:rsidP="00BB6210">
      <w:pPr>
        <w:ind w:firstLine="284"/>
        <w:jc w:val="both"/>
        <w:rPr>
          <w:b/>
          <w:lang w:val="en-US" w:eastAsia="en-US"/>
        </w:rPr>
      </w:pPr>
    </w:p>
    <w:p w:rsidR="00BB6210" w:rsidRPr="00F65CD9" w:rsidRDefault="002D79B2" w:rsidP="00BB6210">
      <w:pPr>
        <w:ind w:firstLine="284"/>
        <w:jc w:val="both"/>
        <w:rPr>
          <w:b/>
          <w:lang w:val="ru-RU" w:eastAsia="en-US"/>
        </w:rPr>
      </w:pPr>
      <w:r w:rsidRPr="00F65CD9">
        <w:rPr>
          <w:b/>
          <w:lang w:val="ru-RU" w:eastAsia="en-US"/>
        </w:rPr>
        <w:t>Заб. Партидата по т.12 от горепосочената таблица  ще бъде предоставена допълнително</w:t>
      </w:r>
    </w:p>
    <w:p w:rsidR="00BB6210" w:rsidRPr="000A1EA2" w:rsidRDefault="00BB6210" w:rsidP="00BB6210">
      <w:pPr>
        <w:ind w:firstLine="284"/>
        <w:jc w:val="both"/>
        <w:rPr>
          <w:lang w:val="ru-RU" w:eastAsia="en-US"/>
        </w:rPr>
      </w:pPr>
      <w:r>
        <w:rPr>
          <w:b/>
          <w:lang w:val="ru-RU" w:eastAsia="en-US"/>
        </w:rPr>
        <w:t xml:space="preserve">         (3</w:t>
      </w:r>
      <w:r w:rsidRPr="00796E1E">
        <w:rPr>
          <w:b/>
          <w:lang w:val="ru-RU" w:eastAsia="en-US"/>
        </w:rPr>
        <w:t>)</w:t>
      </w:r>
      <w:r w:rsidRPr="000A1EA2">
        <w:rPr>
          <w:lang w:val="ru-RU" w:eastAsia="en-US"/>
        </w:rPr>
        <w:t xml:space="preserve"> </w:t>
      </w:r>
      <w:r>
        <w:rPr>
          <w:lang w:val="ru-RU" w:eastAsia="en-US"/>
        </w:rPr>
        <w:t xml:space="preserve"> </w:t>
      </w:r>
      <w:r w:rsidRPr="000A1EA2">
        <w:rPr>
          <w:lang w:val="ru-RU" w:eastAsia="en-US"/>
        </w:rPr>
        <w:t>Плащ</w:t>
      </w:r>
      <w:r>
        <w:rPr>
          <w:lang w:val="ru-RU" w:eastAsia="en-US"/>
        </w:rPr>
        <w:t xml:space="preserve">анията се извършват </w:t>
      </w:r>
      <w:r w:rsidRPr="00F65953">
        <w:rPr>
          <w:b/>
          <w:lang w:val="ru-RU" w:eastAsia="en-US"/>
        </w:rPr>
        <w:t>в срок до 15 работни дни след получаване на надлежно оформени данъчни фактури, изпратени по електронна поща и с куриер</w:t>
      </w:r>
      <w:r w:rsidRPr="000A1EA2">
        <w:rPr>
          <w:lang w:val="ru-RU" w:eastAsia="en-US"/>
        </w:rPr>
        <w:t>,</w:t>
      </w:r>
      <w:r w:rsidRPr="000A1EA2">
        <w:rPr>
          <w:lang w:eastAsia="en-US"/>
        </w:rPr>
        <w:t xml:space="preserve"> т</w:t>
      </w:r>
      <w:r>
        <w:rPr>
          <w:lang w:eastAsia="en-US"/>
        </w:rPr>
        <w:t>яхното потвърждаване на следният</w:t>
      </w:r>
      <w:r w:rsidRPr="000A1EA2">
        <w:rPr>
          <w:lang w:eastAsia="en-US"/>
        </w:rPr>
        <w:t xml:space="preserve"> </w:t>
      </w:r>
      <w:r w:rsidRPr="000A1EA2">
        <w:rPr>
          <w:lang w:val="en-US" w:eastAsia="en-US"/>
        </w:rPr>
        <w:t>e</w:t>
      </w:r>
      <w:r w:rsidRPr="000A1EA2">
        <w:rPr>
          <w:lang w:val="ru-RU" w:eastAsia="en-US"/>
        </w:rPr>
        <w:t>-</w:t>
      </w:r>
      <w:r w:rsidRPr="000A1EA2">
        <w:rPr>
          <w:lang w:val="en-US" w:eastAsia="en-US"/>
        </w:rPr>
        <w:t>mail</w:t>
      </w:r>
      <w:r>
        <w:rPr>
          <w:lang w:eastAsia="en-US"/>
        </w:rPr>
        <w:t xml:space="preserve"> адрес</w:t>
      </w:r>
      <w:r w:rsidRPr="000A1EA2">
        <w:rPr>
          <w:lang w:val="ru-RU" w:eastAsia="en-US"/>
        </w:rPr>
        <w:t xml:space="preserve">: </w:t>
      </w:r>
      <w:r>
        <w:rPr>
          <w:lang w:val="en-US" w:eastAsia="en-US"/>
        </w:rPr>
        <w:t>dlsropotamo</w:t>
      </w:r>
      <w:r w:rsidRPr="00ED7B52">
        <w:rPr>
          <w:lang w:val="en-US" w:eastAsia="en-US"/>
        </w:rPr>
        <w:t>@uidp-sliven.com.</w:t>
      </w:r>
      <w:r>
        <w:rPr>
          <w:lang w:val="ru-RU" w:eastAsia="en-US"/>
        </w:rPr>
        <w:t xml:space="preserve"> Във  фактур</w:t>
      </w:r>
      <w:r>
        <w:rPr>
          <w:lang w:val="en-US" w:eastAsia="en-US"/>
        </w:rPr>
        <w:t>ата</w:t>
      </w:r>
      <w:r w:rsidRPr="000A1EA2">
        <w:rPr>
          <w:lang w:val="ru-RU" w:eastAsia="en-US"/>
        </w:rPr>
        <w:t xml:space="preserve"> се включва освен цената на доставената електрическа енергия, нормативно определените такси, цените за мрежови услуги, акциз и ДДС.</w:t>
      </w:r>
    </w:p>
    <w:p w:rsidR="00BB6210" w:rsidRPr="000A1EA2" w:rsidRDefault="00BB6210" w:rsidP="00BB6210">
      <w:pPr>
        <w:ind w:firstLine="708"/>
        <w:jc w:val="both"/>
        <w:rPr>
          <w:rFonts w:eastAsia="SimSun"/>
          <w:szCs w:val="20"/>
        </w:rPr>
      </w:pPr>
      <w:r>
        <w:rPr>
          <w:lang w:val="ru-RU" w:eastAsia="en-US"/>
        </w:rPr>
        <w:t xml:space="preserve"> </w:t>
      </w:r>
      <w:r>
        <w:rPr>
          <w:b/>
          <w:lang w:val="ru-RU" w:eastAsia="en-US"/>
        </w:rPr>
        <w:t>(4</w:t>
      </w:r>
      <w:r w:rsidRPr="00796E1E">
        <w:rPr>
          <w:b/>
          <w:lang w:val="ru-RU" w:eastAsia="en-US"/>
        </w:rPr>
        <w:t>)</w:t>
      </w:r>
      <w:r>
        <w:rPr>
          <w:b/>
          <w:lang w:val="ru-RU" w:eastAsia="en-US"/>
        </w:rPr>
        <w:t xml:space="preserve"> </w:t>
      </w:r>
      <w:r>
        <w:rPr>
          <w:bCs/>
          <w:lang w:val="ru-RU"/>
        </w:rPr>
        <w:t>Срокът за плащане по чл.</w:t>
      </w:r>
      <w:r>
        <w:rPr>
          <w:bCs/>
          <w:lang w:val="en-US"/>
        </w:rPr>
        <w:t>13</w:t>
      </w:r>
      <w:r w:rsidRPr="000A1EA2">
        <w:rPr>
          <w:bCs/>
          <w:lang w:val="ru-RU"/>
        </w:rPr>
        <w:t xml:space="preserve">, ал.3 се спира, когато </w:t>
      </w:r>
      <w:r w:rsidRPr="00796E1E">
        <w:rPr>
          <w:b/>
          <w:bCs/>
          <w:lang w:val="ru-RU"/>
        </w:rPr>
        <w:t>ИЗПЪЛНИТЕЛЯТ</w:t>
      </w:r>
      <w:r w:rsidRPr="000A1EA2">
        <w:rPr>
          <w:bCs/>
          <w:lang w:val="ru-RU"/>
        </w:rPr>
        <w:t xml:space="preserve"> бъде уведомен, че фактурата не  следва да бъде платена, тъй като сумата не е дължима поради липсващи и/или некоректни придружителни документи или наличие на доказателства, че разходът не е правомерен. </w:t>
      </w:r>
      <w:r w:rsidRPr="00796E1E">
        <w:rPr>
          <w:b/>
          <w:bCs/>
          <w:lang w:val="ru-RU"/>
        </w:rPr>
        <w:t>ИЗПЪЛНИТЕЛЯТ</w:t>
      </w:r>
      <w:r w:rsidRPr="000A1EA2">
        <w:rPr>
          <w:bCs/>
          <w:lang w:val="ru-RU"/>
        </w:rPr>
        <w:t xml:space="preserve"> трябва да даде разяснения, да направи изменения или представи допълнителна информация в </w:t>
      </w:r>
      <w:r w:rsidRPr="00F65953">
        <w:rPr>
          <w:b/>
          <w:bCs/>
          <w:lang w:val="ru-RU"/>
        </w:rPr>
        <w:t>срок от 5 дни</w:t>
      </w:r>
      <w:r w:rsidRPr="000A1EA2">
        <w:rPr>
          <w:bCs/>
          <w:lang w:val="ru-RU"/>
        </w:rPr>
        <w:t xml:space="preserve"> след датата на уведомяване за това. Периодът за плащане продължава да тече от датата, на която </w:t>
      </w:r>
      <w:r w:rsidRPr="00796E1E">
        <w:rPr>
          <w:b/>
          <w:bCs/>
          <w:lang w:val="ru-RU"/>
        </w:rPr>
        <w:t>ВЪЗЛОЖИТЕЛЯТ</w:t>
      </w:r>
      <w:r w:rsidRPr="000A1EA2">
        <w:rPr>
          <w:bCs/>
          <w:lang w:val="ru-RU"/>
        </w:rPr>
        <w:t xml:space="preserve"> получи правилно оформена фактура или необходимите разяснения, корекции и допълнителна информация.</w:t>
      </w:r>
      <w:r w:rsidRPr="000A1EA2">
        <w:t xml:space="preserve"> </w:t>
      </w:r>
    </w:p>
    <w:p w:rsidR="00BB6210" w:rsidRDefault="00BB6210" w:rsidP="00BB6210">
      <w:pPr>
        <w:jc w:val="both"/>
        <w:rPr>
          <w:lang w:val="ru-RU" w:eastAsia="en-US"/>
        </w:rPr>
      </w:pPr>
      <w:r>
        <w:rPr>
          <w:lang w:val="ru-RU" w:eastAsia="en-US"/>
        </w:rPr>
        <w:t xml:space="preserve"> </w:t>
      </w:r>
      <w:r>
        <w:rPr>
          <w:lang w:val="ru-RU" w:eastAsia="en-US"/>
        </w:rPr>
        <w:tab/>
      </w:r>
      <w:r>
        <w:rPr>
          <w:b/>
          <w:lang w:val="ru-RU" w:eastAsia="en-US"/>
        </w:rPr>
        <w:t>(5</w:t>
      </w:r>
      <w:r w:rsidRPr="00796E1E">
        <w:rPr>
          <w:b/>
          <w:lang w:val="ru-RU" w:eastAsia="en-US"/>
        </w:rPr>
        <w:t>)</w:t>
      </w:r>
      <w:r w:rsidRPr="000A1EA2">
        <w:rPr>
          <w:lang w:val="ru-RU" w:eastAsia="en-US"/>
        </w:rPr>
        <w:t xml:space="preserve"> Плащанията се извършват по банков път, по посочената от ИЗПЪЛНИТЕЛЯ сметка</w:t>
      </w:r>
      <w:r>
        <w:rPr>
          <w:lang w:val="ru-RU" w:eastAsia="en-US"/>
        </w:rPr>
        <w:t>:</w:t>
      </w:r>
    </w:p>
    <w:p w:rsidR="00BB6210" w:rsidRPr="002D79B2" w:rsidRDefault="00BB6210" w:rsidP="00375B68">
      <w:pPr>
        <w:rPr>
          <w:color w:val="FF0000"/>
          <w:lang w:val="en-US" w:eastAsia="en-US"/>
        </w:rPr>
      </w:pPr>
      <w:r w:rsidRPr="002D79B2">
        <w:rPr>
          <w:color w:val="FF0000"/>
          <w:lang w:val="ru-RU" w:eastAsia="en-US"/>
        </w:rPr>
        <w:t xml:space="preserve">      </w:t>
      </w:r>
      <w:r w:rsidR="00375B68" w:rsidRPr="002D79B2">
        <w:rPr>
          <w:color w:val="000000"/>
          <w:shd w:val="clear" w:color="auto" w:fill="FFFFFF"/>
        </w:rPr>
        <w:t>Банка: "Търговска банка Д" АД</w:t>
      </w:r>
      <w:r w:rsidR="00375B68" w:rsidRPr="002D79B2">
        <w:rPr>
          <w:color w:val="000000"/>
        </w:rPr>
        <w:br/>
      </w:r>
      <w:r w:rsidR="00375B68" w:rsidRPr="002D79B2">
        <w:rPr>
          <w:color w:val="000000"/>
          <w:shd w:val="clear" w:color="auto" w:fill="FFFFFF"/>
        </w:rPr>
        <w:t>IBAN: BG08DEMI92401000027346</w:t>
      </w:r>
      <w:r w:rsidR="00375B68" w:rsidRPr="002D79B2">
        <w:rPr>
          <w:color w:val="000000"/>
        </w:rPr>
        <w:br/>
      </w:r>
      <w:r w:rsidR="00375B68" w:rsidRPr="002D79B2">
        <w:rPr>
          <w:color w:val="000000"/>
          <w:shd w:val="clear" w:color="auto" w:fill="FFFFFF"/>
        </w:rPr>
        <w:t>BIC: DEMIBGSF</w:t>
      </w:r>
      <w:r w:rsidR="00375B68" w:rsidRPr="002D79B2">
        <w:rPr>
          <w:color w:val="000000"/>
        </w:rPr>
        <w:br/>
      </w:r>
      <w:r w:rsidR="00375B68" w:rsidRPr="002D79B2">
        <w:rPr>
          <w:color w:val="000000"/>
          <w:shd w:val="clear" w:color="auto" w:fill="FFFFFF"/>
        </w:rPr>
        <w:t>Титуляр: "ЕНЕРДЖИ МАРКЕТ" АД</w:t>
      </w:r>
    </w:p>
    <w:p w:rsidR="00BB6210" w:rsidRPr="000A1EA2" w:rsidRDefault="00BB6210" w:rsidP="00BB6210">
      <w:pPr>
        <w:ind w:firstLine="708"/>
        <w:jc w:val="both"/>
        <w:rPr>
          <w:lang w:val="ru-RU" w:eastAsia="en-US"/>
        </w:rPr>
      </w:pPr>
      <w:r>
        <w:rPr>
          <w:lang w:val="ru-RU" w:eastAsia="en-US"/>
        </w:rPr>
        <w:t xml:space="preserve"> </w:t>
      </w:r>
      <w:r>
        <w:rPr>
          <w:b/>
          <w:lang w:val="ru-RU" w:eastAsia="en-US"/>
        </w:rPr>
        <w:t>(6</w:t>
      </w:r>
      <w:r w:rsidRPr="00796E1E">
        <w:rPr>
          <w:b/>
          <w:lang w:val="ru-RU" w:eastAsia="en-US"/>
        </w:rPr>
        <w:t>)</w:t>
      </w:r>
      <w:r w:rsidRPr="000A1EA2">
        <w:rPr>
          <w:lang w:val="ru-RU" w:eastAsia="en-US"/>
        </w:rPr>
        <w:t xml:space="preserve"> </w:t>
      </w:r>
      <w:r w:rsidRPr="00796E1E">
        <w:rPr>
          <w:b/>
          <w:lang w:val="ru-RU" w:eastAsia="en-US"/>
        </w:rPr>
        <w:t>ИЗПЪЛНИТЕЛЯТ</w:t>
      </w:r>
      <w:r w:rsidRPr="000A1EA2">
        <w:rPr>
          <w:lang w:val="ru-RU" w:eastAsia="en-US"/>
        </w:rPr>
        <w:t xml:space="preserve"> е длъжен да уведомява писмено </w:t>
      </w:r>
      <w:r w:rsidRPr="00796E1E">
        <w:rPr>
          <w:b/>
          <w:lang w:val="ru-RU" w:eastAsia="en-US"/>
        </w:rPr>
        <w:t>ВЪЗЛОЖИТЕЛЯ</w:t>
      </w:r>
      <w:r w:rsidRPr="000A1EA2">
        <w:rPr>
          <w:lang w:val="ru-RU" w:eastAsia="en-US"/>
        </w:rPr>
        <w:t xml:space="preserve"> за всички последващи промени </w:t>
      </w:r>
      <w:r>
        <w:rPr>
          <w:b/>
          <w:lang w:val="ru-RU" w:eastAsia="en-US"/>
        </w:rPr>
        <w:t>по ал. (5</w:t>
      </w:r>
      <w:r w:rsidRPr="00F65953">
        <w:rPr>
          <w:b/>
          <w:lang w:val="ru-RU" w:eastAsia="en-US"/>
        </w:rPr>
        <w:t>) в срок от 5 дни, считано от момента на промяната</w:t>
      </w:r>
      <w:r w:rsidRPr="000A1EA2">
        <w:rPr>
          <w:lang w:val="ru-RU" w:eastAsia="en-US"/>
        </w:rPr>
        <w:t xml:space="preserve">. В случай че </w:t>
      </w:r>
      <w:r w:rsidRPr="00796E1E">
        <w:rPr>
          <w:b/>
          <w:lang w:val="ru-RU" w:eastAsia="en-US"/>
        </w:rPr>
        <w:t>ИЗПЪЛНИТЕЛЯТ не уведоми ВЪЗЛОЖИТЕЛЯ</w:t>
      </w:r>
      <w:r w:rsidRPr="000A1EA2">
        <w:rPr>
          <w:lang w:val="ru-RU" w:eastAsia="en-US"/>
        </w:rPr>
        <w:t xml:space="preserve"> в този срок, счита се, че плащанията са надлежно извършени.</w:t>
      </w:r>
    </w:p>
    <w:p w:rsidR="00BB6210" w:rsidRPr="000A1EA2" w:rsidRDefault="00BB6210" w:rsidP="00BB6210">
      <w:pPr>
        <w:ind w:firstLine="708"/>
        <w:jc w:val="both"/>
        <w:rPr>
          <w:lang w:val="ru-RU" w:eastAsia="en-US"/>
        </w:rPr>
      </w:pPr>
      <w:r>
        <w:rPr>
          <w:lang w:val="ru-RU" w:eastAsia="en-US"/>
        </w:rPr>
        <w:t xml:space="preserve"> </w:t>
      </w:r>
      <w:r>
        <w:rPr>
          <w:b/>
          <w:lang w:val="ru-RU" w:eastAsia="en-US"/>
        </w:rPr>
        <w:t>(7</w:t>
      </w:r>
      <w:r w:rsidRPr="00796E1E">
        <w:rPr>
          <w:b/>
          <w:lang w:val="ru-RU" w:eastAsia="en-US"/>
        </w:rPr>
        <w:t>)</w:t>
      </w:r>
      <w:r w:rsidRPr="000A1EA2">
        <w:rPr>
          <w:lang w:val="ru-RU" w:eastAsia="en-US"/>
        </w:rPr>
        <w:t xml:space="preserve"> В случай, че съответният мрежови оператор предостави на </w:t>
      </w:r>
      <w:r w:rsidRPr="00796E1E">
        <w:rPr>
          <w:b/>
          <w:lang w:val="ru-RU" w:eastAsia="en-US"/>
        </w:rPr>
        <w:t>ИЗПЪЛНИТЕЛЯ</w:t>
      </w:r>
      <w:r w:rsidRPr="000A1EA2">
        <w:rPr>
          <w:lang w:val="ru-RU" w:eastAsia="en-US"/>
        </w:rPr>
        <w:t xml:space="preserve"> информация за дължима сума от </w:t>
      </w:r>
      <w:r w:rsidRPr="00796E1E">
        <w:rPr>
          <w:b/>
          <w:lang w:val="ru-RU" w:eastAsia="en-US"/>
        </w:rPr>
        <w:t>ВЪЗЛОЖИТЕЛЯ</w:t>
      </w:r>
      <w:r w:rsidRPr="000A1EA2">
        <w:rPr>
          <w:lang w:val="ru-RU" w:eastAsia="en-US"/>
        </w:rPr>
        <w:t xml:space="preserve"> вследствие на установено неизмерване, непълно или неточно измерване на количеството електрическа енергия, </w:t>
      </w:r>
      <w:r w:rsidRPr="00796E1E">
        <w:rPr>
          <w:b/>
          <w:lang w:val="ru-RU" w:eastAsia="en-US"/>
        </w:rPr>
        <w:t>ИЗПЪЛНИТЕЛЯТ</w:t>
      </w:r>
      <w:r w:rsidRPr="000A1EA2">
        <w:rPr>
          <w:lang w:val="ru-RU" w:eastAsia="en-US"/>
        </w:rPr>
        <w:t xml:space="preserve"> издава и изпраща на </w:t>
      </w:r>
      <w:r w:rsidRPr="00796E1E">
        <w:rPr>
          <w:b/>
          <w:lang w:val="ru-RU" w:eastAsia="en-US"/>
        </w:rPr>
        <w:t>ВЪЗЛОЖИТЕЛЯ</w:t>
      </w:r>
      <w:r w:rsidRPr="000A1EA2">
        <w:rPr>
          <w:lang w:val="ru-RU" w:eastAsia="en-US"/>
        </w:rPr>
        <w:t xml:space="preserve"> фактура за дължимата сума. Размерът на дължимата сума се определя съгласно Правилата за измерване.</w:t>
      </w:r>
    </w:p>
    <w:p w:rsidR="00BB6210" w:rsidRDefault="00BB6210" w:rsidP="00BB6210">
      <w:pPr>
        <w:jc w:val="both"/>
        <w:rPr>
          <w:b/>
          <w:bCs/>
        </w:rPr>
      </w:pPr>
      <w:r w:rsidRPr="009C5314">
        <w:rPr>
          <w:b/>
          <w:bCs/>
        </w:rPr>
        <w:lastRenderedPageBreak/>
        <w:tab/>
      </w:r>
    </w:p>
    <w:p w:rsidR="00BB6210" w:rsidRDefault="00BB6210" w:rsidP="00BB6210">
      <w:pPr>
        <w:jc w:val="both"/>
        <w:rPr>
          <w:b/>
          <w:bCs/>
        </w:rPr>
      </w:pPr>
      <w:r>
        <w:rPr>
          <w:b/>
          <w:bCs/>
        </w:rPr>
        <w:t xml:space="preserve">            </w:t>
      </w:r>
      <w:r w:rsidRPr="009C5314">
        <w:rPr>
          <w:b/>
          <w:bCs/>
        </w:rPr>
        <w:t>Х. ГАРАНЦИИ И ОБЕЗПЕЧЕНИЯ</w:t>
      </w:r>
    </w:p>
    <w:p w:rsidR="00BB6210" w:rsidRPr="005838C1" w:rsidRDefault="00BB6210" w:rsidP="00BB6210">
      <w:pPr>
        <w:jc w:val="both"/>
      </w:pPr>
      <w:r>
        <w:rPr>
          <w:b/>
          <w:lang w:val="ru-RU" w:eastAsia="en-US"/>
        </w:rPr>
        <w:t xml:space="preserve">       </w:t>
      </w:r>
      <w:r w:rsidRPr="00796E1E">
        <w:rPr>
          <w:b/>
          <w:lang w:val="ru-RU" w:eastAsia="en-US"/>
        </w:rPr>
        <w:t>Чл. 1</w:t>
      </w:r>
      <w:r>
        <w:rPr>
          <w:b/>
          <w:lang w:val="ru-RU" w:eastAsia="en-US"/>
        </w:rPr>
        <w:t>5</w:t>
      </w:r>
      <w:r w:rsidRPr="00796E1E">
        <w:rPr>
          <w:b/>
          <w:lang w:val="ru-RU" w:eastAsia="en-US"/>
        </w:rPr>
        <w:t>. (1)</w:t>
      </w:r>
      <w:r w:rsidRPr="005838C1">
        <w:rPr>
          <w:lang w:val="ru-RU" w:eastAsia="en-US"/>
        </w:rPr>
        <w:t xml:space="preserve"> Гаранцията за изпълнение на договора е в </w:t>
      </w:r>
      <w:r w:rsidRPr="005838C1">
        <w:rPr>
          <w:b/>
          <w:i/>
          <w:lang w:val="ru-RU" w:eastAsia="en-US"/>
        </w:rPr>
        <w:t>размер на</w:t>
      </w:r>
      <w:r w:rsidRPr="005838C1">
        <w:rPr>
          <w:lang w:val="ru-RU" w:eastAsia="en-US"/>
        </w:rPr>
        <w:t xml:space="preserve"> </w:t>
      </w:r>
      <w:r w:rsidRPr="00ED7B52">
        <w:rPr>
          <w:b/>
          <w:i/>
          <w:lang w:val="en-US" w:eastAsia="en-US"/>
        </w:rPr>
        <w:t>5</w:t>
      </w:r>
      <w:r w:rsidRPr="00ED7B52">
        <w:rPr>
          <w:b/>
          <w:i/>
          <w:lang w:val="ru-RU" w:eastAsia="en-US"/>
        </w:rPr>
        <w:t xml:space="preserve"> % (</w:t>
      </w:r>
      <w:r w:rsidRPr="00ED7B52">
        <w:rPr>
          <w:b/>
          <w:i/>
          <w:lang w:eastAsia="en-US"/>
        </w:rPr>
        <w:t>пет</w:t>
      </w:r>
      <w:r w:rsidRPr="00ED7B52">
        <w:rPr>
          <w:b/>
          <w:i/>
          <w:lang w:val="ru-RU" w:eastAsia="en-US"/>
        </w:rPr>
        <w:t xml:space="preserve"> процента)</w:t>
      </w:r>
      <w:r w:rsidRPr="005838C1">
        <w:rPr>
          <w:lang w:val="ru-RU" w:eastAsia="en-US"/>
        </w:rPr>
        <w:t xml:space="preserve"> от прогнозната обща стойност на договора без включен ДДС</w:t>
      </w:r>
      <w:r w:rsidRPr="005838C1">
        <w:t xml:space="preserve"> или сума в размер на </w:t>
      </w:r>
      <w:r w:rsidR="00BD6F07">
        <w:rPr>
          <w:b/>
        </w:rPr>
        <w:t>1965</w:t>
      </w:r>
      <w:r w:rsidRPr="005838C1">
        <w:t xml:space="preserve">лв. /словом: </w:t>
      </w:r>
      <w:r w:rsidR="00BD6F07">
        <w:rPr>
          <w:i/>
        </w:rPr>
        <w:t>хиляда деветстотин шестдесет и пет</w:t>
      </w:r>
      <w:r w:rsidRPr="00ED7B52">
        <w:t xml:space="preserve"> </w:t>
      </w:r>
      <w:r w:rsidRPr="005838C1">
        <w:t>/ лева. П</w:t>
      </w:r>
      <w:r w:rsidRPr="005838C1">
        <w:rPr>
          <w:lang w:val="ru-RU" w:eastAsia="en-US"/>
        </w:rPr>
        <w:t xml:space="preserve">редставя се от </w:t>
      </w:r>
      <w:r w:rsidRPr="00796E1E">
        <w:rPr>
          <w:b/>
          <w:lang w:val="ru-RU" w:eastAsia="en-US"/>
        </w:rPr>
        <w:t>ИЗПЪЛНИТЕЛЯ</w:t>
      </w:r>
      <w:r w:rsidRPr="005838C1">
        <w:rPr>
          <w:lang w:val="ru-RU" w:eastAsia="en-US"/>
        </w:rPr>
        <w:t xml:space="preserve"> на </w:t>
      </w:r>
      <w:r w:rsidRPr="00796E1E">
        <w:rPr>
          <w:b/>
          <w:lang w:val="ru-RU" w:eastAsia="en-US"/>
        </w:rPr>
        <w:t>ВЪЗЛОЖИТЕЛЯ</w:t>
      </w:r>
      <w:r w:rsidRPr="005838C1">
        <w:rPr>
          <w:lang w:val="ru-RU" w:eastAsia="en-US"/>
        </w:rPr>
        <w:t xml:space="preserve"> преди подписване на договора, </w:t>
      </w:r>
      <w:r w:rsidRPr="005838C1">
        <w:rPr>
          <w:lang w:eastAsia="en-US"/>
        </w:rPr>
        <w:t xml:space="preserve">като срока на действието й следва да надвишава срока на действие на договора с </w:t>
      </w:r>
      <w:r w:rsidRPr="00E12B11">
        <w:rPr>
          <w:b/>
          <w:lang w:eastAsia="en-US"/>
        </w:rPr>
        <w:t>30 (тридесет) дни</w:t>
      </w:r>
      <w:r w:rsidRPr="005838C1">
        <w:rPr>
          <w:lang w:val="ru-RU" w:eastAsia="en-US"/>
        </w:rPr>
        <w:t>.</w:t>
      </w:r>
    </w:p>
    <w:p w:rsidR="00BB6210" w:rsidRPr="005838C1" w:rsidRDefault="00BB6210" w:rsidP="00BB6210">
      <w:pPr>
        <w:widowControl w:val="0"/>
        <w:autoSpaceDE w:val="0"/>
        <w:autoSpaceDN w:val="0"/>
        <w:adjustRightInd w:val="0"/>
        <w:ind w:firstLine="348"/>
        <w:jc w:val="both"/>
      </w:pPr>
      <w:r>
        <w:rPr>
          <w:b/>
          <w:lang w:val="ru-RU" w:eastAsia="en-US"/>
        </w:rPr>
        <w:t>(2</w:t>
      </w:r>
      <w:r w:rsidRPr="00796E1E">
        <w:rPr>
          <w:b/>
          <w:lang w:val="ru-RU" w:eastAsia="en-US"/>
        </w:rPr>
        <w:t>)</w:t>
      </w:r>
      <w:r w:rsidRPr="000A1EA2">
        <w:rPr>
          <w:lang w:val="ru-RU" w:eastAsia="en-US"/>
        </w:rPr>
        <w:t xml:space="preserve"> </w:t>
      </w:r>
      <w:r>
        <w:rPr>
          <w:lang w:eastAsia="en-US"/>
        </w:rPr>
        <w:t xml:space="preserve"> </w:t>
      </w:r>
      <w:r w:rsidRPr="005838C1">
        <w:rPr>
          <w:lang w:eastAsia="en-US"/>
        </w:rPr>
        <w:t xml:space="preserve">Гаранцията </w:t>
      </w:r>
      <w:r w:rsidRPr="005838C1">
        <w:t>за добро изпълнение на задълженията по договора, се представя в една от следните форми:</w:t>
      </w:r>
    </w:p>
    <w:p w:rsidR="00BB6210" w:rsidRPr="005838C1" w:rsidRDefault="00BB6210" w:rsidP="00BB6210">
      <w:pPr>
        <w:widowControl w:val="0"/>
        <w:numPr>
          <w:ilvl w:val="1"/>
          <w:numId w:val="14"/>
        </w:numPr>
        <w:autoSpaceDE w:val="0"/>
        <w:autoSpaceDN w:val="0"/>
        <w:adjustRightInd w:val="0"/>
        <w:ind w:left="0" w:firstLine="0"/>
        <w:jc w:val="both"/>
      </w:pPr>
      <w:r w:rsidRPr="005838C1">
        <w:t xml:space="preserve">Депозит на </w:t>
      </w:r>
      <w:r w:rsidRPr="005838C1">
        <w:rPr>
          <w:b/>
        </w:rPr>
        <w:t>парична сума</w:t>
      </w:r>
      <w:r w:rsidRPr="005838C1">
        <w:t xml:space="preserve"> в лева </w:t>
      </w:r>
      <w:r w:rsidRPr="005838C1">
        <w:rPr>
          <w:b/>
          <w:i/>
        </w:rPr>
        <w:t xml:space="preserve">в размер на </w:t>
      </w:r>
      <w:r w:rsidRPr="00ED7B52">
        <w:rPr>
          <w:b/>
          <w:i/>
          <w:lang w:val="en-US"/>
        </w:rPr>
        <w:t>5</w:t>
      </w:r>
      <w:r w:rsidRPr="00ED7B52">
        <w:rPr>
          <w:b/>
          <w:i/>
          <w:lang w:val="ru-RU"/>
        </w:rPr>
        <w:t xml:space="preserve"> % (пет процента)</w:t>
      </w:r>
      <w:r w:rsidRPr="00ED7B52">
        <w:rPr>
          <w:b/>
          <w:lang w:val="ru-RU"/>
        </w:rPr>
        <w:t xml:space="preserve"> </w:t>
      </w:r>
      <w:r w:rsidRPr="00ED7B52">
        <w:t>от</w:t>
      </w:r>
      <w:r w:rsidR="00BD6F07">
        <w:t xml:space="preserve"> общата стойност по чл. 13, ал.5</w:t>
      </w:r>
      <w:r w:rsidRPr="005838C1">
        <w:t>, внесена по следната банкова сметка на Възложителя:</w:t>
      </w:r>
    </w:p>
    <w:p w:rsidR="00BB6210" w:rsidRPr="00D2513A" w:rsidRDefault="00BB6210" w:rsidP="00BB6210">
      <w:pPr>
        <w:jc w:val="center"/>
        <w:rPr>
          <w:sz w:val="32"/>
          <w:szCs w:val="32"/>
        </w:rPr>
      </w:pPr>
      <w:r w:rsidRPr="00ED7B52">
        <w:rPr>
          <w:lang w:eastAsia="en-US"/>
        </w:rPr>
        <w:t>Банка:</w:t>
      </w:r>
      <w:r w:rsidRPr="00ED7B52">
        <w:rPr>
          <w:sz w:val="32"/>
          <w:szCs w:val="32"/>
        </w:rPr>
        <w:t xml:space="preserve"> </w:t>
      </w:r>
      <w:r w:rsidRPr="00ED7B52">
        <w:t xml:space="preserve">ЦЕНТРАЛНА </w:t>
      </w:r>
      <w:r>
        <w:t xml:space="preserve"> КООПЕРАТИВНА  БАНКА  АД  ПРИМОРСКО</w:t>
      </w:r>
    </w:p>
    <w:p w:rsidR="005D4F23" w:rsidRDefault="005D4F23" w:rsidP="00BB6210">
      <w:pPr>
        <w:tabs>
          <w:tab w:val="left" w:pos="284"/>
        </w:tabs>
        <w:jc w:val="both"/>
        <w:rPr>
          <w:b/>
          <w:i/>
          <w:u w:val="single"/>
        </w:rPr>
      </w:pPr>
      <w:r>
        <w:t xml:space="preserve">              Банкова сметка: </w:t>
      </w:r>
      <w:r w:rsidRPr="005F4744">
        <w:t>BG</w:t>
      </w:r>
      <w:r>
        <w:rPr>
          <w:lang w:val="en-US"/>
        </w:rPr>
        <w:t>84CECB979010E9676200</w:t>
      </w:r>
      <w:r w:rsidRPr="005F4744">
        <w:rPr>
          <w:lang w:val="ru-RU"/>
        </w:rPr>
        <w:t xml:space="preserve"> </w:t>
      </w:r>
      <w:r w:rsidRPr="005F4744">
        <w:t>BIC</w:t>
      </w:r>
      <w:r w:rsidRPr="005F4744">
        <w:rPr>
          <w:lang w:val="ru-RU"/>
        </w:rPr>
        <w:t xml:space="preserve"> </w:t>
      </w:r>
      <w:r>
        <w:rPr>
          <w:lang w:val="en-US"/>
        </w:rPr>
        <w:t>CECBBGSF</w:t>
      </w:r>
      <w:r w:rsidRPr="00ED7B52">
        <w:rPr>
          <w:b/>
          <w:i/>
          <w:u w:val="single"/>
        </w:rPr>
        <w:t xml:space="preserve"> </w:t>
      </w:r>
    </w:p>
    <w:p w:rsidR="00BB6210" w:rsidRPr="005838C1" w:rsidRDefault="00BB6210" w:rsidP="00BB6210">
      <w:pPr>
        <w:tabs>
          <w:tab w:val="left" w:pos="284"/>
        </w:tabs>
        <w:jc w:val="both"/>
        <w:rPr>
          <w:b/>
          <w:i/>
          <w:u w:val="single"/>
          <w:lang w:eastAsia="en-US"/>
        </w:rPr>
      </w:pPr>
      <w:r w:rsidRPr="00ED7B52">
        <w:rPr>
          <w:b/>
          <w:i/>
          <w:u w:val="single"/>
        </w:rPr>
        <w:t>или</w:t>
      </w:r>
    </w:p>
    <w:p w:rsidR="00BB6210" w:rsidRPr="005838C1" w:rsidRDefault="00BB6210" w:rsidP="00BB6210">
      <w:pPr>
        <w:widowControl w:val="0"/>
        <w:numPr>
          <w:ilvl w:val="1"/>
          <w:numId w:val="14"/>
        </w:numPr>
        <w:shd w:val="clear" w:color="auto" w:fill="FFFFFF"/>
        <w:autoSpaceDE w:val="0"/>
        <w:autoSpaceDN w:val="0"/>
        <w:adjustRightInd w:val="0"/>
        <w:ind w:left="0" w:firstLine="0"/>
        <w:jc w:val="both"/>
        <w:rPr>
          <w:lang w:val="ru-RU"/>
        </w:rPr>
      </w:pPr>
      <w:r w:rsidRPr="005838C1">
        <w:rPr>
          <w:b/>
          <w:lang w:val="ru-RU"/>
        </w:rPr>
        <w:t>Банкова гаранция</w:t>
      </w:r>
      <w:r w:rsidRPr="005838C1">
        <w:rPr>
          <w:lang w:val="ru-RU"/>
        </w:rPr>
        <w:t xml:space="preserve"> за сума в лева, </w:t>
      </w:r>
      <w:r w:rsidRPr="005838C1">
        <w:rPr>
          <w:b/>
        </w:rPr>
        <w:t xml:space="preserve">в размер на </w:t>
      </w:r>
      <w:r>
        <w:rPr>
          <w:b/>
          <w:i/>
          <w:lang w:val="ru-RU"/>
        </w:rPr>
        <w:t>5 % ( пет процента</w:t>
      </w:r>
      <w:r w:rsidRPr="005838C1">
        <w:rPr>
          <w:b/>
          <w:i/>
          <w:lang w:val="ru-RU"/>
        </w:rPr>
        <w:t xml:space="preserve">) </w:t>
      </w:r>
      <w:r>
        <w:t>от общата стойност по чл. 13</w:t>
      </w:r>
      <w:r w:rsidRPr="005838C1">
        <w:t>, ал.</w:t>
      </w:r>
      <w:r>
        <w:t>5</w:t>
      </w:r>
      <w:r w:rsidRPr="005838C1">
        <w:t xml:space="preserve">, </w:t>
      </w:r>
      <w:r w:rsidRPr="00E12B11">
        <w:rPr>
          <w:b/>
          <w:lang w:val="ru-RU"/>
        </w:rPr>
        <w:t>със срок на валидност минимум</w:t>
      </w:r>
      <w:r w:rsidRPr="005838C1">
        <w:rPr>
          <w:lang w:val="ru-RU"/>
        </w:rPr>
        <w:t xml:space="preserve"> </w:t>
      </w:r>
      <w:r w:rsidRPr="00E12B11">
        <w:rPr>
          <w:b/>
          <w:lang w:eastAsia="en-US"/>
        </w:rPr>
        <w:t>30 (тридесет) дни</w:t>
      </w:r>
      <w:r w:rsidRPr="005838C1">
        <w:rPr>
          <w:lang w:val="ru-RU"/>
        </w:rPr>
        <w:t xml:space="preserve">, след датата на приключване на договора. Гаранцията трябва да бъде безусловна, неотменима, с възможност да се усвои изцяло или на части в зависимост от претендираното обезщетение. Гаранцията трябва да съдържа задължение на банката гарант, да извърши безусловно плащане, при първо писмено искане от </w:t>
      </w:r>
      <w:r w:rsidRPr="00BE5274">
        <w:rPr>
          <w:b/>
          <w:caps/>
          <w:lang w:val="ru-RU"/>
        </w:rPr>
        <w:t>ВЪЗЛОЖИТЕЛЯ</w:t>
      </w:r>
      <w:r w:rsidRPr="005838C1">
        <w:rPr>
          <w:lang w:val="ru-RU"/>
        </w:rPr>
        <w:t xml:space="preserve">, в случай че </w:t>
      </w:r>
      <w:r w:rsidRPr="00BE5274">
        <w:rPr>
          <w:b/>
          <w:lang w:val="ru-RU"/>
        </w:rPr>
        <w:t>ИЗПЪЛНИТЕЛЯТ</w:t>
      </w:r>
      <w:r w:rsidRPr="005838C1">
        <w:rPr>
          <w:lang w:val="ru-RU"/>
        </w:rPr>
        <w:t xml:space="preserve"> не е изпълнил някое от задълженията си по договора, в съответствие с определеното в него;</w:t>
      </w:r>
    </w:p>
    <w:p w:rsidR="00BB6210" w:rsidRPr="005838C1" w:rsidRDefault="00BB6210" w:rsidP="00BB6210">
      <w:pPr>
        <w:shd w:val="clear" w:color="auto" w:fill="FFFFFF"/>
        <w:jc w:val="both"/>
        <w:rPr>
          <w:b/>
          <w:i/>
          <w:u w:val="single"/>
        </w:rPr>
      </w:pPr>
      <w:r w:rsidRPr="005838C1">
        <w:rPr>
          <w:b/>
          <w:i/>
          <w:u w:val="single"/>
        </w:rPr>
        <w:t>или</w:t>
      </w:r>
    </w:p>
    <w:p w:rsidR="00BB6210" w:rsidRPr="005838C1" w:rsidRDefault="00BB6210" w:rsidP="00BB6210">
      <w:pPr>
        <w:widowControl w:val="0"/>
        <w:numPr>
          <w:ilvl w:val="1"/>
          <w:numId w:val="14"/>
        </w:numPr>
        <w:shd w:val="clear" w:color="auto" w:fill="FFFFFF"/>
        <w:autoSpaceDE w:val="0"/>
        <w:autoSpaceDN w:val="0"/>
        <w:adjustRightInd w:val="0"/>
        <w:ind w:left="0" w:firstLine="0"/>
        <w:jc w:val="both"/>
        <w:rPr>
          <w:lang w:val="ru-RU"/>
        </w:rPr>
      </w:pPr>
      <w:r w:rsidRPr="005838C1">
        <w:rPr>
          <w:b/>
          <w:lang w:val="ru-RU"/>
        </w:rPr>
        <w:t>Застраховка</w:t>
      </w:r>
      <w:r w:rsidRPr="005838C1">
        <w:rPr>
          <w:lang w:val="ru-RU"/>
        </w:rPr>
        <w:t xml:space="preserve">, която обезпечава изпълнението чрез покритие на отговорността на </w:t>
      </w:r>
      <w:r w:rsidRPr="00BE5274">
        <w:rPr>
          <w:b/>
          <w:lang w:val="ru-RU"/>
        </w:rPr>
        <w:t>ИЗПЪЛНИТЕЛЯ</w:t>
      </w:r>
      <w:r w:rsidRPr="005838C1">
        <w:rPr>
          <w:lang w:val="ru-RU"/>
        </w:rPr>
        <w:t xml:space="preserve">, в </w:t>
      </w:r>
      <w:r w:rsidRPr="005838C1">
        <w:rPr>
          <w:b/>
        </w:rPr>
        <w:t xml:space="preserve">размер на </w:t>
      </w:r>
      <w:r>
        <w:rPr>
          <w:b/>
          <w:i/>
          <w:lang w:val="ru-RU"/>
        </w:rPr>
        <w:t>5 % (пет процента</w:t>
      </w:r>
      <w:r w:rsidRPr="005838C1">
        <w:rPr>
          <w:b/>
          <w:i/>
          <w:lang w:val="ru-RU"/>
        </w:rPr>
        <w:t>)</w:t>
      </w:r>
      <w:r w:rsidRPr="005838C1">
        <w:rPr>
          <w:lang w:val="ru-RU"/>
        </w:rPr>
        <w:t xml:space="preserve"> </w:t>
      </w:r>
      <w:r>
        <w:t>от общата стойност по чл. 13</w:t>
      </w:r>
      <w:r w:rsidRPr="005838C1">
        <w:t>, ал.</w:t>
      </w:r>
      <w:r>
        <w:t>5</w:t>
      </w:r>
      <w:r w:rsidRPr="005838C1">
        <w:t xml:space="preserve">, </w:t>
      </w:r>
      <w:r w:rsidRPr="00E12B11">
        <w:rPr>
          <w:b/>
          <w:lang w:val="ru-RU"/>
        </w:rPr>
        <w:t xml:space="preserve">със срок на валидност </w:t>
      </w:r>
      <w:r w:rsidRPr="005838C1">
        <w:rPr>
          <w:b/>
          <w:lang w:val="ru-RU"/>
        </w:rPr>
        <w:t xml:space="preserve">минимум </w:t>
      </w:r>
      <w:r w:rsidRPr="00E12B11">
        <w:rPr>
          <w:b/>
          <w:lang w:eastAsia="en-US"/>
        </w:rPr>
        <w:t>30 (тридесет) дни</w:t>
      </w:r>
      <w:r w:rsidRPr="005838C1">
        <w:rPr>
          <w:lang w:val="ru-RU"/>
        </w:rPr>
        <w:t xml:space="preserve">, след датата на приключване на договора. </w:t>
      </w:r>
    </w:p>
    <w:p w:rsidR="00BB6210" w:rsidRPr="005838C1" w:rsidRDefault="00BB6210" w:rsidP="00BB6210">
      <w:pPr>
        <w:shd w:val="clear" w:color="auto" w:fill="FFFFFF"/>
        <w:jc w:val="both"/>
        <w:rPr>
          <w:lang w:val="ru-RU"/>
        </w:rPr>
      </w:pPr>
      <w:r w:rsidRPr="00BE5274">
        <w:rPr>
          <w:b/>
          <w:lang w:val="ru-RU"/>
        </w:rPr>
        <w:t>ИЗПЪЛНИТЕЛЯТ</w:t>
      </w:r>
      <w:r w:rsidRPr="005838C1">
        <w:rPr>
          <w:lang w:val="ru-RU"/>
        </w:rPr>
        <w:t xml:space="preserve"> трябва да предостави валидни застрахователни полици, които покриват единствено рисковете, свързани с реализацията на договора, и не може да бъдат използвани за обезпечаване на отговорността на </w:t>
      </w:r>
      <w:r w:rsidRPr="00BE5274">
        <w:rPr>
          <w:b/>
          <w:lang w:val="ru-RU"/>
        </w:rPr>
        <w:t>ИЗПЪЛНИТЕЛЯ</w:t>
      </w:r>
      <w:r w:rsidRPr="005838C1">
        <w:rPr>
          <w:lang w:val="ru-RU"/>
        </w:rPr>
        <w:t xml:space="preserve"> по друг договор. Застраховката следва да бъде направена при застраховател, който е местно лице или е установен в държава член на ЕС, или в страна по споразумението за Европейското икономическо пространство, или при друг застраховател, който съгласно действащото законодателство може да осъществява застрахователна дейност на територията на Република България.</w:t>
      </w:r>
    </w:p>
    <w:p w:rsidR="00BB6210" w:rsidRDefault="00BB6210" w:rsidP="00BB6210">
      <w:pPr>
        <w:shd w:val="clear" w:color="auto" w:fill="FFFFFF"/>
        <w:jc w:val="both"/>
      </w:pPr>
      <w:r>
        <w:t xml:space="preserve"> </w:t>
      </w:r>
    </w:p>
    <w:p w:rsidR="00BB6210" w:rsidRPr="005838C1" w:rsidRDefault="00BB6210" w:rsidP="00BB6210">
      <w:pPr>
        <w:shd w:val="clear" w:color="auto" w:fill="FFFFFF"/>
        <w:ind w:firstLine="490"/>
        <w:jc w:val="both"/>
      </w:pPr>
      <w:r w:rsidRPr="00796E1E">
        <w:rPr>
          <w:b/>
          <w:lang w:val="ru-RU" w:eastAsia="en-US"/>
        </w:rPr>
        <w:t>(</w:t>
      </w:r>
      <w:r>
        <w:rPr>
          <w:b/>
          <w:lang w:val="ru-RU" w:eastAsia="en-US"/>
        </w:rPr>
        <w:t>3</w:t>
      </w:r>
      <w:r w:rsidRPr="00796E1E">
        <w:rPr>
          <w:b/>
          <w:lang w:val="ru-RU" w:eastAsia="en-US"/>
        </w:rPr>
        <w:t>)</w:t>
      </w:r>
      <w:r>
        <w:rPr>
          <w:b/>
          <w:lang w:val="ru-RU" w:eastAsia="en-US"/>
        </w:rPr>
        <w:t xml:space="preserve"> </w:t>
      </w:r>
      <w:r w:rsidRPr="005838C1">
        <w:t>В случай</w:t>
      </w:r>
      <w:r>
        <w:t>,</w:t>
      </w:r>
      <w:r w:rsidRPr="005838C1">
        <w:t xml:space="preserve"> че банката/застрахователната компания, издала гаранцията за изпълнение на договора, бъде обявена в несъстоятелност или изпадне в неплатежоспособност</w:t>
      </w:r>
      <w:r>
        <w:t xml:space="preserve"> </w:t>
      </w:r>
      <w:r w:rsidRPr="005838C1">
        <w:t>/</w:t>
      </w:r>
      <w:r>
        <w:t xml:space="preserve"> </w:t>
      </w:r>
      <w:r w:rsidRPr="005838C1">
        <w:t>свръх</w:t>
      </w:r>
      <w:r>
        <w:t xml:space="preserve"> </w:t>
      </w:r>
      <w:r w:rsidRPr="005838C1">
        <w:t xml:space="preserve">задлъжнялост, или й се отнеме лиценза, или откаже да заплати предявената от </w:t>
      </w:r>
      <w:r w:rsidRPr="00BE5274">
        <w:rPr>
          <w:b/>
        </w:rPr>
        <w:t>ВЪЗЛОЖИТЕЛЯ</w:t>
      </w:r>
      <w:r w:rsidRPr="005838C1">
        <w:t xml:space="preserve"> </w:t>
      </w:r>
      <w:r w:rsidRPr="00BE5274">
        <w:rPr>
          <w:b/>
        </w:rPr>
        <w:t>сума в 3-дневен срок, ВЪЗЛОЖИТЕЛЯТ</w:t>
      </w:r>
      <w:r w:rsidRPr="005838C1">
        <w:t xml:space="preserve"> има право да поиска, а </w:t>
      </w:r>
      <w:r w:rsidRPr="00BE5274">
        <w:rPr>
          <w:b/>
        </w:rPr>
        <w:t>ИЗПЪЛНИТЕЛЯ се задължава</w:t>
      </w:r>
      <w:r w:rsidRPr="005838C1">
        <w:t xml:space="preserve"> да предостави, в срок до 5 (пет) работни дни от направеното искане, съответната заместваща гаранция от друга банкова</w:t>
      </w:r>
      <w:r>
        <w:t xml:space="preserve"> </w:t>
      </w:r>
      <w:r w:rsidRPr="005838C1">
        <w:t>/</w:t>
      </w:r>
      <w:r>
        <w:t xml:space="preserve"> </w:t>
      </w:r>
      <w:r w:rsidRPr="005838C1">
        <w:t>застрахователна институция;</w:t>
      </w:r>
    </w:p>
    <w:p w:rsidR="00BB6210" w:rsidRPr="005838C1" w:rsidRDefault="00BB6210" w:rsidP="00BB6210">
      <w:pPr>
        <w:shd w:val="clear" w:color="auto" w:fill="FFFFFF"/>
        <w:ind w:firstLine="490"/>
        <w:jc w:val="both"/>
        <w:rPr>
          <w:lang w:val="ru-RU"/>
        </w:rPr>
      </w:pPr>
      <w:r>
        <w:rPr>
          <w:b/>
          <w:lang w:val="ru-RU" w:eastAsia="en-US"/>
        </w:rPr>
        <w:t>(4</w:t>
      </w:r>
      <w:r w:rsidRPr="00796E1E">
        <w:rPr>
          <w:b/>
          <w:lang w:val="ru-RU" w:eastAsia="en-US"/>
        </w:rPr>
        <w:t>)</w:t>
      </w:r>
      <w:r w:rsidRPr="000A1EA2">
        <w:rPr>
          <w:lang w:val="ru-RU" w:eastAsia="en-US"/>
        </w:rPr>
        <w:t xml:space="preserve"> </w:t>
      </w:r>
      <w:r w:rsidRPr="005838C1">
        <w:rPr>
          <w:bCs/>
          <w:lang w:val="ru-RU"/>
        </w:rPr>
        <w:t xml:space="preserve">Разходите по откриването на депозита, банковата гаранция или застраховката са за сметка на </w:t>
      </w:r>
      <w:r w:rsidRPr="005838C1">
        <w:rPr>
          <w:lang w:val="ru-RU"/>
        </w:rPr>
        <w:t>ИЗПЪЛНИТЕЛЯ, а разходите по евентуалното им усвояване - за сметка на ВЪЗЛОЖИТЕЛЯ.</w:t>
      </w:r>
    </w:p>
    <w:p w:rsidR="00BB6210" w:rsidRPr="005838C1" w:rsidRDefault="00BB6210" w:rsidP="00BB6210">
      <w:pPr>
        <w:shd w:val="clear" w:color="auto" w:fill="FFFFFF"/>
        <w:ind w:firstLine="490"/>
        <w:jc w:val="both"/>
        <w:rPr>
          <w:bCs/>
        </w:rPr>
      </w:pPr>
      <w:r>
        <w:rPr>
          <w:b/>
          <w:lang w:val="ru-RU" w:eastAsia="en-US"/>
        </w:rPr>
        <w:t>(5</w:t>
      </w:r>
      <w:r w:rsidRPr="00796E1E">
        <w:rPr>
          <w:b/>
          <w:lang w:val="ru-RU" w:eastAsia="en-US"/>
        </w:rPr>
        <w:t>)</w:t>
      </w:r>
      <w:r>
        <w:rPr>
          <w:b/>
          <w:lang w:val="ru-RU" w:eastAsia="en-US"/>
        </w:rPr>
        <w:t xml:space="preserve"> </w:t>
      </w:r>
      <w:r w:rsidRPr="005838C1">
        <w:rPr>
          <w:lang w:val="ru-RU"/>
        </w:rPr>
        <w:t xml:space="preserve">Гаранцията </w:t>
      </w:r>
      <w:r w:rsidRPr="005838C1">
        <w:rPr>
          <w:b/>
          <w:i/>
          <w:lang w:val="ru-RU"/>
        </w:rPr>
        <w:t xml:space="preserve">се освобождава </w:t>
      </w:r>
      <w:r w:rsidRPr="005838C1">
        <w:rPr>
          <w:b/>
          <w:i/>
        </w:rPr>
        <w:t xml:space="preserve">до </w:t>
      </w:r>
      <w:r w:rsidRPr="005A4833">
        <w:rPr>
          <w:b/>
          <w:i/>
          <w:lang w:eastAsia="en-US"/>
        </w:rPr>
        <w:t>30 (тридесет) дни</w:t>
      </w:r>
      <w:r w:rsidRPr="005838C1">
        <w:t xml:space="preserve"> от последното плащане по договора след окончателното му изпълнение, удостоверено с подписване на Приемо-предавателен протокол на  Комисията, освен ако </w:t>
      </w:r>
      <w:r w:rsidRPr="00BE5274">
        <w:rPr>
          <w:b/>
        </w:rPr>
        <w:t>ВЪЗЛОЖИТЕЛЯТ</w:t>
      </w:r>
      <w:r w:rsidRPr="005838C1">
        <w:t xml:space="preserve"> е усвоил същата, преди приключване на договора, по причина на неизпълнение от страна на </w:t>
      </w:r>
      <w:r w:rsidRPr="00BE5274">
        <w:rPr>
          <w:b/>
        </w:rPr>
        <w:t>ИЗПЪЛНИТЕЛЯ</w:t>
      </w:r>
      <w:r w:rsidRPr="005838C1">
        <w:t xml:space="preserve"> на някое от задълженията му, в съответствие с определеното в конкретните текстове, регламентиращи договорната му отговорност.</w:t>
      </w:r>
    </w:p>
    <w:p w:rsidR="00BB6210" w:rsidRPr="005838C1" w:rsidRDefault="00BB6210" w:rsidP="00BB6210">
      <w:pPr>
        <w:shd w:val="clear" w:color="auto" w:fill="FFFFFF"/>
        <w:ind w:hanging="66"/>
        <w:jc w:val="both"/>
      </w:pPr>
      <w:r>
        <w:rPr>
          <w:b/>
        </w:rPr>
        <w:t xml:space="preserve">         Чл. 16</w:t>
      </w:r>
      <w:r w:rsidRPr="005838C1">
        <w:rPr>
          <w:b/>
        </w:rPr>
        <w:t>.</w:t>
      </w:r>
      <w:r w:rsidRPr="005838C1">
        <w:t xml:space="preserve"> </w:t>
      </w:r>
      <w:r w:rsidRPr="00BE5274">
        <w:rPr>
          <w:b/>
        </w:rPr>
        <w:t>(1) ВЪЗЛОЖИТЕЛЯТ</w:t>
      </w:r>
      <w:r w:rsidRPr="005838C1">
        <w:t xml:space="preserve"> задържа частично или изцяло гаранцията за добро изпълнение в случай, че: </w:t>
      </w:r>
    </w:p>
    <w:p w:rsidR="00BB6210" w:rsidRPr="005838C1" w:rsidRDefault="00BB6210" w:rsidP="00BB6210">
      <w:pPr>
        <w:shd w:val="clear" w:color="auto" w:fill="FFFFFF"/>
        <w:jc w:val="both"/>
      </w:pPr>
      <w:r w:rsidRPr="005838C1">
        <w:t xml:space="preserve">1. </w:t>
      </w:r>
      <w:r w:rsidRPr="00BE5274">
        <w:rPr>
          <w:b/>
        </w:rPr>
        <w:t>ИЗПЪЛНИТЕЛЯТ</w:t>
      </w:r>
      <w:r w:rsidRPr="005838C1">
        <w:t xml:space="preserve"> не изпълни някоя от клаузите на договора;</w:t>
      </w:r>
    </w:p>
    <w:p w:rsidR="00BB6210" w:rsidRPr="005838C1" w:rsidRDefault="00BB6210" w:rsidP="00BB6210">
      <w:pPr>
        <w:shd w:val="clear" w:color="auto" w:fill="FFFFFF"/>
        <w:jc w:val="both"/>
      </w:pPr>
      <w:r w:rsidRPr="005838C1">
        <w:lastRenderedPageBreak/>
        <w:t xml:space="preserve">2. В процеса на изпълнение на договора възникне спор между страните, който е </w:t>
      </w:r>
      <w:r>
        <w:t>отнесен</w:t>
      </w:r>
      <w:r w:rsidRPr="005838C1">
        <w:t xml:space="preserve"> за решаване от</w:t>
      </w:r>
      <w:r>
        <w:t xml:space="preserve"> съответния</w:t>
      </w:r>
      <w:r w:rsidRPr="005838C1">
        <w:t xml:space="preserve"> компетентен съд. В този случай гаранцията се задържа до окончателното решаване на спора с влязло в сила решение.</w:t>
      </w:r>
    </w:p>
    <w:p w:rsidR="00BB6210" w:rsidRPr="005838C1" w:rsidRDefault="00BB6210" w:rsidP="00BB6210">
      <w:pPr>
        <w:jc w:val="both"/>
      </w:pPr>
      <w:r w:rsidRPr="005838C1">
        <w:t xml:space="preserve">3. В случай на удължаване на срока на договора, вследствие на непредвидени обстоятелства, като в хипотеза, че </w:t>
      </w:r>
      <w:r w:rsidRPr="00BE5274">
        <w:rPr>
          <w:b/>
        </w:rPr>
        <w:t>ИЗПЪЛНИТЕЛЯТ</w:t>
      </w:r>
      <w:r w:rsidRPr="005838C1">
        <w:t xml:space="preserve"> е представил на </w:t>
      </w:r>
      <w:r w:rsidRPr="00BE5274">
        <w:rPr>
          <w:b/>
        </w:rPr>
        <w:t>ВЪЗЛОЖИТЕЛЯ</w:t>
      </w:r>
      <w:r w:rsidRPr="005838C1">
        <w:t xml:space="preserve"> банкова гаранция</w:t>
      </w:r>
      <w:r>
        <w:t xml:space="preserve"> </w:t>
      </w:r>
      <w:r w:rsidRPr="005838C1">
        <w:t>/</w:t>
      </w:r>
      <w:r>
        <w:t xml:space="preserve"> </w:t>
      </w:r>
      <w:r w:rsidRPr="005838C1">
        <w:t>з</w:t>
      </w:r>
      <w:r w:rsidRPr="005838C1">
        <w:rPr>
          <w:lang w:val="ru-RU"/>
        </w:rPr>
        <w:t>астраховка, която обезпечава изпълнението</w:t>
      </w:r>
      <w:r>
        <w:rPr>
          <w:lang w:val="ru-RU"/>
        </w:rPr>
        <w:t>,</w:t>
      </w:r>
      <w:r w:rsidRPr="005838C1">
        <w:rPr>
          <w:lang w:val="ru-RU"/>
        </w:rPr>
        <w:t xml:space="preserve"> чрез покритие на отговорността на </w:t>
      </w:r>
      <w:r w:rsidRPr="00BE5274">
        <w:rPr>
          <w:b/>
          <w:lang w:val="ru-RU"/>
        </w:rPr>
        <w:t>ИЗПЪЛНИТЕЛЯ</w:t>
      </w:r>
      <w:r w:rsidRPr="005838C1">
        <w:t>, той е длъжен да удължи срока на банковата гаранция</w:t>
      </w:r>
      <w:r>
        <w:t xml:space="preserve"> </w:t>
      </w:r>
      <w:r w:rsidRPr="005838C1">
        <w:t>/</w:t>
      </w:r>
      <w:r>
        <w:t xml:space="preserve"> </w:t>
      </w:r>
      <w:r w:rsidRPr="005838C1">
        <w:t xml:space="preserve">застраховката за периода, в който е удължено времето за изпълнение на договора. За удостоверяване достоверността на факта на възникване на непредвидени обстоятелства </w:t>
      </w:r>
      <w:r w:rsidRPr="00BE5274">
        <w:rPr>
          <w:b/>
        </w:rPr>
        <w:t>ИЗПЪЛНИТЕЛЯТ</w:t>
      </w:r>
      <w:r w:rsidRPr="005838C1">
        <w:t xml:space="preserve"> е длъжен да представи надлежни доказателства на </w:t>
      </w:r>
      <w:r w:rsidRPr="00BE5274">
        <w:rPr>
          <w:b/>
        </w:rPr>
        <w:t>ВЪЗЛОЖИТЕЛЯ</w:t>
      </w:r>
      <w:r w:rsidRPr="005838C1">
        <w:t>.</w:t>
      </w:r>
    </w:p>
    <w:p w:rsidR="00BB6210" w:rsidRPr="005838C1" w:rsidRDefault="00BB6210" w:rsidP="00BB6210">
      <w:pPr>
        <w:keepNext/>
        <w:widowControl w:val="0"/>
        <w:autoSpaceDE w:val="0"/>
        <w:autoSpaceDN w:val="0"/>
        <w:adjustRightInd w:val="0"/>
        <w:ind w:firstLine="207"/>
        <w:jc w:val="both"/>
        <w:outlineLvl w:val="1"/>
        <w:rPr>
          <w:bCs/>
          <w:iCs/>
        </w:rPr>
      </w:pPr>
      <w:r>
        <w:rPr>
          <w:b/>
          <w:lang w:val="ru-RU" w:eastAsia="en-US"/>
        </w:rPr>
        <w:t xml:space="preserve">        (2</w:t>
      </w:r>
      <w:r w:rsidRPr="00796E1E">
        <w:rPr>
          <w:b/>
          <w:lang w:val="ru-RU" w:eastAsia="en-US"/>
        </w:rPr>
        <w:t>)</w:t>
      </w:r>
      <w:r>
        <w:rPr>
          <w:bCs/>
          <w:iCs/>
        </w:rPr>
        <w:t xml:space="preserve"> </w:t>
      </w:r>
      <w:r w:rsidRPr="00BE5274">
        <w:rPr>
          <w:b/>
          <w:bCs/>
          <w:iCs/>
        </w:rPr>
        <w:t>ВЪЗЛОЖИТЕЛЯТ</w:t>
      </w:r>
      <w:r w:rsidRPr="005838C1">
        <w:rPr>
          <w:bCs/>
          <w:iCs/>
        </w:rPr>
        <w:t xml:space="preserve"> освобождава гаранцията за изпълнение без да дължи лихви за периода, през който средствата законно са престояли при него. </w:t>
      </w:r>
    </w:p>
    <w:p w:rsidR="00BB6210" w:rsidRPr="00AB53A2" w:rsidRDefault="00BB6210" w:rsidP="00BB6210">
      <w:pPr>
        <w:keepNext/>
        <w:widowControl w:val="0"/>
        <w:autoSpaceDE w:val="0"/>
        <w:autoSpaceDN w:val="0"/>
        <w:adjustRightInd w:val="0"/>
        <w:ind w:firstLine="207"/>
        <w:jc w:val="both"/>
        <w:outlineLvl w:val="1"/>
        <w:rPr>
          <w:bCs/>
          <w:iCs/>
        </w:rPr>
      </w:pPr>
      <w:r>
        <w:rPr>
          <w:b/>
          <w:lang w:val="ru-RU" w:eastAsia="en-US"/>
        </w:rPr>
        <w:t xml:space="preserve">       (3</w:t>
      </w:r>
      <w:r w:rsidRPr="00796E1E">
        <w:rPr>
          <w:b/>
          <w:lang w:val="ru-RU" w:eastAsia="en-US"/>
        </w:rPr>
        <w:t>)</w:t>
      </w:r>
      <w:r w:rsidRPr="005838C1">
        <w:rPr>
          <w:lang w:val="ru-RU"/>
        </w:rPr>
        <w:t xml:space="preserve">При едностранно прекратяване на договора от страна на </w:t>
      </w:r>
      <w:r w:rsidRPr="00BE5274">
        <w:rPr>
          <w:b/>
          <w:bCs/>
          <w:lang w:val="ru-RU"/>
        </w:rPr>
        <w:t>ВЪЗЛОЖИТЕЛЯ</w:t>
      </w:r>
      <w:r w:rsidRPr="005838C1">
        <w:rPr>
          <w:bCs/>
          <w:lang w:val="ru-RU"/>
        </w:rPr>
        <w:t xml:space="preserve"> </w:t>
      </w:r>
      <w:r w:rsidRPr="005838C1">
        <w:rPr>
          <w:lang w:val="ru-RU"/>
        </w:rPr>
        <w:t xml:space="preserve">поради </w:t>
      </w:r>
      <w:r w:rsidRPr="00AB53A2">
        <w:rPr>
          <w:lang w:val="ru-RU"/>
        </w:rPr>
        <w:t xml:space="preserve">виновно неизпълнение на задължения по договора от </w:t>
      </w:r>
      <w:r w:rsidRPr="00AB53A2">
        <w:rPr>
          <w:bCs/>
          <w:lang w:val="ru-RU"/>
        </w:rPr>
        <w:t xml:space="preserve">ИЗПЪЛНИТЕЛЯ, </w:t>
      </w:r>
      <w:r w:rsidRPr="00AB53A2">
        <w:rPr>
          <w:lang w:val="ru-RU"/>
        </w:rPr>
        <w:t>гаранцията се усвоява изцяло като обезщетение за прекратяване на договора.</w:t>
      </w:r>
    </w:p>
    <w:p w:rsidR="00BB6210" w:rsidRPr="00AB53A2" w:rsidRDefault="00BB6210" w:rsidP="00BB6210">
      <w:pPr>
        <w:keepNext/>
        <w:widowControl w:val="0"/>
        <w:autoSpaceDE w:val="0"/>
        <w:autoSpaceDN w:val="0"/>
        <w:adjustRightInd w:val="0"/>
        <w:ind w:firstLine="207"/>
        <w:jc w:val="both"/>
        <w:outlineLvl w:val="1"/>
        <w:rPr>
          <w:bCs/>
          <w:iCs/>
        </w:rPr>
      </w:pPr>
      <w:r w:rsidRPr="00AB53A2">
        <w:rPr>
          <w:lang w:val="ru-RU" w:eastAsia="en-US"/>
        </w:rPr>
        <w:t xml:space="preserve">      (4)</w:t>
      </w:r>
      <w:r w:rsidRPr="00AB53A2">
        <w:rPr>
          <w:b/>
          <w:bCs/>
          <w:lang w:val="ru-RU" w:eastAsia="en-US"/>
        </w:rPr>
        <w:t>ВЪЗЛОЖИТЕЛЯТ</w:t>
      </w:r>
      <w:r w:rsidRPr="00AB53A2">
        <w:rPr>
          <w:bCs/>
          <w:lang w:val="ru-RU" w:eastAsia="en-US"/>
        </w:rPr>
        <w:t xml:space="preserve"> </w:t>
      </w:r>
      <w:r w:rsidRPr="00AB53A2">
        <w:rPr>
          <w:lang w:val="ru-RU" w:eastAsia="en-US"/>
        </w:rPr>
        <w:t>има право да усвои напълно гаранцията по настоящия договор при настъпването на една от следните хипотези:</w:t>
      </w:r>
    </w:p>
    <w:p w:rsidR="00BB6210" w:rsidRPr="00AB53A2" w:rsidRDefault="00BB6210" w:rsidP="00BB6210">
      <w:pPr>
        <w:tabs>
          <w:tab w:val="left" w:pos="284"/>
        </w:tabs>
        <w:autoSpaceDE w:val="0"/>
        <w:autoSpaceDN w:val="0"/>
        <w:adjustRightInd w:val="0"/>
        <w:jc w:val="both"/>
      </w:pPr>
      <w:r w:rsidRPr="00AB53A2">
        <w:rPr>
          <w:bCs/>
        </w:rPr>
        <w:t xml:space="preserve">         1.</w:t>
      </w:r>
      <w:r w:rsidRPr="00AB53A2">
        <w:rPr>
          <w:b/>
          <w:bCs/>
        </w:rPr>
        <w:t>ИЗПЪЛНИТЕЛЯТ</w:t>
      </w:r>
      <w:r w:rsidRPr="00AB53A2">
        <w:rPr>
          <w:bCs/>
        </w:rPr>
        <w:t xml:space="preserve"> </w:t>
      </w:r>
      <w:r w:rsidRPr="00AB53A2">
        <w:t>е отстранен от пазара на балансираща група.</w:t>
      </w:r>
    </w:p>
    <w:p w:rsidR="00BB6210" w:rsidRPr="00AB53A2" w:rsidRDefault="00BB6210" w:rsidP="00BB6210">
      <w:pPr>
        <w:tabs>
          <w:tab w:val="left" w:pos="284"/>
        </w:tabs>
        <w:autoSpaceDE w:val="0"/>
        <w:autoSpaceDN w:val="0"/>
        <w:adjustRightInd w:val="0"/>
        <w:jc w:val="both"/>
      </w:pPr>
      <w:r w:rsidRPr="00AB53A2">
        <w:t xml:space="preserve">         2.Лицензията на </w:t>
      </w:r>
      <w:r w:rsidRPr="00AB53A2">
        <w:rPr>
          <w:b/>
          <w:bCs/>
        </w:rPr>
        <w:t>ИЗПЪЛНИТЕЛЯ</w:t>
      </w:r>
      <w:r w:rsidRPr="00AB53A2">
        <w:rPr>
          <w:bCs/>
        </w:rPr>
        <w:t xml:space="preserve"> </w:t>
      </w:r>
      <w:r w:rsidRPr="00AB53A2">
        <w:t>е неподновена или отменена;</w:t>
      </w:r>
    </w:p>
    <w:p w:rsidR="00BB6210" w:rsidRPr="00AB53A2" w:rsidRDefault="00BB6210" w:rsidP="00BB6210">
      <w:pPr>
        <w:tabs>
          <w:tab w:val="left" w:pos="284"/>
        </w:tabs>
        <w:autoSpaceDE w:val="0"/>
        <w:autoSpaceDN w:val="0"/>
        <w:adjustRightInd w:val="0"/>
        <w:jc w:val="both"/>
      </w:pPr>
      <w:r w:rsidRPr="00AB53A2">
        <w:rPr>
          <w:bCs/>
        </w:rPr>
        <w:t xml:space="preserve">         3. </w:t>
      </w:r>
      <w:r w:rsidRPr="00AB53A2">
        <w:rPr>
          <w:b/>
          <w:bCs/>
        </w:rPr>
        <w:t>ИЗПЪЛНИТЕЛЯТ</w:t>
      </w:r>
      <w:r w:rsidRPr="00AB53A2">
        <w:rPr>
          <w:bCs/>
        </w:rPr>
        <w:t xml:space="preserve"> </w:t>
      </w:r>
      <w:r w:rsidRPr="00AB53A2">
        <w:t>е в производство по ликвидация или е обявен в несъстоятелност;</w:t>
      </w:r>
    </w:p>
    <w:p w:rsidR="00BB6210" w:rsidRPr="00BE5274" w:rsidRDefault="00BB6210" w:rsidP="00BB6210">
      <w:pPr>
        <w:tabs>
          <w:tab w:val="left" w:pos="284"/>
        </w:tabs>
        <w:autoSpaceDE w:val="0"/>
        <w:autoSpaceDN w:val="0"/>
        <w:adjustRightInd w:val="0"/>
        <w:rPr>
          <w:b/>
        </w:rPr>
      </w:pPr>
      <w:r>
        <w:rPr>
          <w:b/>
        </w:rPr>
        <w:t xml:space="preserve">           4.</w:t>
      </w:r>
      <w:r w:rsidRPr="00BE5274">
        <w:rPr>
          <w:b/>
        </w:rPr>
        <w:t xml:space="preserve">При прекратяването на </w:t>
      </w:r>
      <w:r w:rsidRPr="00BE5274">
        <w:rPr>
          <w:b/>
          <w:bCs/>
        </w:rPr>
        <w:t xml:space="preserve">ИЗПЪЛНИТЕЛЯ </w:t>
      </w:r>
      <w:r w:rsidRPr="00BE5274">
        <w:rPr>
          <w:b/>
        </w:rPr>
        <w:t>като юридическо лице.</w:t>
      </w:r>
    </w:p>
    <w:p w:rsidR="00BB6210" w:rsidRPr="005838C1" w:rsidRDefault="00BB6210" w:rsidP="00BB6210">
      <w:pPr>
        <w:jc w:val="both"/>
        <w:rPr>
          <w:lang w:val="ru-RU" w:eastAsia="en-US"/>
        </w:rPr>
      </w:pPr>
      <w:r>
        <w:rPr>
          <w:lang w:val="ru-RU" w:eastAsia="en-US"/>
        </w:rPr>
        <w:t xml:space="preserve">        </w:t>
      </w:r>
      <w:r>
        <w:rPr>
          <w:b/>
          <w:lang w:val="ru-RU" w:eastAsia="en-US"/>
        </w:rPr>
        <w:t>(5</w:t>
      </w:r>
      <w:r w:rsidRPr="00796E1E">
        <w:rPr>
          <w:b/>
          <w:lang w:val="ru-RU" w:eastAsia="en-US"/>
        </w:rPr>
        <w:t>)</w:t>
      </w:r>
      <w:r w:rsidRPr="000A1EA2">
        <w:rPr>
          <w:lang w:val="ru-RU" w:eastAsia="en-US"/>
        </w:rPr>
        <w:t xml:space="preserve"> </w:t>
      </w:r>
      <w:r w:rsidRPr="00BE5274">
        <w:rPr>
          <w:b/>
          <w:lang w:val="ru-RU" w:eastAsia="en-US"/>
        </w:rPr>
        <w:t>ВЪЗЛОЖИТЕЛЯТ</w:t>
      </w:r>
      <w:r w:rsidRPr="005838C1">
        <w:rPr>
          <w:lang w:val="ru-RU" w:eastAsia="en-US"/>
        </w:rPr>
        <w:t xml:space="preserve"> </w:t>
      </w:r>
      <w:r w:rsidRPr="00F31E7F">
        <w:rPr>
          <w:b/>
          <w:lang w:val="ru-RU" w:eastAsia="en-US"/>
        </w:rPr>
        <w:t>има право да задържи гаранцията за изпълнение на договора</w:t>
      </w:r>
      <w:r w:rsidRPr="005838C1">
        <w:rPr>
          <w:lang w:val="ru-RU" w:eastAsia="en-US"/>
        </w:rPr>
        <w:t xml:space="preserve">, ако в процеса на неговото изпълнение възникне спор между страните, който е </w:t>
      </w:r>
      <w:r>
        <w:rPr>
          <w:lang w:val="ru-RU" w:eastAsia="en-US"/>
        </w:rPr>
        <w:t>отнесен</w:t>
      </w:r>
      <w:r w:rsidRPr="005838C1">
        <w:rPr>
          <w:lang w:val="ru-RU" w:eastAsia="en-US"/>
        </w:rPr>
        <w:t xml:space="preserve"> за решаване от компетентен съд</w:t>
      </w:r>
      <w:r>
        <w:rPr>
          <w:lang w:val="ru-RU" w:eastAsia="en-US"/>
        </w:rPr>
        <w:t xml:space="preserve"> </w:t>
      </w:r>
      <w:r w:rsidRPr="005838C1">
        <w:rPr>
          <w:lang w:val="ru-RU" w:eastAsia="en-US"/>
        </w:rPr>
        <w:t>, до окончателното му решаване</w:t>
      </w:r>
    </w:p>
    <w:p w:rsidR="00BB6210" w:rsidRPr="005838C1" w:rsidRDefault="00BB6210" w:rsidP="00BB6210">
      <w:pPr>
        <w:jc w:val="both"/>
        <w:rPr>
          <w:lang w:val="ru-RU" w:eastAsia="en-US"/>
        </w:rPr>
      </w:pPr>
      <w:r>
        <w:rPr>
          <w:lang w:val="ru-RU" w:eastAsia="en-US"/>
        </w:rPr>
        <w:t xml:space="preserve"> </w:t>
      </w:r>
      <w:r>
        <w:rPr>
          <w:lang w:val="ru-RU" w:eastAsia="en-US"/>
        </w:rPr>
        <w:tab/>
      </w:r>
      <w:r>
        <w:rPr>
          <w:b/>
          <w:lang w:val="ru-RU" w:eastAsia="en-US"/>
        </w:rPr>
        <w:t>(6</w:t>
      </w:r>
      <w:r w:rsidRPr="00796E1E">
        <w:rPr>
          <w:b/>
          <w:lang w:val="ru-RU" w:eastAsia="en-US"/>
        </w:rPr>
        <w:t>)</w:t>
      </w:r>
      <w:r w:rsidRPr="000A1EA2">
        <w:rPr>
          <w:lang w:val="ru-RU" w:eastAsia="en-US"/>
        </w:rPr>
        <w:t xml:space="preserve"> </w:t>
      </w:r>
      <w:r w:rsidRPr="00BE5274">
        <w:rPr>
          <w:b/>
          <w:lang w:val="ru-RU" w:eastAsia="en-US"/>
        </w:rPr>
        <w:t>ВЪЗЛОЖИТЕЛЯТ</w:t>
      </w:r>
      <w:r w:rsidRPr="005838C1">
        <w:rPr>
          <w:lang w:val="ru-RU" w:eastAsia="en-US"/>
        </w:rPr>
        <w:t xml:space="preserve"> има право да усвои гаранцията до размера на начислените по настоящия договор неустойки и обезщетения, когато </w:t>
      </w:r>
      <w:r w:rsidRPr="00BE5274">
        <w:rPr>
          <w:b/>
          <w:lang w:val="ru-RU" w:eastAsia="en-US"/>
        </w:rPr>
        <w:t>ИЗПЪЛНИТЕЛЯТ</w:t>
      </w:r>
      <w:r w:rsidRPr="005838C1">
        <w:rPr>
          <w:lang w:val="ru-RU" w:eastAsia="en-US"/>
        </w:rPr>
        <w:t xml:space="preserve"> не изпълни и/или изпълни частично задълженията си по този договор или забави тяхното изпълнение.</w:t>
      </w:r>
    </w:p>
    <w:p w:rsidR="00BB6210" w:rsidRDefault="00BB6210" w:rsidP="00BB6210">
      <w:pPr>
        <w:jc w:val="both"/>
        <w:rPr>
          <w:b/>
          <w:bCs/>
        </w:rPr>
      </w:pPr>
      <w:r w:rsidRPr="009C5314">
        <w:rPr>
          <w:b/>
          <w:bCs/>
        </w:rPr>
        <w:tab/>
        <w:t>ХІ. ОТГОВОРНОСТИ И САНКЦИИ</w:t>
      </w:r>
    </w:p>
    <w:p w:rsidR="00BB6210" w:rsidRPr="005838C1" w:rsidRDefault="00BB6210" w:rsidP="00BB6210">
      <w:pPr>
        <w:ind w:hanging="284"/>
        <w:jc w:val="both"/>
        <w:rPr>
          <w:lang w:val="ru-RU" w:eastAsia="en-US"/>
        </w:rPr>
      </w:pPr>
      <w:r w:rsidRPr="00BE5274">
        <w:rPr>
          <w:b/>
          <w:lang w:val="ru-RU" w:eastAsia="en-US"/>
        </w:rPr>
        <w:t xml:space="preserve">   </w:t>
      </w:r>
      <w:r>
        <w:rPr>
          <w:b/>
          <w:lang w:val="ru-RU" w:eastAsia="en-US"/>
        </w:rPr>
        <w:t xml:space="preserve">         </w:t>
      </w:r>
      <w:r w:rsidRPr="00BE5274">
        <w:rPr>
          <w:b/>
          <w:lang w:val="ru-RU" w:eastAsia="en-US"/>
        </w:rPr>
        <w:t xml:space="preserve"> Чл. 1</w:t>
      </w:r>
      <w:r>
        <w:rPr>
          <w:b/>
          <w:lang w:val="ru-RU" w:eastAsia="en-US"/>
        </w:rPr>
        <w:t>7</w:t>
      </w:r>
      <w:r w:rsidRPr="00BE5274">
        <w:rPr>
          <w:b/>
          <w:lang w:val="ru-RU" w:eastAsia="en-US"/>
        </w:rPr>
        <w:t xml:space="preserve">. </w:t>
      </w:r>
      <w:r w:rsidRPr="00BE5274">
        <w:rPr>
          <w:b/>
          <w:lang w:val="en-US" w:eastAsia="en-US"/>
        </w:rPr>
        <w:t>(1)</w:t>
      </w:r>
      <w:r>
        <w:rPr>
          <w:lang w:val="en-US" w:eastAsia="en-US"/>
        </w:rPr>
        <w:t xml:space="preserve"> </w:t>
      </w:r>
      <w:r w:rsidRPr="005838C1">
        <w:rPr>
          <w:lang w:val="ru-RU" w:eastAsia="en-US"/>
        </w:rPr>
        <w:t xml:space="preserve">Ако </w:t>
      </w:r>
      <w:r w:rsidRPr="00BE5274">
        <w:rPr>
          <w:b/>
          <w:lang w:val="ru-RU" w:eastAsia="en-US"/>
        </w:rPr>
        <w:t>ВЪЗЛОЖИТЕЛЯТ</w:t>
      </w:r>
      <w:r w:rsidRPr="005838C1">
        <w:rPr>
          <w:lang w:val="ru-RU" w:eastAsia="en-US"/>
        </w:rPr>
        <w:t xml:space="preserve"> не изпълни задължението си да извърши плащанията в договорените срокове, </w:t>
      </w:r>
      <w:r w:rsidRPr="00F31E7F">
        <w:rPr>
          <w:b/>
          <w:lang w:val="ru-RU" w:eastAsia="en-US"/>
        </w:rPr>
        <w:t>той дължи обезщетение на ИЗПЪЛНИТЕЛЯ в размер на законната лихва върху просроченото плащане за всеки дан за периода на забава</w:t>
      </w:r>
      <w:r w:rsidRPr="005838C1">
        <w:rPr>
          <w:lang w:val="ru-RU" w:eastAsia="en-US"/>
        </w:rPr>
        <w:t>.</w:t>
      </w:r>
    </w:p>
    <w:p w:rsidR="00BB6210" w:rsidRPr="00BE269E" w:rsidRDefault="00BB6210" w:rsidP="00BB6210">
      <w:pPr>
        <w:jc w:val="both"/>
        <w:rPr>
          <w:lang w:val="ru-RU" w:eastAsia="en-US"/>
        </w:rPr>
      </w:pPr>
      <w:r>
        <w:rPr>
          <w:lang w:val="ru-RU" w:eastAsia="en-US"/>
        </w:rPr>
        <w:t xml:space="preserve"> </w:t>
      </w:r>
      <w:r>
        <w:rPr>
          <w:b/>
          <w:lang w:val="ru-RU" w:eastAsia="en-US"/>
        </w:rPr>
        <w:t xml:space="preserve">          (2</w:t>
      </w:r>
      <w:r w:rsidRPr="00796E1E">
        <w:rPr>
          <w:b/>
          <w:lang w:val="ru-RU" w:eastAsia="en-US"/>
        </w:rPr>
        <w:t>)</w:t>
      </w:r>
      <w:r w:rsidRPr="000A1EA2">
        <w:rPr>
          <w:lang w:val="ru-RU" w:eastAsia="en-US"/>
        </w:rPr>
        <w:t xml:space="preserve"> </w:t>
      </w:r>
      <w:r w:rsidRPr="005838C1">
        <w:rPr>
          <w:lang w:val="ru-RU" w:eastAsia="en-US"/>
        </w:rPr>
        <w:t xml:space="preserve">При пълно неизпълнение от страна на </w:t>
      </w:r>
      <w:r w:rsidRPr="00BE5274">
        <w:rPr>
          <w:b/>
          <w:lang w:val="ru-RU" w:eastAsia="en-US"/>
        </w:rPr>
        <w:t>ИЗПЪЛНИТЕЛЯ</w:t>
      </w:r>
      <w:r w:rsidRPr="005838C1">
        <w:rPr>
          <w:lang w:val="ru-RU" w:eastAsia="en-US"/>
        </w:rPr>
        <w:t xml:space="preserve"> на задължение за доставка на електрическа енергия</w:t>
      </w:r>
      <w:r>
        <w:rPr>
          <w:lang w:val="ru-RU" w:eastAsia="en-US"/>
        </w:rPr>
        <w:t>,</w:t>
      </w:r>
      <w:r w:rsidRPr="005838C1">
        <w:rPr>
          <w:lang w:val="ru-RU" w:eastAsia="en-US"/>
        </w:rPr>
        <w:t xml:space="preserve"> съгласно договора или при прекратяване на договора на основание </w:t>
      </w:r>
      <w:r w:rsidRPr="00BE5274">
        <w:rPr>
          <w:b/>
          <w:lang w:val="ru-RU" w:eastAsia="en-US"/>
        </w:rPr>
        <w:t xml:space="preserve">чл. </w:t>
      </w:r>
      <w:r>
        <w:rPr>
          <w:b/>
          <w:lang w:val="ru-RU" w:eastAsia="en-US"/>
        </w:rPr>
        <w:t>20</w:t>
      </w:r>
      <w:r w:rsidRPr="00BE5274">
        <w:rPr>
          <w:b/>
          <w:lang w:val="ru-RU" w:eastAsia="en-US"/>
        </w:rPr>
        <w:t xml:space="preserve">, ал. </w:t>
      </w:r>
      <w:r>
        <w:rPr>
          <w:b/>
          <w:lang w:val="ru-RU" w:eastAsia="en-US"/>
        </w:rPr>
        <w:t>3</w:t>
      </w:r>
      <w:r w:rsidRPr="00BE5274">
        <w:rPr>
          <w:b/>
          <w:lang w:val="ru-RU" w:eastAsia="en-US"/>
        </w:rPr>
        <w:t>, ИЗПЪЛНИТЕЛЯТ дължи на ВЪЗЛОЖИТЕЛЯ</w:t>
      </w:r>
      <w:r w:rsidRPr="005838C1">
        <w:rPr>
          <w:lang w:val="ru-RU" w:eastAsia="en-US"/>
        </w:rPr>
        <w:t xml:space="preserve"> </w:t>
      </w:r>
      <w:r w:rsidRPr="00BE5274">
        <w:rPr>
          <w:b/>
          <w:lang w:val="ru-RU" w:eastAsia="en-US"/>
        </w:rPr>
        <w:t xml:space="preserve">неустойка в размер на 5 % (пет на сто) от общата прогнозна стойност на договора по </w:t>
      </w:r>
      <w:r w:rsidRPr="00BE269E">
        <w:rPr>
          <w:b/>
          <w:lang w:val="ru-RU" w:eastAsia="en-US"/>
        </w:rPr>
        <w:t>чл. 13, ал. 5 от Договора.</w:t>
      </w:r>
    </w:p>
    <w:p w:rsidR="00BB6210" w:rsidRPr="005838C1" w:rsidRDefault="00BB6210" w:rsidP="00BB6210">
      <w:pPr>
        <w:jc w:val="both"/>
        <w:rPr>
          <w:lang w:val="ru-RU" w:eastAsia="en-US"/>
        </w:rPr>
      </w:pPr>
      <w:r>
        <w:rPr>
          <w:b/>
          <w:lang w:val="ru-RU" w:eastAsia="en-US"/>
        </w:rPr>
        <w:t xml:space="preserve">          (3</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 xml:space="preserve">При прекратяване на договора на основание </w:t>
      </w:r>
      <w:r w:rsidRPr="00612525">
        <w:rPr>
          <w:lang w:val="ru-RU" w:eastAsia="en-US"/>
        </w:rPr>
        <w:t xml:space="preserve">чл. </w:t>
      </w:r>
      <w:r w:rsidRPr="00612525">
        <w:rPr>
          <w:lang w:val="en-US" w:eastAsia="en-US"/>
        </w:rPr>
        <w:t>19</w:t>
      </w:r>
      <w:r w:rsidRPr="00612525">
        <w:rPr>
          <w:lang w:val="ru-RU" w:eastAsia="en-US"/>
        </w:rPr>
        <w:t>, ал. 1, т. 5, иницииращата</w:t>
      </w:r>
      <w:r w:rsidRPr="005838C1">
        <w:rPr>
          <w:lang w:val="ru-RU" w:eastAsia="en-US"/>
        </w:rPr>
        <w:t xml:space="preserve"> прекратяването страна дължи на другата страна обезщетение в размер на 5 % (пет на сто) от общата прогноз</w:t>
      </w:r>
      <w:r>
        <w:rPr>
          <w:lang w:val="ru-RU" w:eastAsia="en-US"/>
        </w:rPr>
        <w:t xml:space="preserve">на стойност на договора по чл. </w:t>
      </w:r>
      <w:r>
        <w:rPr>
          <w:lang w:val="en-US" w:eastAsia="en-US"/>
        </w:rPr>
        <w:t>1</w:t>
      </w:r>
      <w:r>
        <w:rPr>
          <w:lang w:eastAsia="en-US"/>
        </w:rPr>
        <w:t>3</w:t>
      </w:r>
      <w:r w:rsidRPr="005838C1">
        <w:rPr>
          <w:lang w:val="ru-RU" w:eastAsia="en-US"/>
        </w:rPr>
        <w:t>, ал.</w:t>
      </w:r>
      <w:r>
        <w:rPr>
          <w:lang w:val="ru-RU" w:eastAsia="en-US"/>
        </w:rPr>
        <w:t>5</w:t>
      </w:r>
      <w:r w:rsidRPr="005838C1">
        <w:rPr>
          <w:lang w:val="ru-RU" w:eastAsia="en-US"/>
        </w:rPr>
        <w:t>.</w:t>
      </w:r>
    </w:p>
    <w:p w:rsidR="00BB6210" w:rsidRPr="005838C1" w:rsidRDefault="00BB6210" w:rsidP="00BB6210">
      <w:pPr>
        <w:jc w:val="both"/>
        <w:rPr>
          <w:lang w:val="ru-RU" w:eastAsia="en-US"/>
        </w:rPr>
      </w:pPr>
      <w:r>
        <w:rPr>
          <w:b/>
          <w:lang w:val="ru-RU" w:eastAsia="en-US"/>
        </w:rPr>
        <w:t xml:space="preserve">         (4</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 xml:space="preserve">В случай на забава на </w:t>
      </w:r>
      <w:r w:rsidRPr="00BE5274">
        <w:rPr>
          <w:b/>
          <w:lang w:val="ru-RU" w:eastAsia="en-US"/>
        </w:rPr>
        <w:t>ИЗПЪЛНИТЕЛЯ</w:t>
      </w:r>
      <w:r w:rsidRPr="005838C1">
        <w:rPr>
          <w:lang w:val="ru-RU" w:eastAsia="en-US"/>
        </w:rPr>
        <w:t xml:space="preserve"> при изпълнение на задълженията му по договора, </w:t>
      </w:r>
      <w:r w:rsidRPr="00BE5274">
        <w:rPr>
          <w:b/>
          <w:lang w:val="ru-RU" w:eastAsia="en-US"/>
        </w:rPr>
        <w:t>ИЗПЪЛНИТЕЛЯТ дължи на ВЪЗЛОЖИТЕЛЯ</w:t>
      </w:r>
      <w:r w:rsidRPr="005838C1">
        <w:rPr>
          <w:lang w:val="ru-RU" w:eastAsia="en-US"/>
        </w:rPr>
        <w:t xml:space="preserve"> неустойка в размер 0.5 % (нула цяло и пет десети на сто) на ден върху изплатената от предходния месец сума за обекта на доставка до отстраняване на неизпълнението. Санкцията за забава не освобождава </w:t>
      </w:r>
      <w:r w:rsidRPr="00BE5274">
        <w:rPr>
          <w:b/>
          <w:lang w:val="ru-RU" w:eastAsia="en-US"/>
        </w:rPr>
        <w:t>ИЗПЪЛНИТЕЛЯ</w:t>
      </w:r>
      <w:r w:rsidRPr="005838C1">
        <w:rPr>
          <w:lang w:val="ru-RU" w:eastAsia="en-US"/>
        </w:rPr>
        <w:t xml:space="preserve"> от неговото задължение да завърши изпълнението на поръчката, както и от другите му задължения и отговорности по настоящия договор.</w:t>
      </w:r>
    </w:p>
    <w:p w:rsidR="00BB6210" w:rsidRPr="00BE5274" w:rsidRDefault="00BB6210" w:rsidP="00BB6210">
      <w:pPr>
        <w:jc w:val="both"/>
        <w:rPr>
          <w:b/>
          <w:lang w:val="ru-RU" w:eastAsia="en-US"/>
        </w:rPr>
      </w:pPr>
      <w:r>
        <w:rPr>
          <w:lang w:val="ru-RU" w:eastAsia="en-US"/>
        </w:rPr>
        <w:t xml:space="preserve">          </w:t>
      </w:r>
      <w:r>
        <w:rPr>
          <w:b/>
          <w:lang w:val="ru-RU" w:eastAsia="en-US"/>
        </w:rPr>
        <w:t>(5</w:t>
      </w:r>
      <w:r w:rsidRPr="00796E1E">
        <w:rPr>
          <w:b/>
          <w:lang w:val="ru-RU" w:eastAsia="en-US"/>
        </w:rPr>
        <w:t>)</w:t>
      </w:r>
      <w:r w:rsidRPr="000A1EA2">
        <w:rPr>
          <w:lang w:val="ru-RU" w:eastAsia="en-US"/>
        </w:rPr>
        <w:t xml:space="preserve"> </w:t>
      </w:r>
      <w:r w:rsidRPr="00BE5274">
        <w:rPr>
          <w:b/>
          <w:lang w:val="ru-RU" w:eastAsia="en-US"/>
        </w:rPr>
        <w:t>ВЪЗЛОЖИТЕЛЯТ уведомява писмено ИЗПЪЛНИТЕЛЯ</w:t>
      </w:r>
      <w:r w:rsidRPr="005838C1">
        <w:rPr>
          <w:lang w:val="ru-RU" w:eastAsia="en-US"/>
        </w:rPr>
        <w:t xml:space="preserve"> за стойността на начислената неустойка/обезщетение и определя срок, в който съответната сума да бъде внесена по сметка на </w:t>
      </w:r>
      <w:r w:rsidRPr="00BE5274">
        <w:rPr>
          <w:b/>
          <w:lang w:val="ru-RU" w:eastAsia="en-US"/>
        </w:rPr>
        <w:t>ВЪЗЛОЖИТЕЛЯ.</w:t>
      </w:r>
    </w:p>
    <w:p w:rsidR="00BB6210" w:rsidRPr="005838C1" w:rsidRDefault="00BB6210" w:rsidP="00BB6210">
      <w:pPr>
        <w:jc w:val="both"/>
        <w:rPr>
          <w:lang w:val="ru-RU" w:eastAsia="en-US"/>
        </w:rPr>
      </w:pPr>
      <w:r>
        <w:rPr>
          <w:lang w:val="ru-RU" w:eastAsia="en-US"/>
        </w:rPr>
        <w:t xml:space="preserve">          </w:t>
      </w:r>
      <w:r>
        <w:rPr>
          <w:b/>
          <w:lang w:val="ru-RU" w:eastAsia="en-US"/>
        </w:rPr>
        <w:t>(6</w:t>
      </w:r>
      <w:r w:rsidRPr="00796E1E">
        <w:rPr>
          <w:b/>
          <w:lang w:val="ru-RU" w:eastAsia="en-US"/>
        </w:rPr>
        <w:t>)</w:t>
      </w:r>
      <w:r w:rsidRPr="000A1EA2">
        <w:rPr>
          <w:lang w:val="ru-RU" w:eastAsia="en-US"/>
        </w:rPr>
        <w:t xml:space="preserve"> </w:t>
      </w:r>
      <w:r w:rsidRPr="005838C1">
        <w:rPr>
          <w:lang w:val="ru-RU" w:eastAsia="en-US"/>
        </w:rPr>
        <w:t xml:space="preserve">В случай, че </w:t>
      </w:r>
      <w:r w:rsidRPr="00BE5274">
        <w:rPr>
          <w:b/>
          <w:lang w:val="ru-RU" w:eastAsia="en-US"/>
        </w:rPr>
        <w:t>ИЗПЪЛНИТЕЛЯТ,</w:t>
      </w:r>
      <w:r w:rsidRPr="005838C1">
        <w:rPr>
          <w:lang w:val="ru-RU" w:eastAsia="en-US"/>
        </w:rPr>
        <w:t xml:space="preserve"> в определения от </w:t>
      </w:r>
      <w:r w:rsidRPr="00BE5274">
        <w:rPr>
          <w:b/>
          <w:lang w:val="ru-RU" w:eastAsia="en-US"/>
        </w:rPr>
        <w:t>ВЪЗЛОЖИТЕЛЯ</w:t>
      </w:r>
      <w:r w:rsidRPr="005838C1">
        <w:rPr>
          <w:lang w:val="ru-RU" w:eastAsia="en-US"/>
        </w:rPr>
        <w:t xml:space="preserve"> срок, не заплати стойността на начислената неустойка, </w:t>
      </w:r>
      <w:r w:rsidRPr="00BE5274">
        <w:rPr>
          <w:b/>
          <w:lang w:val="ru-RU" w:eastAsia="en-US"/>
        </w:rPr>
        <w:t>ВЪЗЛОЖИТЕЛЯТ</w:t>
      </w:r>
      <w:r w:rsidRPr="005838C1">
        <w:rPr>
          <w:lang w:val="ru-RU" w:eastAsia="en-US"/>
        </w:rPr>
        <w:t xml:space="preserve"> има право да усвои гаранцията за изпълнение до размера на начислената неустойка.</w:t>
      </w:r>
    </w:p>
    <w:p w:rsidR="00BB6210" w:rsidRPr="005838C1" w:rsidRDefault="00BB6210" w:rsidP="00BB6210">
      <w:pPr>
        <w:jc w:val="both"/>
        <w:rPr>
          <w:lang w:val="ru-RU" w:eastAsia="en-US"/>
        </w:rPr>
      </w:pPr>
      <w:r>
        <w:rPr>
          <w:b/>
          <w:lang w:val="ru-RU" w:eastAsia="en-US"/>
        </w:rPr>
        <w:lastRenderedPageBreak/>
        <w:t xml:space="preserve">          (7</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Всяка от страните отговаря за изпълнението на поетите от нея задължения и при неизпълнението им дължи на другата страна обезщетение, съгласно действащото гражданско и търговско законодателство на Република България, като договорените неустойки и обезщетения не лишават страните да търсят обезщетение за вреди в по-голям размер по общия исков ред.</w:t>
      </w:r>
    </w:p>
    <w:p w:rsidR="00BB6210" w:rsidRPr="005838C1" w:rsidRDefault="00BB6210" w:rsidP="00BB6210">
      <w:pPr>
        <w:jc w:val="both"/>
        <w:rPr>
          <w:lang w:val="ru-RU" w:eastAsia="en-US"/>
        </w:rPr>
      </w:pPr>
      <w:r>
        <w:rPr>
          <w:b/>
          <w:lang w:val="ru-RU" w:eastAsia="en-US"/>
        </w:rPr>
        <w:t xml:space="preserve">           (8</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Когато неизпълнението на задълженията на страната се дължи на непреодолима сила (съгласно дефиницията на чл. 306 от Търговския закон), страните не носят отговорност за своето неизпълнение.</w:t>
      </w:r>
    </w:p>
    <w:p w:rsidR="00BB6210" w:rsidRPr="00BE5274" w:rsidRDefault="00BB6210" w:rsidP="00BB6210">
      <w:pPr>
        <w:ind w:firstLine="360"/>
        <w:jc w:val="both"/>
      </w:pPr>
      <w:r w:rsidRPr="009C5314">
        <w:rPr>
          <w:b/>
          <w:bCs/>
        </w:rPr>
        <w:t>Х</w:t>
      </w:r>
      <w:r>
        <w:rPr>
          <w:b/>
          <w:bCs/>
          <w:lang w:val="en-US"/>
        </w:rPr>
        <w:t>II</w:t>
      </w:r>
      <w:r w:rsidRPr="009C5314">
        <w:rPr>
          <w:b/>
          <w:bCs/>
        </w:rPr>
        <w:t>. ЗАЩИТА НА ИНФОРМАЦИЯТА</w:t>
      </w:r>
    </w:p>
    <w:p w:rsidR="00BB6210" w:rsidRPr="009C5314" w:rsidRDefault="00BB6210" w:rsidP="00BB6210">
      <w:pPr>
        <w:jc w:val="both"/>
      </w:pPr>
      <w:r>
        <w:tab/>
      </w:r>
      <w:r w:rsidRPr="00BE5274">
        <w:rPr>
          <w:b/>
        </w:rPr>
        <w:t>Чл. 1</w:t>
      </w:r>
      <w:r>
        <w:rPr>
          <w:b/>
        </w:rPr>
        <w:t>8</w:t>
      </w:r>
      <w:r w:rsidRPr="00BE5274">
        <w:rPr>
          <w:b/>
        </w:rPr>
        <w:t>. (1)</w:t>
      </w:r>
      <w:r w:rsidRPr="009C5314">
        <w:t xml:space="preserve"> Страните, се задължават да не разкриват пред трети страни информацията, разменена по време на изпълнението на договора до три години след прекратяването му..</w:t>
      </w:r>
    </w:p>
    <w:p w:rsidR="00BB6210" w:rsidRPr="009C5314" w:rsidRDefault="00BB6210" w:rsidP="00BB6210">
      <w:pPr>
        <w:jc w:val="both"/>
      </w:pPr>
      <w:r w:rsidRPr="009C5314">
        <w:tab/>
      </w:r>
      <w:r w:rsidRPr="005209E4">
        <w:rPr>
          <w:b/>
        </w:rPr>
        <w:t>(2)</w:t>
      </w:r>
      <w:r w:rsidRPr="009C5314">
        <w:t xml:space="preserve"> Ако някоя от страните не спази задължението си по предходната алинея, другата страна е в правото си да поиска разваляне на Договора.  </w:t>
      </w:r>
    </w:p>
    <w:p w:rsidR="00BB6210" w:rsidRPr="009C5314" w:rsidRDefault="00BB6210" w:rsidP="00BB6210">
      <w:pPr>
        <w:jc w:val="both"/>
      </w:pPr>
      <w:r w:rsidRPr="009C5314">
        <w:tab/>
      </w:r>
      <w:r w:rsidRPr="005209E4">
        <w:rPr>
          <w:b/>
        </w:rPr>
        <w:t>(3)</w:t>
      </w:r>
      <w:r w:rsidRPr="009C5314">
        <w:t xml:space="preserve"> Информация може да бъде предоставяна от някоя от страните при  изрично писмено съгласие на другата страна, дадено предварително или ако предоставянето й се изисква от закон, подзаконов нормативен акт, контролен орган или във връзка със съдебно или регулативно производство.</w:t>
      </w:r>
    </w:p>
    <w:p w:rsidR="00BB6210" w:rsidRPr="009C5314" w:rsidRDefault="00BB6210" w:rsidP="00BB6210">
      <w:pPr>
        <w:jc w:val="both"/>
      </w:pPr>
    </w:p>
    <w:p w:rsidR="00BB6210" w:rsidRDefault="00BB6210" w:rsidP="00BB6210">
      <w:pPr>
        <w:jc w:val="both"/>
        <w:rPr>
          <w:b/>
          <w:bCs/>
        </w:rPr>
      </w:pPr>
      <w:r w:rsidRPr="009C5314">
        <w:rPr>
          <w:b/>
          <w:bCs/>
        </w:rPr>
        <w:tab/>
        <w:t>Х</w:t>
      </w:r>
      <w:r>
        <w:rPr>
          <w:b/>
          <w:bCs/>
          <w:lang w:val="en-US"/>
        </w:rPr>
        <w:t>III</w:t>
      </w:r>
      <w:r w:rsidRPr="009C5314">
        <w:rPr>
          <w:b/>
          <w:bCs/>
        </w:rPr>
        <w:t>. ПРЕКРАТЯВАНЕ  НА ДОГОВОРА</w:t>
      </w:r>
    </w:p>
    <w:p w:rsidR="00BB6210" w:rsidRPr="000A1EA2" w:rsidRDefault="00BB6210" w:rsidP="00BB6210">
      <w:pPr>
        <w:jc w:val="both"/>
        <w:rPr>
          <w:lang w:val="ru-RU" w:eastAsia="en-US"/>
        </w:rPr>
      </w:pPr>
      <w:r>
        <w:rPr>
          <w:b/>
          <w:lang w:val="ru-RU" w:eastAsia="en-US"/>
        </w:rPr>
        <w:t xml:space="preserve">           Чл. 19</w:t>
      </w:r>
      <w:r w:rsidRPr="000A1EA2">
        <w:rPr>
          <w:b/>
          <w:lang w:val="ru-RU" w:eastAsia="en-US"/>
        </w:rPr>
        <w:t>.</w:t>
      </w:r>
      <w:r w:rsidRPr="000A1EA2">
        <w:rPr>
          <w:lang w:val="ru-RU" w:eastAsia="en-US"/>
        </w:rPr>
        <w:t xml:space="preserve"> </w:t>
      </w:r>
      <w:r w:rsidRPr="005209E4">
        <w:rPr>
          <w:b/>
          <w:lang w:val="ru-RU" w:eastAsia="en-US"/>
        </w:rPr>
        <w:t>(1)</w:t>
      </w:r>
      <w:r w:rsidRPr="000A1EA2">
        <w:rPr>
          <w:lang w:val="ru-RU" w:eastAsia="en-US"/>
        </w:rPr>
        <w:t xml:space="preserve"> Страните по настоящия Договор се съгласяват, че при възникване на обстоятелства, които не са могли да предвидят към момента на сключване на Договора и които могат да повлияят върху крайния резултат на Договора, в това число промяна в нормативната уредба, решения на КЕВР, промяна на цените на производителите на електрическа енергия по време на действие на Договора, всяка от тях може да поиска изменението му. В случай че страните не успеят да постигнат споразумение</w:t>
      </w:r>
      <w:r>
        <w:rPr>
          <w:lang w:val="ru-RU" w:eastAsia="en-US"/>
        </w:rPr>
        <w:t>,</w:t>
      </w:r>
      <w:r w:rsidRPr="000A1EA2">
        <w:rPr>
          <w:lang w:val="ru-RU" w:eastAsia="en-US"/>
        </w:rPr>
        <w:t xml:space="preserve"> относно изменението на договора и запазването на неговото действие би довело до сериозни загуби за една от страните, то увредената страна има право да инициира действия по прекратяване на настоящия договор</w:t>
      </w:r>
      <w:r>
        <w:rPr>
          <w:lang w:val="ru-RU" w:eastAsia="en-US"/>
        </w:rPr>
        <w:t>,</w:t>
      </w:r>
      <w:r w:rsidRPr="000A1EA2">
        <w:rPr>
          <w:lang w:val="ru-RU" w:eastAsia="en-US"/>
        </w:rPr>
        <w:t xml:space="preserve"> </w:t>
      </w:r>
      <w:r w:rsidRPr="00612525">
        <w:rPr>
          <w:lang w:val="ru-RU" w:eastAsia="en-US"/>
        </w:rPr>
        <w:t xml:space="preserve">съгласно чл. </w:t>
      </w:r>
      <w:r>
        <w:rPr>
          <w:lang w:val="ru-RU" w:eastAsia="en-US"/>
        </w:rPr>
        <w:t>20</w:t>
      </w:r>
      <w:r w:rsidRPr="00612525">
        <w:rPr>
          <w:lang w:val="ru-RU" w:eastAsia="en-US"/>
        </w:rPr>
        <w:t>, ал. 1, т. 3</w:t>
      </w:r>
      <w:r>
        <w:rPr>
          <w:lang w:val="ru-RU" w:eastAsia="en-US"/>
        </w:rPr>
        <w:t xml:space="preserve"> от договора</w:t>
      </w:r>
      <w:r w:rsidRPr="00612525">
        <w:rPr>
          <w:lang w:val="ru-RU" w:eastAsia="en-US"/>
        </w:rPr>
        <w:t>.</w:t>
      </w:r>
    </w:p>
    <w:p w:rsidR="00BB6210" w:rsidRPr="000A1EA2" w:rsidRDefault="00BB6210" w:rsidP="00BB6210">
      <w:pPr>
        <w:jc w:val="both"/>
        <w:rPr>
          <w:lang w:val="ru-RU" w:eastAsia="en-US"/>
        </w:rPr>
      </w:pPr>
      <w:r>
        <w:rPr>
          <w:b/>
          <w:lang w:val="ru-RU" w:eastAsia="en-US"/>
        </w:rPr>
        <w:t xml:space="preserve">                 </w:t>
      </w:r>
      <w:r w:rsidRPr="005209E4">
        <w:rPr>
          <w:b/>
          <w:lang w:val="ru-RU" w:eastAsia="en-US"/>
        </w:rPr>
        <w:t>(2)</w:t>
      </w:r>
      <w:r w:rsidRPr="000A1EA2">
        <w:rPr>
          <w:lang w:val="ru-RU" w:eastAsia="en-US"/>
        </w:rPr>
        <w:t>Договорът се изменя и/или допълва само в писмена форма по взаимно съгласие на страните.</w:t>
      </w:r>
    </w:p>
    <w:p w:rsidR="00BB6210" w:rsidRPr="000A1EA2" w:rsidRDefault="00BB6210" w:rsidP="00BB6210">
      <w:pPr>
        <w:ind w:hanging="284"/>
        <w:jc w:val="both"/>
        <w:rPr>
          <w:lang w:val="ru-RU" w:eastAsia="en-US"/>
        </w:rPr>
      </w:pPr>
      <w:r>
        <w:rPr>
          <w:b/>
          <w:lang w:val="ru-RU" w:eastAsia="en-US"/>
        </w:rPr>
        <w:t xml:space="preserve">              </w:t>
      </w:r>
      <w:r w:rsidRPr="000A1EA2">
        <w:rPr>
          <w:b/>
          <w:lang w:val="ru-RU" w:eastAsia="en-US"/>
        </w:rPr>
        <w:t xml:space="preserve">Чл. </w:t>
      </w:r>
      <w:r>
        <w:rPr>
          <w:b/>
          <w:lang w:val="ru-RU" w:eastAsia="en-US"/>
        </w:rPr>
        <w:t>20</w:t>
      </w:r>
      <w:r w:rsidRPr="000A1EA2">
        <w:rPr>
          <w:lang w:val="ru-RU" w:eastAsia="en-US"/>
        </w:rPr>
        <w:t xml:space="preserve">. </w:t>
      </w:r>
      <w:r w:rsidRPr="005209E4">
        <w:rPr>
          <w:b/>
          <w:lang w:val="ru-RU" w:eastAsia="en-US"/>
        </w:rPr>
        <w:t>(1)</w:t>
      </w:r>
      <w:r w:rsidRPr="000A1EA2">
        <w:rPr>
          <w:lang w:val="ru-RU" w:eastAsia="en-US"/>
        </w:rPr>
        <w:t xml:space="preserve"> Настоящият Договор се прекратява:</w:t>
      </w:r>
    </w:p>
    <w:p w:rsidR="00BB6210" w:rsidRPr="000A1EA2" w:rsidRDefault="00BB6210" w:rsidP="00BB6210">
      <w:pPr>
        <w:jc w:val="both"/>
        <w:rPr>
          <w:lang w:val="ru-RU" w:eastAsia="en-US"/>
        </w:rPr>
      </w:pPr>
      <w:r>
        <w:rPr>
          <w:lang w:val="ru-RU" w:eastAsia="en-US"/>
        </w:rPr>
        <w:t xml:space="preserve">                </w:t>
      </w:r>
      <w:r w:rsidRPr="000A1EA2">
        <w:rPr>
          <w:lang w:val="ru-RU" w:eastAsia="en-US"/>
        </w:rPr>
        <w:t xml:space="preserve">1. По взаимно съгласие на страните, изразено писмено; </w:t>
      </w:r>
    </w:p>
    <w:p w:rsidR="00BB6210" w:rsidRPr="000A1EA2" w:rsidRDefault="00BB6210" w:rsidP="00BB6210">
      <w:pPr>
        <w:jc w:val="both"/>
        <w:rPr>
          <w:lang w:val="ru-RU" w:eastAsia="en-US"/>
        </w:rPr>
      </w:pPr>
      <w:r>
        <w:rPr>
          <w:lang w:val="ru-RU" w:eastAsia="en-US"/>
        </w:rPr>
        <w:t xml:space="preserve">                </w:t>
      </w:r>
      <w:r w:rsidRPr="000A1EA2">
        <w:rPr>
          <w:lang w:val="ru-RU" w:eastAsia="en-US"/>
        </w:rPr>
        <w:t>2. С изтичане на срока за изпълнение на Договора;</w:t>
      </w:r>
    </w:p>
    <w:p w:rsidR="00BB6210" w:rsidRPr="000A1EA2" w:rsidRDefault="00BB6210" w:rsidP="00BB6210">
      <w:pPr>
        <w:jc w:val="both"/>
        <w:rPr>
          <w:lang w:val="ru-RU" w:eastAsia="en-US"/>
        </w:rPr>
      </w:pPr>
      <w:r>
        <w:rPr>
          <w:lang w:val="ru-RU" w:eastAsia="en-US"/>
        </w:rPr>
        <w:t xml:space="preserve">                </w:t>
      </w:r>
      <w:r w:rsidRPr="000A1EA2">
        <w:rPr>
          <w:lang w:val="ru-RU" w:eastAsia="en-US"/>
        </w:rPr>
        <w:t>3. Едностранно, с писмено уведомление, отправено до другата страна, при наличието на основателна причина по смисъла на ал. 3 по-долу;</w:t>
      </w:r>
    </w:p>
    <w:p w:rsidR="00BB6210" w:rsidRPr="000A1EA2" w:rsidRDefault="00BB6210" w:rsidP="00BB6210">
      <w:pPr>
        <w:ind w:hanging="283"/>
        <w:jc w:val="both"/>
        <w:rPr>
          <w:lang w:val="ru-RU" w:eastAsia="en-US"/>
        </w:rPr>
      </w:pPr>
      <w:r>
        <w:rPr>
          <w:lang w:val="ru-RU" w:eastAsia="en-US"/>
        </w:rPr>
        <w:t xml:space="preserve">                    </w:t>
      </w:r>
      <w:r w:rsidRPr="000A1EA2">
        <w:rPr>
          <w:lang w:val="ru-RU" w:eastAsia="en-US"/>
        </w:rPr>
        <w:t>4. Когато стане невъзможно изпълнението на основно задължение на някоя от страните;</w:t>
      </w:r>
    </w:p>
    <w:p w:rsidR="00BB6210" w:rsidRPr="000A1EA2" w:rsidRDefault="00BB6210" w:rsidP="00BB6210">
      <w:pPr>
        <w:ind w:hanging="283"/>
        <w:jc w:val="both"/>
        <w:rPr>
          <w:lang w:val="ru-RU" w:eastAsia="en-US"/>
        </w:rPr>
      </w:pPr>
      <w:r>
        <w:rPr>
          <w:lang w:val="ru-RU" w:eastAsia="en-US"/>
        </w:rPr>
        <w:t xml:space="preserve">                    </w:t>
      </w:r>
      <w:r w:rsidRPr="000A1EA2">
        <w:rPr>
          <w:lang w:val="ru-RU" w:eastAsia="en-US"/>
        </w:rPr>
        <w:t>5. Едностранно с 3-месечно писмено предизвестие, отправено до друга страна.</w:t>
      </w:r>
    </w:p>
    <w:p w:rsidR="00BB6210" w:rsidRPr="000A1EA2" w:rsidRDefault="00BB6210" w:rsidP="00BB6210">
      <w:pPr>
        <w:jc w:val="both"/>
        <w:rPr>
          <w:lang w:val="ru-RU" w:eastAsia="en-US"/>
        </w:rPr>
      </w:pPr>
      <w:r>
        <w:rPr>
          <w:b/>
          <w:lang w:val="ru-RU" w:eastAsia="en-US"/>
        </w:rPr>
        <w:t xml:space="preserve">           </w:t>
      </w:r>
      <w:r w:rsidRPr="005209E4">
        <w:rPr>
          <w:b/>
          <w:lang w:val="ru-RU" w:eastAsia="en-US"/>
        </w:rPr>
        <w:t>(2)</w:t>
      </w:r>
      <w:r w:rsidRPr="000A1EA2">
        <w:rPr>
          <w:lang w:val="ru-RU" w:eastAsia="en-US"/>
        </w:rPr>
        <w:t>В предизвестието за прекратяване по т.3 трябва да се посочи причината за прекратяването на Договора, така както е уговорено в настоящия Договор и датата, на която прекратяването ще се счита настъпило.</w:t>
      </w:r>
    </w:p>
    <w:p w:rsidR="00BB6210" w:rsidRDefault="00BB6210" w:rsidP="00BB6210">
      <w:pPr>
        <w:jc w:val="both"/>
        <w:rPr>
          <w:lang w:val="ru-RU" w:eastAsia="en-US"/>
        </w:rPr>
      </w:pPr>
      <w:r>
        <w:rPr>
          <w:b/>
          <w:lang w:val="ru-RU" w:eastAsia="en-US"/>
        </w:rPr>
        <w:t xml:space="preserve">           </w:t>
      </w:r>
      <w:r w:rsidRPr="005209E4">
        <w:rPr>
          <w:b/>
          <w:lang w:val="ru-RU" w:eastAsia="en-US"/>
        </w:rPr>
        <w:t>(3)</w:t>
      </w:r>
      <w:r w:rsidRPr="000A1EA2">
        <w:rPr>
          <w:lang w:val="ru-RU" w:eastAsia="en-US"/>
        </w:rPr>
        <w:t>Страните се договарят за основателна причина за прекратяване на Договора да се счита всяко от следните обстоятелства:</w:t>
      </w:r>
    </w:p>
    <w:p w:rsidR="00BB6210" w:rsidRPr="000A1EA2" w:rsidRDefault="00BB6210" w:rsidP="00BB6210">
      <w:pPr>
        <w:jc w:val="both"/>
        <w:rPr>
          <w:lang w:val="ru-RU" w:eastAsia="en-US"/>
        </w:rPr>
      </w:pPr>
    </w:p>
    <w:p w:rsidR="00BB6210" w:rsidRPr="000A1EA2" w:rsidRDefault="00BB6210" w:rsidP="00BB6210">
      <w:pPr>
        <w:jc w:val="both"/>
        <w:rPr>
          <w:lang w:val="ru-RU" w:eastAsia="en-US"/>
        </w:rPr>
      </w:pPr>
      <w:r>
        <w:rPr>
          <w:lang w:val="ru-RU" w:eastAsia="en-US"/>
        </w:rPr>
        <w:t xml:space="preserve">                </w:t>
      </w:r>
      <w:r w:rsidRPr="000A1EA2">
        <w:rPr>
          <w:lang w:val="ru-RU" w:eastAsia="en-US"/>
        </w:rPr>
        <w:t>1. Отстраняване от пазара на балансираща група;</w:t>
      </w:r>
    </w:p>
    <w:p w:rsidR="00BB6210" w:rsidRPr="000A1EA2" w:rsidRDefault="00BB6210" w:rsidP="00BB6210">
      <w:pPr>
        <w:jc w:val="both"/>
        <w:rPr>
          <w:lang w:val="ru-RU" w:eastAsia="en-US"/>
        </w:rPr>
      </w:pPr>
      <w:r>
        <w:rPr>
          <w:lang w:val="ru-RU" w:eastAsia="en-US"/>
        </w:rPr>
        <w:t xml:space="preserve">                </w:t>
      </w:r>
      <w:r w:rsidRPr="000A1EA2">
        <w:rPr>
          <w:lang w:val="ru-RU" w:eastAsia="en-US"/>
        </w:rPr>
        <w:t xml:space="preserve">2. Неподновяване или отнемане лицензията на </w:t>
      </w:r>
      <w:r w:rsidRPr="005209E4">
        <w:rPr>
          <w:b/>
          <w:lang w:val="ru-RU" w:eastAsia="en-US"/>
        </w:rPr>
        <w:t>ИЗПЪЛНИТЕЛЯ</w:t>
      </w:r>
      <w:r w:rsidRPr="000A1EA2">
        <w:rPr>
          <w:lang w:val="ru-RU" w:eastAsia="en-US"/>
        </w:rPr>
        <w:t>;</w:t>
      </w:r>
    </w:p>
    <w:p w:rsidR="00BB6210" w:rsidRPr="005209E4" w:rsidRDefault="00BB6210" w:rsidP="00BB6210">
      <w:pPr>
        <w:jc w:val="both"/>
        <w:rPr>
          <w:b/>
          <w:lang w:val="ru-RU" w:eastAsia="en-US"/>
        </w:rPr>
      </w:pPr>
      <w:r>
        <w:rPr>
          <w:lang w:val="ru-RU" w:eastAsia="en-US"/>
        </w:rPr>
        <w:t xml:space="preserve">                </w:t>
      </w:r>
      <w:r w:rsidRPr="000A1EA2">
        <w:rPr>
          <w:lang w:val="ru-RU" w:eastAsia="en-US"/>
        </w:rPr>
        <w:t>3.</w:t>
      </w:r>
      <w:r>
        <w:rPr>
          <w:lang w:val="ru-RU" w:eastAsia="en-US"/>
        </w:rPr>
        <w:t xml:space="preserve"> </w:t>
      </w:r>
      <w:r w:rsidRPr="000A1EA2">
        <w:rPr>
          <w:lang w:val="ru-RU" w:eastAsia="en-US"/>
        </w:rPr>
        <w:t xml:space="preserve">Откриване на производство по ликвидация или обявяване в несъстоятелност на </w:t>
      </w:r>
      <w:r w:rsidRPr="005209E4">
        <w:rPr>
          <w:b/>
          <w:lang w:val="ru-RU" w:eastAsia="en-US"/>
        </w:rPr>
        <w:t>ИЗПЪЛНИТЕЛЯ;</w:t>
      </w:r>
    </w:p>
    <w:p w:rsidR="00BB6210" w:rsidRPr="000A1EA2" w:rsidRDefault="00BB6210" w:rsidP="00BB6210">
      <w:pPr>
        <w:jc w:val="both"/>
        <w:rPr>
          <w:lang w:val="ru-RU" w:eastAsia="en-US"/>
        </w:rPr>
      </w:pPr>
      <w:r>
        <w:rPr>
          <w:lang w:val="ru-RU" w:eastAsia="en-US"/>
        </w:rPr>
        <w:t xml:space="preserve">                </w:t>
      </w:r>
      <w:r w:rsidRPr="000A1EA2">
        <w:rPr>
          <w:lang w:val="ru-RU" w:eastAsia="en-US"/>
        </w:rPr>
        <w:t>4.При прекратяване като юридическо лице на някоя от страните без правоприемство;</w:t>
      </w:r>
    </w:p>
    <w:p w:rsidR="00BB6210" w:rsidRPr="000A1EA2" w:rsidRDefault="00BB6210" w:rsidP="00BB6210">
      <w:pPr>
        <w:jc w:val="both"/>
        <w:rPr>
          <w:lang w:val="ru-RU" w:eastAsia="en-US"/>
        </w:rPr>
      </w:pPr>
      <w:r>
        <w:rPr>
          <w:lang w:val="ru-RU" w:eastAsia="en-US"/>
        </w:rPr>
        <w:t xml:space="preserve">                </w:t>
      </w:r>
      <w:r w:rsidRPr="000A1EA2">
        <w:rPr>
          <w:lang w:val="ru-RU" w:eastAsia="en-US"/>
        </w:rPr>
        <w:t xml:space="preserve">5.Настъпване на събитие, съставляващо непреодолима сила, което причинява забавяне на изпълнение на Договора с повече от 60 (шестдесет) дни. Двете страни </w:t>
      </w:r>
      <w:r w:rsidRPr="000A1EA2">
        <w:rPr>
          <w:lang w:val="ru-RU" w:eastAsia="en-US"/>
        </w:rPr>
        <w:lastRenderedPageBreak/>
        <w:t>подписват протокол за прекратяване на Договора и уреждане на финансовите си взаимоотношения без да се начисляват лихви по тях;</w:t>
      </w:r>
    </w:p>
    <w:p w:rsidR="00BB6210" w:rsidRPr="000A1EA2" w:rsidRDefault="00BB6210" w:rsidP="00BB6210">
      <w:pPr>
        <w:ind w:hanging="283"/>
        <w:jc w:val="both"/>
        <w:rPr>
          <w:lang w:val="ru-RU" w:eastAsia="en-US"/>
        </w:rPr>
      </w:pPr>
      <w:r>
        <w:rPr>
          <w:lang w:val="ru-RU" w:eastAsia="en-US"/>
        </w:rPr>
        <w:t xml:space="preserve">                    </w:t>
      </w:r>
      <w:r w:rsidRPr="000A1EA2">
        <w:rPr>
          <w:lang w:val="ru-RU" w:eastAsia="en-US"/>
        </w:rPr>
        <w:t>6.Обстоятелство по смисъла на чл. 19</w:t>
      </w:r>
      <w:r>
        <w:rPr>
          <w:lang w:val="ru-RU" w:eastAsia="en-US"/>
        </w:rPr>
        <w:t>,</w:t>
      </w:r>
      <w:r w:rsidRPr="000A1EA2">
        <w:rPr>
          <w:lang w:val="ru-RU" w:eastAsia="en-US"/>
        </w:rPr>
        <w:t xml:space="preserve"> ал. 1</w:t>
      </w:r>
      <w:r>
        <w:rPr>
          <w:lang w:val="ru-RU" w:eastAsia="en-US"/>
        </w:rPr>
        <w:t xml:space="preserve"> от настоящия договор</w:t>
      </w:r>
      <w:r w:rsidRPr="000A1EA2">
        <w:rPr>
          <w:lang w:val="ru-RU" w:eastAsia="en-US"/>
        </w:rPr>
        <w:t>.</w:t>
      </w:r>
    </w:p>
    <w:p w:rsidR="00BB6210" w:rsidRDefault="00BB6210" w:rsidP="00BB6210">
      <w:pPr>
        <w:ind w:firstLine="709"/>
        <w:jc w:val="both"/>
        <w:rPr>
          <w:lang w:val="ru-RU" w:eastAsia="en-US"/>
        </w:rPr>
      </w:pPr>
      <w:r w:rsidRPr="005209E4">
        <w:rPr>
          <w:b/>
          <w:lang w:val="ru-RU" w:eastAsia="en-US"/>
        </w:rPr>
        <w:t>(4)</w:t>
      </w:r>
      <w:r w:rsidRPr="000A1EA2">
        <w:rPr>
          <w:lang w:val="ru-RU" w:eastAsia="en-US"/>
        </w:rPr>
        <w:t xml:space="preserve"> Страните се задължават да уредят всички финансови задължения възникнали преди прекратяване на договора.</w:t>
      </w:r>
    </w:p>
    <w:p w:rsidR="00BB6210" w:rsidRPr="00180899" w:rsidRDefault="00BB6210" w:rsidP="00BB6210">
      <w:pPr>
        <w:jc w:val="both"/>
        <w:rPr>
          <w:lang w:val="en-US" w:eastAsia="en-US"/>
        </w:rPr>
      </w:pPr>
    </w:p>
    <w:p w:rsidR="00BB6210" w:rsidRPr="009C5314" w:rsidRDefault="00BB6210" w:rsidP="00BB6210">
      <w:pPr>
        <w:ind w:firstLine="708"/>
        <w:jc w:val="both"/>
        <w:rPr>
          <w:b/>
          <w:bCs/>
        </w:rPr>
      </w:pPr>
      <w:r w:rsidRPr="009C5314">
        <w:rPr>
          <w:b/>
          <w:bCs/>
        </w:rPr>
        <w:t>Х</w:t>
      </w:r>
      <w:r>
        <w:rPr>
          <w:b/>
          <w:bCs/>
          <w:lang w:val="en-US"/>
        </w:rPr>
        <w:t>I</w:t>
      </w:r>
      <w:r w:rsidRPr="009C5314">
        <w:rPr>
          <w:b/>
          <w:bCs/>
        </w:rPr>
        <w:t>V. ДРУГИ УСЛОВИЯ</w:t>
      </w:r>
    </w:p>
    <w:p w:rsidR="00BB6210" w:rsidRDefault="00BB6210" w:rsidP="00BB6210">
      <w:pPr>
        <w:jc w:val="both"/>
      </w:pPr>
      <w:r w:rsidRPr="009C5314">
        <w:tab/>
      </w:r>
    </w:p>
    <w:p w:rsidR="00BB6210" w:rsidRPr="009C5314" w:rsidRDefault="00BB6210" w:rsidP="00BB6210">
      <w:pPr>
        <w:ind w:firstLine="708"/>
        <w:jc w:val="both"/>
      </w:pPr>
      <w:r w:rsidRPr="005209E4">
        <w:rPr>
          <w:b/>
        </w:rPr>
        <w:t>Чл. 2</w:t>
      </w:r>
      <w:r>
        <w:rPr>
          <w:b/>
        </w:rPr>
        <w:t>1</w:t>
      </w:r>
      <w:r w:rsidRPr="005209E4">
        <w:rPr>
          <w:b/>
        </w:rPr>
        <w:t>.</w:t>
      </w:r>
      <w:r w:rsidRPr="009C5314">
        <w:t xml:space="preserve"> Всички съобщения и уведомления между страните по настоящия договор са в писмена форма, подписани от упълномощени представители на двете страни.</w:t>
      </w:r>
    </w:p>
    <w:p w:rsidR="00BB6210" w:rsidRDefault="00BB6210" w:rsidP="00BB6210">
      <w:pPr>
        <w:jc w:val="both"/>
      </w:pPr>
      <w:r w:rsidRPr="009C5314">
        <w:tab/>
      </w:r>
    </w:p>
    <w:p w:rsidR="00BB6210" w:rsidRPr="009C5314" w:rsidRDefault="00BB6210" w:rsidP="00BB6210">
      <w:pPr>
        <w:ind w:firstLine="708"/>
        <w:jc w:val="both"/>
      </w:pPr>
      <w:r>
        <w:rPr>
          <w:b/>
        </w:rPr>
        <w:t>Чл. 22</w:t>
      </w:r>
      <w:r w:rsidRPr="005209E4">
        <w:rPr>
          <w:b/>
        </w:rPr>
        <w:t>. (1)</w:t>
      </w:r>
      <w:r w:rsidRPr="009C5314">
        <w:t xml:space="preserve"> Всеки спор относно съществуването и действието на настоящия договор или във връзка с него или с неговото нарушаване, включително споровете и разногласията относно действителността, тълкуването, прекратяването, изпълнението или неизпълнението му, ще се уреждат от страните по взаимно споразумение. </w:t>
      </w:r>
    </w:p>
    <w:p w:rsidR="00BB6210" w:rsidRDefault="00BB6210" w:rsidP="00BB6210">
      <w:pPr>
        <w:jc w:val="both"/>
      </w:pPr>
      <w:r w:rsidRPr="009C5314">
        <w:tab/>
      </w:r>
    </w:p>
    <w:p w:rsidR="00BB6210" w:rsidRPr="009C5314" w:rsidRDefault="00BB6210" w:rsidP="00BB6210">
      <w:pPr>
        <w:ind w:firstLine="708"/>
        <w:jc w:val="both"/>
      </w:pPr>
      <w:r>
        <w:rPr>
          <w:b/>
        </w:rPr>
        <w:t xml:space="preserve">             </w:t>
      </w:r>
      <w:r w:rsidRPr="005209E4">
        <w:rPr>
          <w:b/>
        </w:rPr>
        <w:t>(2)</w:t>
      </w:r>
      <w:r w:rsidRPr="009C5314">
        <w:t xml:space="preserve"> При непостигане на съгласие спорът се отнася за разрешаване по съдебен ред.</w:t>
      </w:r>
    </w:p>
    <w:p w:rsidR="00BB6210" w:rsidRPr="009C5314" w:rsidRDefault="00BB6210" w:rsidP="00BB6210">
      <w:pPr>
        <w:jc w:val="both"/>
      </w:pPr>
      <w:r w:rsidRPr="009C5314">
        <w:tab/>
      </w:r>
      <w:r w:rsidRPr="005209E4">
        <w:rPr>
          <w:b/>
        </w:rPr>
        <w:t>Чл. 2</w:t>
      </w:r>
      <w:r>
        <w:rPr>
          <w:b/>
        </w:rPr>
        <w:t>3</w:t>
      </w:r>
      <w:r w:rsidRPr="009C5314">
        <w:t>. За неуредените в този Договор въпроси се прилагат разпоредбите на действащото българско законодателство.</w:t>
      </w:r>
    </w:p>
    <w:p w:rsidR="00BB6210" w:rsidRDefault="00BB6210" w:rsidP="00BB6210">
      <w:pPr>
        <w:jc w:val="both"/>
      </w:pPr>
      <w:r w:rsidRPr="009C5314">
        <w:tab/>
      </w:r>
    </w:p>
    <w:p w:rsidR="00BB6210" w:rsidRDefault="00BB6210" w:rsidP="00BB6210">
      <w:pPr>
        <w:ind w:firstLine="708"/>
        <w:jc w:val="both"/>
      </w:pPr>
      <w:r w:rsidRPr="005209E4">
        <w:rPr>
          <w:b/>
        </w:rPr>
        <w:t>Чл. 2</w:t>
      </w:r>
      <w:r>
        <w:rPr>
          <w:b/>
        </w:rPr>
        <w:t>4</w:t>
      </w:r>
      <w:r w:rsidRPr="009C5314">
        <w:t>. Нищожността на някоя клауза от настоящия Договор не прави невалидна никоя друга негова клауза или Договора като цяло.</w:t>
      </w:r>
    </w:p>
    <w:p w:rsidR="00BB6210" w:rsidRDefault="00BB6210" w:rsidP="00BB6210">
      <w:pPr>
        <w:ind w:firstLine="708"/>
        <w:jc w:val="both"/>
      </w:pPr>
      <w:r w:rsidRPr="005209E4">
        <w:rPr>
          <w:b/>
        </w:rPr>
        <w:t>Чл.2</w:t>
      </w:r>
      <w:r>
        <w:rPr>
          <w:b/>
        </w:rPr>
        <w:t>5</w:t>
      </w:r>
      <w:r w:rsidRPr="005209E4">
        <w:rPr>
          <w:b/>
        </w:rPr>
        <w:t>.</w:t>
      </w:r>
      <w:r>
        <w:t xml:space="preserve"> Изменение на договора  за възлагане на обществена поръчка се допуска само при условията на чл.116 от ЗОП.</w:t>
      </w:r>
    </w:p>
    <w:p w:rsidR="00BB6210" w:rsidRDefault="00BB6210" w:rsidP="00BB6210">
      <w:pPr>
        <w:autoSpaceDE w:val="0"/>
        <w:autoSpaceDN w:val="0"/>
        <w:adjustRightInd w:val="0"/>
        <w:jc w:val="both"/>
        <w:rPr>
          <w:b/>
          <w:lang w:val="en-US"/>
        </w:rPr>
      </w:pPr>
      <w:r>
        <w:rPr>
          <w:b/>
        </w:rPr>
        <w:t xml:space="preserve">            </w:t>
      </w:r>
    </w:p>
    <w:p w:rsidR="00BB6210" w:rsidRPr="005A4833" w:rsidRDefault="00BB6210" w:rsidP="00BB6210">
      <w:pPr>
        <w:autoSpaceDE w:val="0"/>
        <w:autoSpaceDN w:val="0"/>
        <w:adjustRightInd w:val="0"/>
        <w:jc w:val="both"/>
        <w:rPr>
          <w:i/>
        </w:rPr>
      </w:pPr>
      <w:r w:rsidRPr="005A4833">
        <w:rPr>
          <w:b/>
          <w:i/>
          <w:lang w:val="en-US"/>
        </w:rPr>
        <w:t xml:space="preserve">            </w:t>
      </w:r>
      <w:r w:rsidRPr="005A4833">
        <w:rPr>
          <w:b/>
          <w:i/>
        </w:rPr>
        <w:t>Х</w:t>
      </w:r>
      <w:r w:rsidRPr="005A4833">
        <w:rPr>
          <w:b/>
          <w:i/>
          <w:lang w:val="en-US"/>
        </w:rPr>
        <w:t xml:space="preserve">V. </w:t>
      </w:r>
      <w:r w:rsidRPr="005A4833">
        <w:rPr>
          <w:b/>
          <w:i/>
        </w:rPr>
        <w:t>ОСОБЕНА РАЗПОРЕДБА:</w:t>
      </w:r>
      <w:r w:rsidRPr="005A4833">
        <w:rPr>
          <w:i/>
        </w:rPr>
        <w:tab/>
        <w:t>На основание чл.21, ал.1 от ЗОП, във вр. с чл.6, ал.1 и ал.2 от ППЗОП, Възложителят предвижда повторение на дейността за срок от 12 / дванадесет / месеца на стойност, включена в прогнозната стойност на поръчката, която Възложителят е посочил в обявлението.</w:t>
      </w:r>
    </w:p>
    <w:p w:rsidR="00BB6210" w:rsidRPr="005A4833" w:rsidRDefault="00BB6210" w:rsidP="00BB6210">
      <w:pPr>
        <w:autoSpaceDE w:val="0"/>
        <w:autoSpaceDN w:val="0"/>
        <w:adjustRightInd w:val="0"/>
        <w:jc w:val="both"/>
        <w:rPr>
          <w:i/>
        </w:rPr>
      </w:pPr>
      <w:r w:rsidRPr="005A4833">
        <w:rPr>
          <w:i/>
        </w:rPr>
        <w:tab/>
        <w:t>Поради изложените основания, при необходимост и във връзка с посоченото, Възложителят ще може да прилага основанията, предвидени в чл.116 от ЗОП, свързани с изменението на договора</w:t>
      </w:r>
    </w:p>
    <w:p w:rsidR="00BB6210" w:rsidRDefault="00BB6210" w:rsidP="00BB6210">
      <w:pPr>
        <w:jc w:val="both"/>
        <w:rPr>
          <w:b/>
        </w:rPr>
      </w:pPr>
    </w:p>
    <w:p w:rsidR="00BB6210" w:rsidRPr="009C5314" w:rsidRDefault="00BB6210" w:rsidP="00BB6210">
      <w:pPr>
        <w:ind w:firstLine="708"/>
        <w:jc w:val="both"/>
      </w:pPr>
      <w:r w:rsidRPr="005209E4">
        <w:rPr>
          <w:b/>
        </w:rPr>
        <w:t>Чл. 2</w:t>
      </w:r>
      <w:r>
        <w:rPr>
          <w:b/>
        </w:rPr>
        <w:t>6</w:t>
      </w:r>
      <w:r w:rsidRPr="005209E4">
        <w:rPr>
          <w:b/>
        </w:rPr>
        <w:t>.</w:t>
      </w:r>
      <w:r w:rsidRPr="009C5314">
        <w:t xml:space="preserve">  Административни данни</w:t>
      </w:r>
    </w:p>
    <w:p w:rsidR="00BB6210" w:rsidRDefault="00BB6210" w:rsidP="00BB6210">
      <w:pPr>
        <w:ind w:firstLine="708"/>
        <w:jc w:val="both"/>
      </w:pPr>
    </w:p>
    <w:p w:rsidR="00BB6210" w:rsidRPr="009C5314" w:rsidRDefault="00BB6210" w:rsidP="00BB6210">
      <w:pPr>
        <w:ind w:firstLine="708"/>
        <w:jc w:val="both"/>
      </w:pPr>
      <w:r w:rsidRPr="009C5314">
        <w:t>1. Адресите за кореспонденция на страните са както следва:</w:t>
      </w:r>
    </w:p>
    <w:p w:rsidR="00BB6210" w:rsidRDefault="00AB53A2" w:rsidP="00BB6210">
      <w:pPr>
        <w:jc w:val="both"/>
      </w:pPr>
      <w:r>
        <w:t>За ТП”ДЛС Ропотамо”: 8008, гр. Бургас, ж.к. „Изгрев”№ 170, п.к. 9</w:t>
      </w:r>
    </w:p>
    <w:p w:rsidR="00AB53A2" w:rsidRDefault="00AB53A2" w:rsidP="00BB6210">
      <w:pPr>
        <w:jc w:val="both"/>
      </w:pPr>
      <w:r>
        <w:t>За „Енерджи маркет”АД: 1000, гр. София, ул.”Георг Вашингтон”№ 41</w:t>
      </w:r>
    </w:p>
    <w:p w:rsidR="00F65CD9" w:rsidRPr="009C5314" w:rsidRDefault="00F65CD9" w:rsidP="00BB6210">
      <w:pPr>
        <w:jc w:val="both"/>
        <w:rPr>
          <w:u w:val="single"/>
        </w:rPr>
      </w:pPr>
    </w:p>
    <w:p w:rsidR="00BB6210" w:rsidRPr="009C5314" w:rsidRDefault="00BB6210" w:rsidP="00BB6210">
      <w:pPr>
        <w:jc w:val="both"/>
      </w:pPr>
      <w:r w:rsidRPr="009C5314">
        <w:tab/>
        <w:t>2.  Упълномощени лица за всяка от страните са:</w:t>
      </w:r>
    </w:p>
    <w:p w:rsidR="00BB6210" w:rsidRDefault="00BB6210" w:rsidP="00BB6210">
      <w:pPr>
        <w:jc w:val="both"/>
      </w:pPr>
      <w:r w:rsidRPr="009C5314">
        <w:tab/>
      </w:r>
      <w:r w:rsidR="00AB53A2">
        <w:t>За ТП”ДЛС Ропотамо”- Златина Величкова-гл.счетоводител</w:t>
      </w:r>
    </w:p>
    <w:p w:rsidR="00AB53A2" w:rsidRDefault="00AB53A2" w:rsidP="00BB6210">
      <w:pPr>
        <w:jc w:val="both"/>
      </w:pPr>
      <w:r>
        <w:t xml:space="preserve">            За „Енерджи маркет”- </w:t>
      </w:r>
      <w:r w:rsidR="00375B68">
        <w:t>Мартин Симов</w:t>
      </w:r>
    </w:p>
    <w:p w:rsidR="00F65CD9" w:rsidRPr="009C5314" w:rsidRDefault="00F65CD9" w:rsidP="00BB6210">
      <w:pPr>
        <w:jc w:val="both"/>
      </w:pPr>
    </w:p>
    <w:p w:rsidR="00BB6210" w:rsidRPr="009C5314" w:rsidRDefault="00BB6210" w:rsidP="00BB6210">
      <w:pPr>
        <w:jc w:val="both"/>
      </w:pPr>
      <w:r w:rsidRPr="009C5314">
        <w:tab/>
        <w:t>3. Данни за издаване на данъчни фактури за всяка от страните са:</w:t>
      </w:r>
    </w:p>
    <w:p w:rsidR="00BB6210" w:rsidRPr="00AB53A2" w:rsidRDefault="00BB6210" w:rsidP="00BB6210">
      <w:pPr>
        <w:jc w:val="both"/>
        <w:rPr>
          <w:b/>
        </w:rPr>
      </w:pPr>
      <w:r w:rsidRPr="009C5314">
        <w:tab/>
      </w:r>
      <w:r w:rsidR="00AB53A2" w:rsidRPr="00AB53A2">
        <w:rPr>
          <w:b/>
        </w:rPr>
        <w:t>За ТП”ДЛС Ропотамо”:</w:t>
      </w:r>
    </w:p>
    <w:p w:rsidR="00AB53A2" w:rsidRDefault="00AB53A2" w:rsidP="00BB6210">
      <w:pPr>
        <w:jc w:val="both"/>
      </w:pPr>
      <w:r>
        <w:t xml:space="preserve"> ТП”ДЛС Ропотамо”</w:t>
      </w:r>
    </w:p>
    <w:p w:rsidR="00AB53A2" w:rsidRDefault="00AB53A2" w:rsidP="00BB6210">
      <w:pPr>
        <w:jc w:val="both"/>
      </w:pPr>
      <w:r>
        <w:t xml:space="preserve"> БУЛСТАТ: 2016176540222</w:t>
      </w:r>
    </w:p>
    <w:p w:rsidR="00AB53A2" w:rsidRDefault="00AB53A2" w:rsidP="00BB6210">
      <w:pPr>
        <w:jc w:val="both"/>
        <w:rPr>
          <w:lang w:val="en-US"/>
        </w:rPr>
      </w:pPr>
      <w:r>
        <w:t xml:space="preserve"> </w:t>
      </w:r>
      <w:r>
        <w:rPr>
          <w:lang w:val="en-US"/>
        </w:rPr>
        <w:t>BG201617654</w:t>
      </w:r>
    </w:p>
    <w:p w:rsidR="00AB53A2" w:rsidRPr="00AB53A2" w:rsidRDefault="00AB53A2" w:rsidP="00BB6210">
      <w:pPr>
        <w:jc w:val="both"/>
      </w:pPr>
      <w:r>
        <w:rPr>
          <w:lang w:val="en-US"/>
        </w:rPr>
        <w:t xml:space="preserve"> </w:t>
      </w:r>
      <w:r>
        <w:t>МОЛ: Борислав Цвятков</w:t>
      </w:r>
    </w:p>
    <w:p w:rsidR="00BB6210" w:rsidRPr="00375B68" w:rsidRDefault="00AB53A2" w:rsidP="00BB6210">
      <w:pPr>
        <w:jc w:val="both"/>
        <w:rPr>
          <w:b/>
        </w:rPr>
      </w:pPr>
      <w:r w:rsidRPr="00375B68">
        <w:rPr>
          <w:b/>
        </w:rPr>
        <w:t xml:space="preserve">           За „Енерджи маркет”АД:</w:t>
      </w:r>
    </w:p>
    <w:p w:rsidR="00AB53A2" w:rsidRDefault="00375B68" w:rsidP="00375B68">
      <w:pPr>
        <w:rPr>
          <w:color w:val="000000"/>
          <w:shd w:val="clear" w:color="auto" w:fill="FFFFFF"/>
        </w:rPr>
      </w:pPr>
      <w:r w:rsidRPr="00375B68">
        <w:rPr>
          <w:color w:val="000000"/>
          <w:shd w:val="clear" w:color="auto" w:fill="FFFFFF"/>
        </w:rPr>
        <w:t>Банка: "Търговска банка Д" АД</w:t>
      </w:r>
      <w:r w:rsidRPr="00375B68">
        <w:rPr>
          <w:color w:val="000000"/>
        </w:rPr>
        <w:br/>
      </w:r>
      <w:r w:rsidRPr="00375B68">
        <w:rPr>
          <w:color w:val="000000"/>
          <w:shd w:val="clear" w:color="auto" w:fill="FFFFFF"/>
        </w:rPr>
        <w:t>IBAN: BG08DEMI92401000027346</w:t>
      </w:r>
      <w:r w:rsidRPr="00375B68">
        <w:rPr>
          <w:color w:val="000000"/>
        </w:rPr>
        <w:br/>
      </w:r>
      <w:r w:rsidRPr="00375B68">
        <w:rPr>
          <w:color w:val="000000"/>
          <w:shd w:val="clear" w:color="auto" w:fill="FFFFFF"/>
        </w:rPr>
        <w:lastRenderedPageBreak/>
        <w:t>BIC: DEMIBGSF</w:t>
      </w:r>
      <w:r w:rsidRPr="00375B68">
        <w:rPr>
          <w:color w:val="000000"/>
        </w:rPr>
        <w:br/>
      </w:r>
      <w:r w:rsidRPr="00375B68">
        <w:rPr>
          <w:color w:val="000000"/>
          <w:shd w:val="clear" w:color="auto" w:fill="FFFFFF"/>
        </w:rPr>
        <w:t>Титуляр: "ЕНЕРДЖИ МАРКЕТ" АД</w:t>
      </w:r>
    </w:p>
    <w:p w:rsidR="00375B68" w:rsidRPr="00375B68" w:rsidRDefault="00375B68" w:rsidP="00375B68">
      <w:r>
        <w:rPr>
          <w:color w:val="000000"/>
          <w:shd w:val="clear" w:color="auto" w:fill="FFFFFF"/>
        </w:rPr>
        <w:t>МОЛ ХРИСТО ЯНУЦЕВ</w:t>
      </w:r>
    </w:p>
    <w:p w:rsidR="00BB6210" w:rsidRPr="005838C1" w:rsidRDefault="00BB6210" w:rsidP="00375B68">
      <w:pPr>
        <w:widowControl w:val="0"/>
        <w:rPr>
          <w:shd w:val="clear" w:color="auto" w:fill="FFFFFF"/>
          <w:lang w:val="en-US" w:eastAsia="en-US"/>
        </w:rPr>
      </w:pPr>
      <w:r w:rsidRPr="00375B68">
        <w:rPr>
          <w:b/>
          <w:shd w:val="clear" w:color="auto" w:fill="FFFFFF"/>
          <w:lang w:eastAsia="en-US"/>
        </w:rPr>
        <w:t xml:space="preserve">  </w:t>
      </w:r>
      <w:r>
        <w:rPr>
          <w:b/>
          <w:shd w:val="clear" w:color="auto" w:fill="FFFFFF"/>
          <w:lang w:eastAsia="en-US"/>
        </w:rPr>
        <w:t xml:space="preserve">       Чл.27</w:t>
      </w:r>
      <w:r w:rsidRPr="005209E4">
        <w:rPr>
          <w:b/>
          <w:shd w:val="clear" w:color="auto" w:fill="FFFFFF"/>
          <w:lang w:eastAsia="en-US"/>
        </w:rPr>
        <w:t>.</w:t>
      </w:r>
      <w:r>
        <w:rPr>
          <w:shd w:val="clear" w:color="auto" w:fill="FFFFFF"/>
          <w:lang w:eastAsia="en-US"/>
        </w:rPr>
        <w:t xml:space="preserve"> </w:t>
      </w:r>
      <w:r w:rsidRPr="005838C1">
        <w:rPr>
          <w:shd w:val="clear" w:color="auto" w:fill="FFFFFF"/>
          <w:lang w:val="en-US" w:eastAsia="en-US"/>
        </w:rPr>
        <w:t>При съставянето на настоящия договор се представиха документи от съответните компетентни органи за удостоверяване на обстоятелствата по чл.</w:t>
      </w:r>
      <w:r w:rsidRPr="005838C1">
        <w:rPr>
          <w:shd w:val="clear" w:color="auto" w:fill="FFFFFF"/>
          <w:lang w:eastAsia="en-US"/>
        </w:rPr>
        <w:t xml:space="preserve"> 58</w:t>
      </w:r>
      <w:r w:rsidRPr="005838C1">
        <w:rPr>
          <w:shd w:val="clear" w:color="auto" w:fill="FFFFFF"/>
          <w:lang w:val="en-US" w:eastAsia="en-US"/>
        </w:rPr>
        <w:t>, ал.</w:t>
      </w:r>
      <w:r w:rsidRPr="005838C1">
        <w:rPr>
          <w:shd w:val="clear" w:color="auto" w:fill="FFFFFF"/>
          <w:lang w:eastAsia="en-US"/>
        </w:rPr>
        <w:t xml:space="preserve"> </w:t>
      </w:r>
      <w:r w:rsidRPr="005838C1">
        <w:rPr>
          <w:shd w:val="clear" w:color="auto" w:fill="FFFFFF"/>
          <w:lang w:val="en-US" w:eastAsia="en-US"/>
        </w:rPr>
        <w:t>1 от ЗОП, както следва</w:t>
      </w:r>
      <w:r w:rsidRPr="005838C1">
        <w:rPr>
          <w:shd w:val="clear" w:color="auto" w:fill="FFFFFF"/>
          <w:lang w:eastAsia="en-US"/>
        </w:rPr>
        <w:t>:</w:t>
      </w:r>
    </w:p>
    <w:p w:rsidR="00BB6210" w:rsidRPr="005838C1" w:rsidRDefault="00BB6210" w:rsidP="00BB6210">
      <w:pPr>
        <w:widowControl w:val="0"/>
        <w:jc w:val="both"/>
        <w:rPr>
          <w:shd w:val="clear" w:color="auto" w:fill="FFFFFF"/>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.1.</w:t>
      </w:r>
      <w:r w:rsidRPr="005838C1">
        <w:rPr>
          <w:shd w:val="clear" w:color="auto" w:fill="FFFFFF"/>
          <w:lang w:eastAsia="en-US"/>
        </w:rPr>
        <w:t xml:space="preserve"> </w:t>
      </w:r>
      <w:r w:rsidRPr="005838C1">
        <w:rPr>
          <w:shd w:val="clear" w:color="auto" w:fill="FFFFFF"/>
          <w:lang w:val="en-US" w:eastAsia="en-US"/>
        </w:rPr>
        <w:t xml:space="preserve">Актуални свидетелства за съдимост на представляващите </w:t>
      </w:r>
      <w:r w:rsidRPr="005209E4">
        <w:rPr>
          <w:b/>
          <w:shd w:val="clear" w:color="auto" w:fill="FFFFFF"/>
          <w:lang w:eastAsia="en-US"/>
        </w:rPr>
        <w:t>ИЗПЪЛНИТЕЛЯ</w:t>
      </w:r>
      <w:r w:rsidRPr="005209E4">
        <w:rPr>
          <w:b/>
          <w:shd w:val="clear" w:color="auto" w:fill="FFFFFF"/>
          <w:lang w:val="en-US" w:eastAsia="en-US"/>
        </w:rPr>
        <w:t xml:space="preserve"> </w:t>
      </w:r>
      <w:r w:rsidRPr="005838C1">
        <w:rPr>
          <w:shd w:val="clear" w:color="auto" w:fill="FFFFFF"/>
          <w:lang w:val="en-US" w:eastAsia="en-US"/>
        </w:rPr>
        <w:t>(чл.4</w:t>
      </w:r>
      <w:r w:rsidRPr="005838C1">
        <w:rPr>
          <w:shd w:val="clear" w:color="auto" w:fill="FFFFFF"/>
          <w:lang w:eastAsia="en-US"/>
        </w:rPr>
        <w:t>0</w:t>
      </w:r>
      <w:r w:rsidRPr="005838C1">
        <w:rPr>
          <w:shd w:val="clear" w:color="auto" w:fill="FFFFFF"/>
          <w:lang w:val="en-US" w:eastAsia="en-US"/>
        </w:rPr>
        <w:t>, ал.</w:t>
      </w:r>
      <w:r w:rsidRPr="005838C1">
        <w:rPr>
          <w:shd w:val="clear" w:color="auto" w:fill="FFFFFF"/>
          <w:lang w:eastAsia="en-US"/>
        </w:rPr>
        <w:t>2</w:t>
      </w:r>
      <w:r w:rsidRPr="005838C1">
        <w:rPr>
          <w:shd w:val="clear" w:color="auto" w:fill="FFFFFF"/>
          <w:lang w:val="en-US" w:eastAsia="en-US"/>
        </w:rPr>
        <w:t xml:space="preserve"> от </w:t>
      </w:r>
      <w:r w:rsidRPr="005838C1">
        <w:rPr>
          <w:shd w:val="clear" w:color="auto" w:fill="FFFFFF"/>
          <w:lang w:eastAsia="en-US"/>
        </w:rPr>
        <w:t>ПП</w:t>
      </w:r>
      <w:r w:rsidRPr="005838C1">
        <w:rPr>
          <w:shd w:val="clear" w:color="auto" w:fill="FFFFFF"/>
          <w:lang w:val="en-US" w:eastAsia="en-US"/>
        </w:rPr>
        <w:t>ЗОП)</w:t>
      </w:r>
      <w:r w:rsidRPr="005838C1">
        <w:rPr>
          <w:shd w:val="clear" w:color="auto" w:fill="FFFFFF"/>
          <w:lang w:eastAsia="en-US"/>
        </w:rPr>
        <w:t>;</w:t>
      </w:r>
    </w:p>
    <w:p w:rsidR="00BB6210" w:rsidRPr="005838C1" w:rsidRDefault="00BB6210" w:rsidP="00BB6210">
      <w:pPr>
        <w:widowControl w:val="0"/>
        <w:jc w:val="both"/>
        <w:rPr>
          <w:shd w:val="clear" w:color="auto" w:fill="FFFFFF"/>
          <w:lang w:val="en-US" w:eastAsia="en-US"/>
        </w:rPr>
      </w:pPr>
      <w:r>
        <w:rPr>
          <w:shd w:val="clear" w:color="auto" w:fill="FFFFFF"/>
          <w:lang w:eastAsia="en-US"/>
        </w:rPr>
        <w:t xml:space="preserve">              </w:t>
      </w:r>
      <w:r>
        <w:rPr>
          <w:b/>
          <w:shd w:val="clear" w:color="auto" w:fill="FFFFFF"/>
          <w:lang w:eastAsia="en-US"/>
        </w:rPr>
        <w:t>27</w:t>
      </w:r>
      <w:r w:rsidRPr="005209E4">
        <w:rPr>
          <w:b/>
          <w:shd w:val="clear" w:color="auto" w:fill="FFFFFF"/>
          <w:lang w:eastAsia="en-US"/>
        </w:rPr>
        <w:t>.2.</w:t>
      </w:r>
      <w:r w:rsidRPr="005838C1">
        <w:rPr>
          <w:shd w:val="clear" w:color="auto" w:fill="FFFFFF"/>
          <w:lang w:eastAsia="en-US"/>
        </w:rPr>
        <w:t xml:space="preserve"> </w:t>
      </w:r>
      <w:r>
        <w:rPr>
          <w:shd w:val="clear" w:color="auto" w:fill="FFFFFF"/>
          <w:lang w:eastAsia="en-US"/>
        </w:rPr>
        <w:t xml:space="preserve"> </w:t>
      </w:r>
      <w:r w:rsidRPr="005838C1">
        <w:rPr>
          <w:shd w:val="clear" w:color="auto" w:fill="FFFFFF"/>
          <w:lang w:val="en-US" w:eastAsia="en-US"/>
        </w:rPr>
        <w:t>Документ за липса на задължения към НАП</w:t>
      </w:r>
      <w:r w:rsidRPr="005838C1">
        <w:rPr>
          <w:shd w:val="clear" w:color="auto" w:fill="FFFFFF"/>
          <w:lang w:eastAsia="en-US"/>
        </w:rPr>
        <w:t>;</w:t>
      </w:r>
    </w:p>
    <w:p w:rsidR="00BB6210" w:rsidRPr="005838C1" w:rsidRDefault="00BB6210" w:rsidP="00BB6210">
      <w:pPr>
        <w:widowControl w:val="0"/>
        <w:jc w:val="both"/>
        <w:rPr>
          <w:shd w:val="clear" w:color="auto" w:fill="FFFFFF"/>
          <w:lang w:val="en-US" w:eastAsia="en-US"/>
        </w:rPr>
      </w:pPr>
      <w:r w:rsidRPr="005209E4">
        <w:rPr>
          <w:b/>
          <w:shd w:val="clear" w:color="auto" w:fill="FFFFFF"/>
          <w:lang w:val="en-US" w:eastAsia="en-US"/>
        </w:rPr>
        <w:t xml:space="preserve">           </w:t>
      </w:r>
      <w:r>
        <w:rPr>
          <w:b/>
          <w:shd w:val="clear" w:color="auto" w:fill="FFFFFF"/>
          <w:lang w:eastAsia="en-US"/>
        </w:rPr>
        <w:t xml:space="preserve">   27</w:t>
      </w:r>
      <w:r w:rsidRPr="005209E4">
        <w:rPr>
          <w:b/>
          <w:shd w:val="clear" w:color="auto" w:fill="FFFFFF"/>
          <w:lang w:eastAsia="en-US"/>
        </w:rPr>
        <w:t>.3.</w:t>
      </w:r>
      <w:r w:rsidRPr="005838C1">
        <w:rPr>
          <w:shd w:val="clear" w:color="auto" w:fill="FFFFFF"/>
          <w:lang w:eastAsia="en-US"/>
        </w:rPr>
        <w:t xml:space="preserve"> </w:t>
      </w:r>
      <w:r w:rsidRPr="005838C1">
        <w:rPr>
          <w:shd w:val="clear" w:color="auto" w:fill="FFFFFF"/>
          <w:lang w:val="en-US" w:eastAsia="en-US"/>
        </w:rPr>
        <w:t>Документ за липса на задължения към общината по регистрация на</w:t>
      </w:r>
      <w:r w:rsidRPr="005838C1">
        <w:rPr>
          <w:shd w:val="clear" w:color="auto" w:fill="FFFFFF"/>
          <w:lang w:eastAsia="en-US"/>
        </w:rPr>
        <w:t xml:space="preserve"> </w:t>
      </w:r>
      <w:r>
        <w:rPr>
          <w:b/>
          <w:shd w:val="clear" w:color="auto" w:fill="FFFFFF"/>
          <w:lang w:eastAsia="en-US"/>
        </w:rPr>
        <w:t xml:space="preserve">  </w:t>
      </w:r>
      <w:r w:rsidRPr="005209E4">
        <w:rPr>
          <w:b/>
          <w:shd w:val="clear" w:color="auto" w:fill="FFFFFF"/>
          <w:lang w:eastAsia="en-US"/>
        </w:rPr>
        <w:t>ИЗПЪЛНИТЕЛЯ</w:t>
      </w:r>
      <w:r>
        <w:rPr>
          <w:b/>
          <w:shd w:val="clear" w:color="auto" w:fill="FFFFFF"/>
          <w:lang w:eastAsia="en-US"/>
        </w:rPr>
        <w:t xml:space="preserve">  И ВЪЗЛОЖИТЕЛЯ</w:t>
      </w:r>
      <w:r w:rsidRPr="005838C1">
        <w:rPr>
          <w:shd w:val="clear" w:color="auto" w:fill="FFFFFF"/>
          <w:lang w:eastAsia="en-US"/>
        </w:rPr>
        <w:t>;</w:t>
      </w:r>
    </w:p>
    <w:p w:rsidR="00BB6210" w:rsidRPr="005838C1" w:rsidRDefault="00BB6210" w:rsidP="00BB6210">
      <w:pPr>
        <w:widowControl w:val="0"/>
        <w:jc w:val="both"/>
        <w:rPr>
          <w:shd w:val="clear" w:color="auto" w:fill="FFFFFF"/>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.4.</w:t>
      </w:r>
      <w:r>
        <w:rPr>
          <w:b/>
          <w:shd w:val="clear" w:color="auto" w:fill="FFFFFF"/>
          <w:lang w:eastAsia="en-US"/>
        </w:rPr>
        <w:t xml:space="preserve"> </w:t>
      </w:r>
      <w:r w:rsidRPr="005838C1">
        <w:rPr>
          <w:shd w:val="clear" w:color="auto" w:fill="FFFFFF"/>
          <w:lang w:eastAsia="en-US"/>
        </w:rPr>
        <w:t>Удостоверение от органите на изпълнителна агенция „Главна инспекция по труда“;</w:t>
      </w:r>
    </w:p>
    <w:p w:rsidR="00BB6210" w:rsidRPr="005838C1" w:rsidRDefault="00BB6210" w:rsidP="00BB6210">
      <w:pPr>
        <w:widowControl w:val="0"/>
        <w:jc w:val="both"/>
        <w:rPr>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.5.</w:t>
      </w:r>
      <w:r>
        <w:rPr>
          <w:b/>
          <w:shd w:val="clear" w:color="auto" w:fill="FFFFFF"/>
          <w:lang w:eastAsia="en-US"/>
        </w:rPr>
        <w:t xml:space="preserve">  </w:t>
      </w:r>
      <w:r w:rsidRPr="005838C1">
        <w:rPr>
          <w:shd w:val="clear" w:color="auto" w:fill="FFFFFF"/>
          <w:lang w:eastAsia="en-US"/>
        </w:rPr>
        <w:t>Удостоверение, издадено от Агенцията по вписванията.</w:t>
      </w:r>
    </w:p>
    <w:p w:rsidR="00BB6210" w:rsidRPr="005838C1" w:rsidRDefault="00BB6210" w:rsidP="00BB6210">
      <w:pPr>
        <w:jc w:val="both"/>
        <w:rPr>
          <w:lang w:eastAsia="en-US"/>
        </w:rPr>
      </w:pPr>
    </w:p>
    <w:p w:rsidR="00BB6210" w:rsidRPr="005209E4" w:rsidRDefault="00BB6210" w:rsidP="00BB6210">
      <w:pPr>
        <w:jc w:val="both"/>
        <w:rPr>
          <w:b/>
          <w:lang w:eastAsia="en-US"/>
        </w:rPr>
      </w:pPr>
      <w:r w:rsidRPr="005209E4">
        <w:rPr>
          <w:b/>
          <w:lang w:eastAsia="en-US"/>
        </w:rPr>
        <w:t>Неразделна част от настоящия договор са:</w:t>
      </w:r>
    </w:p>
    <w:p w:rsidR="00BB6210" w:rsidRPr="005838C1" w:rsidRDefault="00BB6210" w:rsidP="00BB6210">
      <w:pPr>
        <w:jc w:val="both"/>
        <w:rPr>
          <w:lang w:eastAsia="en-US"/>
        </w:rPr>
      </w:pPr>
      <w:r w:rsidRPr="005838C1">
        <w:rPr>
          <w:lang w:eastAsia="en-US"/>
        </w:rPr>
        <w:t>1. Техническата спецификация – Приложение № 1 към настоящия договор.</w:t>
      </w:r>
    </w:p>
    <w:p w:rsidR="00BB6210" w:rsidRPr="005838C1" w:rsidRDefault="00BB6210" w:rsidP="00BB6210">
      <w:pPr>
        <w:jc w:val="both"/>
        <w:rPr>
          <w:lang w:eastAsia="en-US"/>
        </w:rPr>
      </w:pPr>
      <w:r w:rsidRPr="005838C1">
        <w:rPr>
          <w:lang w:eastAsia="en-US"/>
        </w:rPr>
        <w:t>2. Ценово предложение – Приложение № 2 към настоящия договор.</w:t>
      </w:r>
    </w:p>
    <w:p w:rsidR="00BB6210" w:rsidRDefault="00BB6210" w:rsidP="00BB6210">
      <w:pPr>
        <w:jc w:val="both"/>
        <w:rPr>
          <w:lang w:val="en-US" w:eastAsia="en-US"/>
        </w:rPr>
      </w:pPr>
      <w:r w:rsidRPr="005838C1">
        <w:rPr>
          <w:lang w:eastAsia="en-US"/>
        </w:rPr>
        <w:t>3. Техническо предложение за изпълнение на поръчката – Приложение № 3 към настоящия договор.</w:t>
      </w:r>
    </w:p>
    <w:p w:rsidR="00BB6210" w:rsidRPr="005A4833" w:rsidRDefault="00BB6210" w:rsidP="00BB6210">
      <w:pPr>
        <w:autoSpaceDE w:val="0"/>
        <w:autoSpaceDN w:val="0"/>
        <w:adjustRightInd w:val="0"/>
        <w:jc w:val="both"/>
      </w:pPr>
      <w:r w:rsidRPr="005A4833">
        <w:rPr>
          <w:lang w:val="en-US"/>
        </w:rPr>
        <w:t xml:space="preserve">4. </w:t>
      </w:r>
      <w:r w:rsidRPr="005A4833">
        <w:t xml:space="preserve">Удостоверение за достъп и пренос от мрежовия оператор, действащ на територията на електроенергийната система на </w:t>
      </w:r>
      <w:r w:rsidR="00F65CD9">
        <w:t>Република България изх. № 3013/12. 04. 2016</w:t>
      </w:r>
      <w:r w:rsidRPr="005A4833">
        <w:t>г.</w:t>
      </w:r>
    </w:p>
    <w:p w:rsidR="00BB6210" w:rsidRDefault="00BB6210" w:rsidP="00BB6210">
      <w:pPr>
        <w:jc w:val="both"/>
        <w:rPr>
          <w:b/>
          <w:lang w:eastAsia="en-US"/>
        </w:rPr>
      </w:pPr>
    </w:p>
    <w:p w:rsidR="00BB6210" w:rsidRPr="005209E4" w:rsidRDefault="00BB6210" w:rsidP="00BB6210">
      <w:pPr>
        <w:jc w:val="both"/>
        <w:rPr>
          <w:b/>
          <w:lang w:eastAsia="en-US"/>
        </w:rPr>
      </w:pPr>
      <w:r w:rsidRPr="005209E4">
        <w:rPr>
          <w:b/>
          <w:lang w:eastAsia="en-US"/>
        </w:rPr>
        <w:t>Настоящият договор се сключи в два еднообразни екземпляра – по един за ВЪЗЛОЖИТЕЛЯ и един</w:t>
      </w:r>
      <w:r w:rsidRPr="005209E4">
        <w:rPr>
          <w:b/>
          <w:color w:val="FF0000"/>
          <w:lang w:eastAsia="en-US"/>
        </w:rPr>
        <w:t xml:space="preserve"> </w:t>
      </w:r>
      <w:r w:rsidRPr="005209E4">
        <w:rPr>
          <w:b/>
          <w:lang w:eastAsia="en-US"/>
        </w:rPr>
        <w:t>за ИЗПЪЛНИТЕЛЯ</w:t>
      </w:r>
    </w:p>
    <w:p w:rsidR="00BB6210" w:rsidRDefault="00BB6210" w:rsidP="00BB6210">
      <w:pPr>
        <w:jc w:val="both"/>
        <w:rPr>
          <w:lang w:eastAsia="en-US"/>
        </w:rPr>
      </w:pPr>
    </w:p>
    <w:p w:rsidR="00BB6210" w:rsidRDefault="00BB6210" w:rsidP="00BB6210">
      <w:pPr>
        <w:jc w:val="both"/>
        <w:rPr>
          <w:b/>
          <w:bCs/>
          <w:u w:val="single"/>
        </w:rPr>
      </w:pPr>
      <w:r w:rsidRPr="009C5314">
        <w:rPr>
          <w:b/>
          <w:bCs/>
          <w:u w:val="single"/>
        </w:rPr>
        <w:t xml:space="preserve"> </w:t>
      </w:r>
      <w:r>
        <w:rPr>
          <w:b/>
          <w:bCs/>
          <w:u w:val="single"/>
        </w:rPr>
        <w:t xml:space="preserve">ДОПЪЛНИТЕЛНИ РАЗПОРЕДБИ </w:t>
      </w:r>
    </w:p>
    <w:p w:rsidR="00BB6210" w:rsidRPr="009C5314" w:rsidRDefault="00BB6210" w:rsidP="00BB6210">
      <w:pPr>
        <w:jc w:val="both"/>
        <w:rPr>
          <w:b/>
          <w:bCs/>
          <w:u w:val="single"/>
        </w:rPr>
      </w:pPr>
      <w:r w:rsidRPr="009C5314">
        <w:rPr>
          <w:b/>
          <w:bCs/>
          <w:u w:val="single"/>
        </w:rPr>
        <w:t>ОСНОВНИ ПОНЯТИЯ</w:t>
      </w:r>
      <w:r>
        <w:rPr>
          <w:b/>
          <w:bCs/>
          <w:u w:val="single"/>
        </w:rPr>
        <w:t xml:space="preserve"> </w:t>
      </w:r>
    </w:p>
    <w:p w:rsidR="00BB6210" w:rsidRDefault="00BB6210" w:rsidP="00BB6210">
      <w:pPr>
        <w:jc w:val="both"/>
      </w:pPr>
      <w:r w:rsidRPr="009C5314">
        <w:tab/>
      </w:r>
    </w:p>
    <w:p w:rsidR="00BB6210" w:rsidRPr="009C5314" w:rsidRDefault="00BB6210" w:rsidP="00BB6210">
      <w:pPr>
        <w:jc w:val="both"/>
      </w:pPr>
      <w:r w:rsidRPr="009C5314">
        <w:t>За целите на настоящия договор страните се договориха посочените по-долу термини и съкращения  да имат следното значение:</w:t>
      </w:r>
    </w:p>
    <w:p w:rsidR="00BB6210" w:rsidRDefault="00BB6210" w:rsidP="00BB6210">
      <w:pPr>
        <w:jc w:val="both"/>
      </w:pPr>
      <w:r w:rsidRPr="009C5314">
        <w:tab/>
      </w:r>
    </w:p>
    <w:p w:rsidR="00BB6210" w:rsidRPr="009C5314" w:rsidRDefault="00BB6210" w:rsidP="00BB6210">
      <w:pPr>
        <w:jc w:val="both"/>
      </w:pPr>
      <w:r w:rsidRPr="009C5314">
        <w:rPr>
          <w:u w:val="single"/>
        </w:rPr>
        <w:t>„</w:t>
      </w:r>
      <w:r w:rsidRPr="009C5314">
        <w:rPr>
          <w:b/>
          <w:bCs/>
          <w:u w:val="single"/>
        </w:rPr>
        <w:t>Активна електрическа енергия”</w:t>
      </w:r>
      <w:r w:rsidRPr="009C5314">
        <w:t xml:space="preserve"> - електрическата енергия, произвеждана от генераторите и доставяна в течение на определен период от време, способна да създаде механична работа, измервана почасово в “мегаватчас” (МWh) или производни единици;</w:t>
      </w:r>
    </w:p>
    <w:p w:rsidR="00BB6210" w:rsidRDefault="00BB6210" w:rsidP="00BB6210">
      <w:pPr>
        <w:jc w:val="both"/>
      </w:pPr>
      <w:r w:rsidRPr="009C5314">
        <w:tab/>
      </w:r>
    </w:p>
    <w:p w:rsidR="00BB6210" w:rsidRPr="009C5314" w:rsidRDefault="00BB6210" w:rsidP="00BB6210">
      <w:pPr>
        <w:jc w:val="both"/>
      </w:pPr>
      <w:r w:rsidRPr="009C5314">
        <w:rPr>
          <w:b/>
          <w:bCs/>
          <w:u w:val="single"/>
        </w:rPr>
        <w:t>„Договор”</w:t>
      </w:r>
      <w:r w:rsidRPr="009C5314">
        <w:t xml:space="preserve"> - настоящият договор и приложенията  към него;</w:t>
      </w:r>
    </w:p>
    <w:p w:rsidR="00BB6210" w:rsidRDefault="00BB6210" w:rsidP="00BB6210">
      <w:pPr>
        <w:jc w:val="both"/>
      </w:pPr>
      <w:r w:rsidRPr="009C5314">
        <w:tab/>
      </w:r>
    </w:p>
    <w:p w:rsidR="00BB6210" w:rsidRPr="009C5314" w:rsidRDefault="00BB6210" w:rsidP="00BB6210">
      <w:pPr>
        <w:jc w:val="both"/>
      </w:pPr>
      <w:r w:rsidRPr="009C5314">
        <w:rPr>
          <w:b/>
          <w:bCs/>
          <w:u w:val="single"/>
        </w:rPr>
        <w:t>„Договорени количества"</w:t>
      </w:r>
      <w:r w:rsidRPr="009C5314">
        <w:t xml:space="preserve"> – сбор от всички дневни количества нетна активна електрическа енергия за договорния период в мегаватчаса /MWh/;</w:t>
      </w:r>
    </w:p>
    <w:p w:rsidR="00BB6210" w:rsidRDefault="00BB6210" w:rsidP="00BB6210">
      <w:pPr>
        <w:jc w:val="both"/>
      </w:pPr>
      <w:r w:rsidRPr="009C5314">
        <w:tab/>
      </w:r>
    </w:p>
    <w:p w:rsidR="00BB6210" w:rsidRPr="009C5314" w:rsidRDefault="00BB6210" w:rsidP="00BB6210">
      <w:pPr>
        <w:jc w:val="both"/>
      </w:pPr>
      <w:r w:rsidRPr="009C5314">
        <w:rPr>
          <w:b/>
          <w:bCs/>
          <w:u w:val="single"/>
        </w:rPr>
        <w:t>КЕВР</w:t>
      </w:r>
      <w:r w:rsidRPr="009C5314">
        <w:t xml:space="preserve"> –</w:t>
      </w:r>
      <w:r>
        <w:t>К</w:t>
      </w:r>
      <w:r w:rsidRPr="009C5314">
        <w:t>омисия за енергийно и водно регулиране;</w:t>
      </w:r>
    </w:p>
    <w:p w:rsidR="00BB6210" w:rsidRDefault="00BB6210" w:rsidP="00BB6210">
      <w:pPr>
        <w:jc w:val="both"/>
      </w:pPr>
    </w:p>
    <w:p w:rsidR="00BB6210" w:rsidRPr="009C5314" w:rsidRDefault="00BB6210" w:rsidP="00BB6210">
      <w:pPr>
        <w:jc w:val="both"/>
        <w:rPr>
          <w:color w:val="FF0000"/>
        </w:rPr>
      </w:pPr>
      <w:r w:rsidRPr="009C5314">
        <w:rPr>
          <w:b/>
          <w:bCs/>
          <w:u w:val="single"/>
        </w:rPr>
        <w:t>„Място на доставка”</w:t>
      </w:r>
      <w:r w:rsidRPr="009C5314">
        <w:t xml:space="preserve"> - всяко гранично присъединение на ел. техническите съоръжения на Купувача към електропреносната/електроразпределителната система; </w:t>
      </w:r>
    </w:p>
    <w:p w:rsidR="00BB6210" w:rsidRDefault="00BB6210" w:rsidP="00BB6210">
      <w:pPr>
        <w:jc w:val="both"/>
      </w:pPr>
      <w:r w:rsidRPr="009C5314">
        <w:tab/>
      </w:r>
    </w:p>
    <w:p w:rsidR="00BB6210" w:rsidRPr="009C5314" w:rsidRDefault="00BB6210" w:rsidP="00BB6210">
      <w:pPr>
        <w:jc w:val="both"/>
        <w:rPr>
          <w:i/>
          <w:iCs/>
        </w:rPr>
      </w:pPr>
      <w:r w:rsidRPr="009C5314">
        <w:rPr>
          <w:b/>
          <w:bCs/>
          <w:u w:val="single"/>
        </w:rPr>
        <w:t>„Непреодолима сила”</w:t>
      </w:r>
      <w:r w:rsidRPr="009C5314">
        <w:t xml:space="preserve"> - непредвидени или непредотвратими събития, или комбинация от събития от извънреден характер, възникнали след сключването на договора като: природни бедствия, непредвидени събития от граждански и технически характер, забрани, ограничения и предписания, наложени с индивидуални или нормативни актове и др., доколкото тези събития възпрепятстват изпълнение на задълженията по настоящия Договор;</w:t>
      </w:r>
    </w:p>
    <w:p w:rsidR="00BB6210" w:rsidRDefault="00BB6210" w:rsidP="00BB6210">
      <w:pPr>
        <w:jc w:val="both"/>
      </w:pPr>
      <w:r w:rsidRPr="009C5314">
        <w:tab/>
      </w:r>
    </w:p>
    <w:p w:rsidR="00BB6210" w:rsidRPr="009C5314" w:rsidRDefault="00BB6210" w:rsidP="00BB6210">
      <w:pPr>
        <w:jc w:val="both"/>
      </w:pPr>
      <w:r w:rsidRPr="009C5314">
        <w:rPr>
          <w:b/>
          <w:bCs/>
          <w:u w:val="single"/>
        </w:rPr>
        <w:lastRenderedPageBreak/>
        <w:t>„Обществен доставчик на електрическа енергия</w:t>
      </w:r>
      <w:r w:rsidRPr="009C5314">
        <w:rPr>
          <w:b/>
          <w:bCs/>
        </w:rPr>
        <w:t>”</w:t>
      </w:r>
      <w:r w:rsidRPr="009C5314">
        <w:t xml:space="preserve"> – търговец, който осигурява снабдяването с електрическа енергия на обществените снабдители и на потребители, присъединени към преносната мрежа;</w:t>
      </w:r>
    </w:p>
    <w:p w:rsidR="00BB6210" w:rsidRDefault="00BB6210" w:rsidP="00BB6210">
      <w:pPr>
        <w:jc w:val="both"/>
      </w:pPr>
      <w:r w:rsidRPr="009C5314">
        <w:tab/>
      </w:r>
    </w:p>
    <w:p w:rsidR="00BB6210" w:rsidRPr="009C5314" w:rsidRDefault="00BB6210" w:rsidP="00BB6210">
      <w:pPr>
        <w:jc w:val="both"/>
      </w:pPr>
      <w:r w:rsidRPr="009C5314">
        <w:rPr>
          <w:b/>
          <w:bCs/>
          <w:u w:val="single"/>
        </w:rPr>
        <w:t>„Оператор на електропреносна мрежа” /ОЕМ/</w:t>
      </w:r>
      <w:r w:rsidRPr="009C5314">
        <w:rPr>
          <w:b/>
          <w:bCs/>
        </w:rPr>
        <w:t xml:space="preserve"> </w:t>
      </w:r>
      <w:r w:rsidRPr="009C5314">
        <w:t>- юридическото лице, което администрира сделките с електрическа енергия и има правомощия по чл. 111, ал. 1 от Закона за енергетиката;</w:t>
      </w:r>
    </w:p>
    <w:p w:rsidR="00BB6210" w:rsidRDefault="00BB6210" w:rsidP="00BB6210">
      <w:pPr>
        <w:jc w:val="both"/>
        <w:rPr>
          <w:b/>
          <w:bCs/>
        </w:rPr>
      </w:pPr>
      <w:r w:rsidRPr="009C5314">
        <w:rPr>
          <w:b/>
          <w:bCs/>
        </w:rPr>
        <w:tab/>
      </w:r>
    </w:p>
    <w:p w:rsidR="00BB6210" w:rsidRPr="009C5314" w:rsidRDefault="00BB6210" w:rsidP="00BB6210">
      <w:pPr>
        <w:jc w:val="both"/>
      </w:pPr>
      <w:r w:rsidRPr="009C5314">
        <w:rPr>
          <w:b/>
          <w:bCs/>
          <w:u w:val="single"/>
        </w:rPr>
        <w:t>„Пазар на балансираща енергия”</w:t>
      </w:r>
      <w:r w:rsidRPr="009C5314">
        <w:rPr>
          <w:u w:val="single"/>
        </w:rPr>
        <w:t xml:space="preserve"> </w:t>
      </w:r>
      <w:r w:rsidRPr="009C5314">
        <w:t>- организирана търговия с електрическа енергия за целите на поддържане на баланса между производство и потребление в електроенергийната система;</w:t>
      </w:r>
    </w:p>
    <w:p w:rsidR="00BB6210" w:rsidRDefault="00BB6210" w:rsidP="00BB6210">
      <w:pPr>
        <w:jc w:val="both"/>
        <w:rPr>
          <w:b/>
          <w:bCs/>
        </w:rPr>
      </w:pPr>
      <w:r w:rsidRPr="009C5314">
        <w:rPr>
          <w:b/>
          <w:bCs/>
        </w:rPr>
        <w:tab/>
      </w:r>
    </w:p>
    <w:p w:rsidR="00BB6210" w:rsidRPr="009C5314" w:rsidRDefault="00BB6210" w:rsidP="00BB6210">
      <w:pPr>
        <w:jc w:val="both"/>
      </w:pPr>
      <w:r w:rsidRPr="009C5314">
        <w:rPr>
          <w:b/>
          <w:bCs/>
          <w:u w:val="single"/>
        </w:rPr>
        <w:t>„Правила за достъп”</w:t>
      </w:r>
      <w:r w:rsidRPr="009C5314">
        <w:t xml:space="preserve"> – Правила за условията и реда за достъп до електропреносната и електроразп</w:t>
      </w:r>
      <w:r>
        <w:t xml:space="preserve">ределителните мрежи, приети от </w:t>
      </w:r>
      <w:r w:rsidRPr="009C5314">
        <w:t xml:space="preserve">КЕВР на основание чл. 24, ал. 2 от ЗЕ;   </w:t>
      </w:r>
    </w:p>
    <w:p w:rsidR="00BB6210" w:rsidRDefault="00BB6210" w:rsidP="00BB6210">
      <w:pPr>
        <w:jc w:val="both"/>
      </w:pPr>
      <w:r w:rsidRPr="009C5314">
        <w:tab/>
      </w:r>
    </w:p>
    <w:p w:rsidR="00BB6210" w:rsidRPr="009C5314" w:rsidRDefault="00BB6210" w:rsidP="00BB6210">
      <w:pPr>
        <w:jc w:val="both"/>
      </w:pPr>
      <w:r w:rsidRPr="009C5314">
        <w:rPr>
          <w:b/>
          <w:bCs/>
          <w:u w:val="single"/>
        </w:rPr>
        <w:t>„Правила за измерване”</w:t>
      </w:r>
      <w:r w:rsidRPr="009C5314">
        <w:t xml:space="preserve"> </w:t>
      </w:r>
      <w:r w:rsidRPr="009C5314">
        <w:rPr>
          <w:b/>
          <w:bCs/>
        </w:rPr>
        <w:t>/ПИКЕЕ/</w:t>
      </w:r>
      <w:r w:rsidRPr="009C5314">
        <w:t xml:space="preserve"> - Правила за измерване на количеството електрическа енергия, приети на основание чл. 83, т.6 от ЗЕ;</w:t>
      </w:r>
    </w:p>
    <w:p w:rsidR="00BB6210" w:rsidRDefault="00BB6210" w:rsidP="00BB6210">
      <w:pPr>
        <w:jc w:val="both"/>
        <w:rPr>
          <w:b/>
          <w:bCs/>
        </w:rPr>
      </w:pPr>
      <w:r w:rsidRPr="009C5314">
        <w:rPr>
          <w:b/>
          <w:bCs/>
        </w:rPr>
        <w:tab/>
      </w:r>
    </w:p>
    <w:p w:rsidR="00BB6210" w:rsidRDefault="00BB6210" w:rsidP="00BB6210">
      <w:pPr>
        <w:jc w:val="both"/>
        <w:rPr>
          <w:lang w:eastAsia="en-US"/>
        </w:rPr>
      </w:pPr>
      <w:r w:rsidRPr="009C5314">
        <w:rPr>
          <w:b/>
          <w:bCs/>
          <w:u w:val="single"/>
        </w:rPr>
        <w:t>„Правила за търговия”</w:t>
      </w:r>
      <w:r w:rsidRPr="009C5314">
        <w:rPr>
          <w:u w:val="single"/>
        </w:rPr>
        <w:t xml:space="preserve"> </w:t>
      </w:r>
      <w:r w:rsidRPr="009C5314">
        <w:rPr>
          <w:b/>
          <w:bCs/>
          <w:u w:val="single"/>
        </w:rPr>
        <w:t>/ПТЕЕ/</w:t>
      </w:r>
      <w:r w:rsidRPr="009C5314">
        <w:rPr>
          <w:u w:val="single"/>
        </w:rPr>
        <w:t xml:space="preserve"> </w:t>
      </w:r>
      <w:r w:rsidRPr="009C5314">
        <w:t>– Правила за търговия с е</w:t>
      </w:r>
      <w:r>
        <w:t xml:space="preserve">лектрическа енергия, приети от </w:t>
      </w:r>
      <w:r w:rsidRPr="009C5314">
        <w:t>КЕВР на основание чл. 91, ал. 2 от ЗЕ;</w:t>
      </w:r>
    </w:p>
    <w:p w:rsidR="00BB6210" w:rsidRDefault="00BB6210" w:rsidP="00BB6210">
      <w:pPr>
        <w:jc w:val="both"/>
        <w:rPr>
          <w:lang w:eastAsia="en-US"/>
        </w:rPr>
      </w:pPr>
    </w:p>
    <w:p w:rsidR="00BB6210" w:rsidRDefault="00BB6210" w:rsidP="00BB6210">
      <w:pPr>
        <w:jc w:val="both"/>
        <w:rPr>
          <w:lang w:eastAsia="en-US"/>
        </w:rPr>
      </w:pPr>
    </w:p>
    <w:p w:rsidR="00F65CD9" w:rsidRPr="005209E4" w:rsidRDefault="00F65CD9" w:rsidP="00F65CD9">
      <w:pPr>
        <w:jc w:val="both"/>
        <w:rPr>
          <w:b/>
          <w:lang w:eastAsia="en-US"/>
        </w:rPr>
      </w:pPr>
      <w:r w:rsidRPr="005209E4">
        <w:rPr>
          <w:b/>
          <w:lang w:eastAsia="en-US"/>
        </w:rPr>
        <w:t xml:space="preserve">ВЪЗЛОЖИТЕЛ:                                                           </w:t>
      </w:r>
      <w:r>
        <w:rPr>
          <w:b/>
          <w:lang w:eastAsia="en-US"/>
        </w:rPr>
        <w:t xml:space="preserve"> </w:t>
      </w:r>
      <w:r w:rsidRPr="005838C1">
        <w:rPr>
          <w:lang w:eastAsia="en-US"/>
        </w:rPr>
        <w:t xml:space="preserve"> </w:t>
      </w:r>
      <w:r w:rsidRPr="005209E4">
        <w:rPr>
          <w:b/>
          <w:lang w:eastAsia="en-US"/>
        </w:rPr>
        <w:t>ИЗПЪЛНИТЕЛ:</w:t>
      </w:r>
    </w:p>
    <w:p w:rsidR="00F65CD9" w:rsidRDefault="00F65CD9" w:rsidP="00F65CD9">
      <w:pPr>
        <w:jc w:val="both"/>
        <w:rPr>
          <w:lang w:eastAsia="en-US"/>
        </w:rPr>
      </w:pPr>
      <w:r>
        <w:rPr>
          <w:lang w:eastAsia="en-US"/>
        </w:rPr>
        <w:t xml:space="preserve"> .</w:t>
      </w:r>
      <w:r w:rsidR="007A39B5" w:rsidRPr="007A39B5">
        <w:rPr>
          <w:lang w:eastAsia="en-US"/>
        </w:rPr>
        <w:t xml:space="preserve"> </w:t>
      </w:r>
      <w:r w:rsidR="007A39B5">
        <w:rPr>
          <w:lang w:eastAsia="en-US"/>
        </w:rPr>
        <w:t>заличено, чл.2 ЗЗЛД</w:t>
      </w:r>
      <w:r w:rsidR="007A39B5">
        <w:rPr>
          <w:lang w:eastAsia="en-US"/>
        </w:rPr>
        <w:tab/>
      </w:r>
      <w:r w:rsidR="007A39B5">
        <w:rPr>
          <w:lang w:eastAsia="en-US"/>
        </w:rPr>
        <w:tab/>
      </w:r>
      <w:r w:rsidR="007A39B5">
        <w:rPr>
          <w:lang w:eastAsia="en-US"/>
        </w:rPr>
        <w:tab/>
      </w:r>
      <w:r w:rsidR="007A39B5">
        <w:rPr>
          <w:lang w:eastAsia="en-US"/>
        </w:rPr>
        <w:tab/>
      </w:r>
      <w:r w:rsidR="007A39B5">
        <w:rPr>
          <w:lang w:eastAsia="en-US"/>
        </w:rPr>
        <w:tab/>
      </w:r>
      <w:r w:rsidR="007A39B5">
        <w:rPr>
          <w:lang w:eastAsia="en-US"/>
        </w:rPr>
        <w:tab/>
        <w:t>заличено, чл.2 ЗЗЛД</w:t>
      </w:r>
    </w:p>
    <w:p w:rsidR="007A39B5" w:rsidRDefault="007A39B5" w:rsidP="00F65CD9">
      <w:pPr>
        <w:jc w:val="both"/>
        <w:rPr>
          <w:lang w:eastAsia="en-US"/>
        </w:rPr>
      </w:pPr>
    </w:p>
    <w:p w:rsidR="00F65CD9" w:rsidRPr="005838C1" w:rsidRDefault="00F65CD9" w:rsidP="00F65CD9">
      <w:pPr>
        <w:jc w:val="both"/>
        <w:rPr>
          <w:lang w:eastAsia="en-US"/>
        </w:rPr>
      </w:pPr>
      <w:r>
        <w:rPr>
          <w:lang w:eastAsia="en-US"/>
        </w:rPr>
        <w:t>Инж. Борислав Цвятков-директор</w:t>
      </w:r>
      <w:r>
        <w:rPr>
          <w:lang w:eastAsia="en-US"/>
        </w:rPr>
        <w:tab/>
      </w:r>
      <w:r>
        <w:rPr>
          <w:lang w:eastAsia="en-US"/>
        </w:rPr>
        <w:tab/>
      </w:r>
      <w:r>
        <w:rPr>
          <w:lang w:eastAsia="en-US"/>
        </w:rPr>
        <w:tab/>
      </w:r>
      <w:r>
        <w:rPr>
          <w:lang w:eastAsia="en-US"/>
        </w:rPr>
        <w:tab/>
        <w:t>Христо Януцев-изп.директор</w:t>
      </w:r>
    </w:p>
    <w:p w:rsidR="00F65CD9" w:rsidRPr="005838C1" w:rsidRDefault="00F65CD9" w:rsidP="00F65CD9">
      <w:pPr>
        <w:jc w:val="both"/>
        <w:rPr>
          <w:lang w:eastAsia="en-US"/>
        </w:rPr>
      </w:pPr>
    </w:p>
    <w:p w:rsidR="00F65CD9" w:rsidRPr="005838C1" w:rsidRDefault="00F65CD9" w:rsidP="00F65CD9">
      <w:pPr>
        <w:jc w:val="both"/>
        <w:rPr>
          <w:lang w:eastAsia="en-US"/>
        </w:rPr>
      </w:pPr>
      <w:r w:rsidRPr="005838C1">
        <w:rPr>
          <w:lang w:eastAsia="en-US"/>
        </w:rPr>
        <w:t xml:space="preserve">                                                                                                                     </w:t>
      </w:r>
    </w:p>
    <w:p w:rsidR="00F65CD9" w:rsidRPr="005838C1" w:rsidRDefault="00F65CD9" w:rsidP="00F65CD9">
      <w:pPr>
        <w:jc w:val="both"/>
        <w:rPr>
          <w:lang w:eastAsia="en-US"/>
        </w:rPr>
      </w:pPr>
      <w:r w:rsidRPr="005209E4">
        <w:rPr>
          <w:b/>
          <w:lang w:eastAsia="en-US"/>
        </w:rPr>
        <w:t xml:space="preserve">  ГЛ. СЧЕТОВОДИТЕЛ</w:t>
      </w:r>
      <w:r w:rsidRPr="005838C1">
        <w:rPr>
          <w:lang w:eastAsia="en-US"/>
        </w:rPr>
        <w:t xml:space="preserve"> </w:t>
      </w:r>
      <w:r>
        <w:rPr>
          <w:lang w:eastAsia="en-US"/>
        </w:rPr>
        <w:t xml:space="preserve"> </w:t>
      </w:r>
    </w:p>
    <w:p w:rsidR="00F65CD9" w:rsidRDefault="007A39B5" w:rsidP="00F65CD9">
      <w:r>
        <w:rPr>
          <w:lang w:eastAsia="en-US"/>
        </w:rPr>
        <w:t>заличено, чл.2 ЗЗЛД</w:t>
      </w:r>
    </w:p>
    <w:p w:rsidR="00F65CD9" w:rsidRPr="003C46B7" w:rsidRDefault="00F65CD9" w:rsidP="00F65CD9">
      <w:pPr>
        <w:rPr>
          <w:b/>
        </w:rPr>
      </w:pPr>
      <w:r w:rsidRPr="003C46B7">
        <w:rPr>
          <w:b/>
        </w:rPr>
        <w:t>ЮРИСКОНСУЛТ</w:t>
      </w:r>
    </w:p>
    <w:p w:rsidR="00BB6210" w:rsidRPr="00DF27F0" w:rsidRDefault="007A39B5" w:rsidP="00BB6210">
      <w:pPr>
        <w:ind w:right="-90"/>
        <w:jc w:val="both"/>
      </w:pPr>
      <w:r>
        <w:rPr>
          <w:lang w:eastAsia="en-US"/>
        </w:rPr>
        <w:t>заличено, чл.2 ЗЗЛД</w:t>
      </w:r>
    </w:p>
    <w:p w:rsidR="00BB6210" w:rsidRDefault="00BB6210" w:rsidP="00BB6210"/>
    <w:p w:rsidR="00BB6210" w:rsidRDefault="00BB6210" w:rsidP="00BB6210"/>
    <w:p w:rsidR="00BB6210" w:rsidRDefault="00BB6210" w:rsidP="00BB6210"/>
    <w:p w:rsidR="00BB6210" w:rsidRDefault="00BB6210" w:rsidP="00BB6210"/>
    <w:p w:rsidR="00C53632" w:rsidRDefault="00C53632"/>
    <w:sectPr w:rsidR="00C53632" w:rsidSect="00F65CD9">
      <w:footerReference w:type="default" r:id="rId7"/>
      <w:pgSz w:w="11906" w:h="16838"/>
      <w:pgMar w:top="851" w:right="991"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38D" w:rsidRDefault="0049638D" w:rsidP="00F65CD9">
      <w:r>
        <w:separator/>
      </w:r>
    </w:p>
  </w:endnote>
  <w:endnote w:type="continuationSeparator" w:id="1">
    <w:p w:rsidR="0049638D" w:rsidRDefault="0049638D" w:rsidP="00F65C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Times CY">
    <w:altName w:val="Courier New"/>
    <w:panose1 w:val="00000000000000000000"/>
    <w:charset w:val="59"/>
    <w:family w:val="auto"/>
    <w:notTrueType/>
    <w:pitch w:val="variable"/>
    <w:sig w:usb0="00000001" w:usb1="00000000" w:usb2="00000000" w:usb3="00000000" w:csb0="00000000" w:csb1="00000000"/>
  </w:font>
  <w:font w:name="ã‡ÚËÌÒÍË">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62094"/>
      <w:docPartObj>
        <w:docPartGallery w:val="Page Numbers (Bottom of Page)"/>
        <w:docPartUnique/>
      </w:docPartObj>
    </w:sdtPr>
    <w:sdtContent>
      <w:p w:rsidR="00F65CD9" w:rsidRDefault="00A91BEF">
        <w:pPr>
          <w:pStyle w:val="a9"/>
          <w:jc w:val="right"/>
        </w:pPr>
        <w:fldSimple w:instr=" PAGE   \* MERGEFORMAT ">
          <w:r w:rsidR="007A39B5">
            <w:rPr>
              <w:noProof/>
            </w:rPr>
            <w:t>12</w:t>
          </w:r>
        </w:fldSimple>
      </w:p>
    </w:sdtContent>
  </w:sdt>
  <w:p w:rsidR="00F65CD9" w:rsidRDefault="00F65CD9">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38D" w:rsidRDefault="0049638D" w:rsidP="00F65CD9">
      <w:r>
        <w:separator/>
      </w:r>
    </w:p>
  </w:footnote>
  <w:footnote w:type="continuationSeparator" w:id="1">
    <w:p w:rsidR="0049638D" w:rsidRDefault="0049638D" w:rsidP="00F65C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9E7C8FF8"/>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2">
    <w:nsid w:val="03115CC5"/>
    <w:multiLevelType w:val="hybridMultilevel"/>
    <w:tmpl w:val="7CAA07F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4">
    <w:nsid w:val="14D845E8"/>
    <w:multiLevelType w:val="hybridMultilevel"/>
    <w:tmpl w:val="56DCCDC2"/>
    <w:lvl w:ilvl="0" w:tplc="F5881C56">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5">
    <w:nsid w:val="16B42D02"/>
    <w:multiLevelType w:val="hybridMultilevel"/>
    <w:tmpl w:val="D8F83510"/>
    <w:lvl w:ilvl="0" w:tplc="8BAA6DAC">
      <w:start w:val="2"/>
      <w:numFmt w:val="decimal"/>
      <w:lvlText w:val="(%1)"/>
      <w:lvlJc w:val="left"/>
      <w:pPr>
        <w:ind w:left="578" w:hanging="360"/>
      </w:pPr>
      <w:rPr>
        <w:rFonts w:ascii="Times New Roman" w:hAnsi="Times New Roman" w:cs="Times New Roman" w:hint="default"/>
        <w:sz w:val="24"/>
        <w:szCs w:val="24"/>
      </w:rPr>
    </w:lvl>
    <w:lvl w:ilvl="1" w:tplc="089E0304">
      <w:start w:val="1"/>
      <w:numFmt w:val="decimal"/>
      <w:lvlText w:val="%2."/>
      <w:lvlJc w:val="left"/>
      <w:pPr>
        <w:ind w:left="360" w:hanging="360"/>
      </w:pPr>
      <w:rPr>
        <w:rFonts w:cs="Times New Roman" w:hint="default"/>
      </w:rPr>
    </w:lvl>
    <w:lvl w:ilvl="2" w:tplc="0402001B" w:tentative="1">
      <w:start w:val="1"/>
      <w:numFmt w:val="lowerRoman"/>
      <w:lvlText w:val="%3."/>
      <w:lvlJc w:val="right"/>
      <w:pPr>
        <w:ind w:left="2018" w:hanging="180"/>
      </w:pPr>
      <w:rPr>
        <w:rFonts w:cs="Times New Roman"/>
      </w:rPr>
    </w:lvl>
    <w:lvl w:ilvl="3" w:tplc="0402000F" w:tentative="1">
      <w:start w:val="1"/>
      <w:numFmt w:val="decimal"/>
      <w:lvlText w:val="%4."/>
      <w:lvlJc w:val="left"/>
      <w:pPr>
        <w:ind w:left="2738" w:hanging="360"/>
      </w:pPr>
      <w:rPr>
        <w:rFonts w:cs="Times New Roman"/>
      </w:rPr>
    </w:lvl>
    <w:lvl w:ilvl="4" w:tplc="04020019" w:tentative="1">
      <w:start w:val="1"/>
      <w:numFmt w:val="lowerLetter"/>
      <w:lvlText w:val="%5."/>
      <w:lvlJc w:val="left"/>
      <w:pPr>
        <w:ind w:left="3458" w:hanging="360"/>
      </w:pPr>
      <w:rPr>
        <w:rFonts w:cs="Times New Roman"/>
      </w:rPr>
    </w:lvl>
    <w:lvl w:ilvl="5" w:tplc="0402001B" w:tentative="1">
      <w:start w:val="1"/>
      <w:numFmt w:val="lowerRoman"/>
      <w:lvlText w:val="%6."/>
      <w:lvlJc w:val="right"/>
      <w:pPr>
        <w:ind w:left="4178" w:hanging="180"/>
      </w:pPr>
      <w:rPr>
        <w:rFonts w:cs="Times New Roman"/>
      </w:rPr>
    </w:lvl>
    <w:lvl w:ilvl="6" w:tplc="0402000F" w:tentative="1">
      <w:start w:val="1"/>
      <w:numFmt w:val="decimal"/>
      <w:lvlText w:val="%7."/>
      <w:lvlJc w:val="left"/>
      <w:pPr>
        <w:ind w:left="4898" w:hanging="360"/>
      </w:pPr>
      <w:rPr>
        <w:rFonts w:cs="Times New Roman"/>
      </w:rPr>
    </w:lvl>
    <w:lvl w:ilvl="7" w:tplc="04020019" w:tentative="1">
      <w:start w:val="1"/>
      <w:numFmt w:val="lowerLetter"/>
      <w:lvlText w:val="%8."/>
      <w:lvlJc w:val="left"/>
      <w:pPr>
        <w:ind w:left="5618" w:hanging="360"/>
      </w:pPr>
      <w:rPr>
        <w:rFonts w:cs="Times New Roman"/>
      </w:rPr>
    </w:lvl>
    <w:lvl w:ilvl="8" w:tplc="0402001B" w:tentative="1">
      <w:start w:val="1"/>
      <w:numFmt w:val="lowerRoman"/>
      <w:lvlText w:val="%9."/>
      <w:lvlJc w:val="right"/>
      <w:pPr>
        <w:ind w:left="6338" w:hanging="180"/>
      </w:pPr>
      <w:rPr>
        <w:rFonts w:cs="Times New Roman"/>
      </w:rPr>
    </w:lvl>
  </w:abstractNum>
  <w:abstractNum w:abstractNumId="6">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C7F4572"/>
    <w:multiLevelType w:val="hybridMultilevel"/>
    <w:tmpl w:val="E3305564"/>
    <w:lvl w:ilvl="0" w:tplc="04020009">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8">
    <w:nsid w:val="329709BD"/>
    <w:multiLevelType w:val="hybridMultilevel"/>
    <w:tmpl w:val="5F803108"/>
    <w:lvl w:ilvl="0" w:tplc="6BAC2A44">
      <w:start w:val="1"/>
      <w:numFmt w:val="bullet"/>
      <w:lvlText w:val=""/>
      <w:lvlJc w:val="left"/>
      <w:pPr>
        <w:ind w:left="1429" w:hanging="360"/>
      </w:pPr>
      <w:rPr>
        <w:rFonts w:ascii="Wingdings" w:hAnsi="Wingdings" w:hint="default"/>
        <w:b w:val="0"/>
      </w:rPr>
    </w:lvl>
    <w:lvl w:ilvl="1" w:tplc="04020003">
      <w:start w:val="1"/>
      <w:numFmt w:val="bullet"/>
      <w:lvlText w:val="o"/>
      <w:lvlJc w:val="left"/>
      <w:pPr>
        <w:ind w:left="2149" w:hanging="360"/>
      </w:pPr>
      <w:rPr>
        <w:rFonts w:ascii="Courier New" w:hAnsi="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hint="default"/>
      </w:rPr>
    </w:lvl>
    <w:lvl w:ilvl="8" w:tplc="04020005">
      <w:start w:val="1"/>
      <w:numFmt w:val="bullet"/>
      <w:lvlText w:val=""/>
      <w:lvlJc w:val="left"/>
      <w:pPr>
        <w:ind w:left="7189" w:hanging="360"/>
      </w:pPr>
      <w:rPr>
        <w:rFonts w:ascii="Wingdings" w:hAnsi="Wingdings" w:hint="default"/>
      </w:rPr>
    </w:lvl>
  </w:abstractNum>
  <w:abstractNum w:abstractNumId="9">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0">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1">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5BD138C5"/>
    <w:multiLevelType w:val="hybridMultilevel"/>
    <w:tmpl w:val="5252847A"/>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3">
    <w:nsid w:val="65083EEE"/>
    <w:multiLevelType w:val="hybridMultilevel"/>
    <w:tmpl w:val="28F80FAE"/>
    <w:lvl w:ilvl="0" w:tplc="801407E4">
      <w:start w:val="1"/>
      <w:numFmt w:val="bullet"/>
      <w:lvlText w:val=""/>
      <w:lvlJc w:val="left"/>
      <w:pPr>
        <w:ind w:left="969" w:hanging="360"/>
      </w:pPr>
      <w:rPr>
        <w:rFonts w:ascii="Symbol" w:hAnsi="Symbol" w:hint="default"/>
      </w:rPr>
    </w:lvl>
    <w:lvl w:ilvl="1" w:tplc="04020003" w:tentative="1">
      <w:start w:val="1"/>
      <w:numFmt w:val="bullet"/>
      <w:lvlText w:val="o"/>
      <w:lvlJc w:val="left"/>
      <w:pPr>
        <w:ind w:left="1689" w:hanging="360"/>
      </w:pPr>
      <w:rPr>
        <w:rFonts w:ascii="Courier New" w:hAnsi="Courier New" w:hint="default"/>
      </w:rPr>
    </w:lvl>
    <w:lvl w:ilvl="2" w:tplc="04020005">
      <w:start w:val="1"/>
      <w:numFmt w:val="bullet"/>
      <w:lvlText w:val=""/>
      <w:lvlJc w:val="left"/>
      <w:pPr>
        <w:ind w:left="2409" w:hanging="360"/>
      </w:pPr>
      <w:rPr>
        <w:rFonts w:ascii="Wingdings" w:hAnsi="Wingdings" w:hint="default"/>
      </w:rPr>
    </w:lvl>
    <w:lvl w:ilvl="3" w:tplc="801407E4">
      <w:start w:val="1"/>
      <w:numFmt w:val="bullet"/>
      <w:lvlText w:val=""/>
      <w:lvlJc w:val="left"/>
      <w:pPr>
        <w:ind w:left="3129" w:hanging="360"/>
      </w:pPr>
      <w:rPr>
        <w:rFonts w:ascii="Symbol" w:hAnsi="Symbol" w:hint="default"/>
      </w:rPr>
    </w:lvl>
    <w:lvl w:ilvl="4" w:tplc="04020003" w:tentative="1">
      <w:start w:val="1"/>
      <w:numFmt w:val="bullet"/>
      <w:lvlText w:val="o"/>
      <w:lvlJc w:val="left"/>
      <w:pPr>
        <w:ind w:left="3849" w:hanging="360"/>
      </w:pPr>
      <w:rPr>
        <w:rFonts w:ascii="Courier New" w:hAnsi="Courier New" w:hint="default"/>
      </w:rPr>
    </w:lvl>
    <w:lvl w:ilvl="5" w:tplc="04020005" w:tentative="1">
      <w:start w:val="1"/>
      <w:numFmt w:val="bullet"/>
      <w:lvlText w:val=""/>
      <w:lvlJc w:val="left"/>
      <w:pPr>
        <w:ind w:left="4569" w:hanging="360"/>
      </w:pPr>
      <w:rPr>
        <w:rFonts w:ascii="Wingdings" w:hAnsi="Wingdings" w:hint="default"/>
      </w:rPr>
    </w:lvl>
    <w:lvl w:ilvl="6" w:tplc="04020001" w:tentative="1">
      <w:start w:val="1"/>
      <w:numFmt w:val="bullet"/>
      <w:lvlText w:val=""/>
      <w:lvlJc w:val="left"/>
      <w:pPr>
        <w:ind w:left="5289" w:hanging="360"/>
      </w:pPr>
      <w:rPr>
        <w:rFonts w:ascii="Symbol" w:hAnsi="Symbol" w:hint="default"/>
      </w:rPr>
    </w:lvl>
    <w:lvl w:ilvl="7" w:tplc="04020003" w:tentative="1">
      <w:start w:val="1"/>
      <w:numFmt w:val="bullet"/>
      <w:lvlText w:val="o"/>
      <w:lvlJc w:val="left"/>
      <w:pPr>
        <w:ind w:left="6009" w:hanging="360"/>
      </w:pPr>
      <w:rPr>
        <w:rFonts w:ascii="Courier New" w:hAnsi="Courier New" w:hint="default"/>
      </w:rPr>
    </w:lvl>
    <w:lvl w:ilvl="8" w:tplc="04020005" w:tentative="1">
      <w:start w:val="1"/>
      <w:numFmt w:val="bullet"/>
      <w:lvlText w:val=""/>
      <w:lvlJc w:val="left"/>
      <w:pPr>
        <w:ind w:left="6729" w:hanging="360"/>
      </w:pPr>
      <w:rPr>
        <w:rFonts w:ascii="Wingdings" w:hAnsi="Wingdings" w:hint="default"/>
      </w:rPr>
    </w:lvl>
  </w:abstractNum>
  <w:abstractNum w:abstractNumId="14">
    <w:nsid w:val="65F1099D"/>
    <w:multiLevelType w:val="hybridMultilevel"/>
    <w:tmpl w:val="F45AC842"/>
    <w:lvl w:ilvl="0" w:tplc="3CAE734C">
      <w:start w:val="1"/>
      <w:numFmt w:val="decimal"/>
      <w:lvlText w:val="%1."/>
      <w:lvlJc w:val="left"/>
      <w:pPr>
        <w:ind w:left="720" w:hanging="360"/>
      </w:pPr>
      <w:rPr>
        <w:rFonts w:cs="Times New Roman"/>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
  </w:num>
  <w:num w:numId="2">
    <w:abstractNumId w:val="10"/>
  </w:num>
  <w:num w:numId="3">
    <w:abstractNumId w:val="3"/>
  </w:num>
  <w:num w:numId="4">
    <w:abstractNumId w:val="6"/>
  </w:num>
  <w:num w:numId="5">
    <w:abstractNumId w:val="11"/>
  </w:num>
  <w:num w:numId="6">
    <w:abstractNumId w:val="9"/>
  </w:num>
  <w:num w:numId="7">
    <w:abstractNumId w:val="0"/>
  </w:num>
  <w:num w:numId="8">
    <w:abstractNumId w:val="7"/>
  </w:num>
  <w:num w:numId="9">
    <w:abstractNumId w:val="2"/>
  </w:num>
  <w:num w:numId="10">
    <w:abstractNumId w:val="8"/>
  </w:num>
  <w:num w:numId="11">
    <w:abstractNumId w:val="12"/>
  </w:num>
  <w:num w:numId="12">
    <w:abstractNumId w:val="13"/>
  </w:num>
  <w:num w:numId="13">
    <w:abstractNumId w:val="14"/>
  </w:num>
  <w:num w:numId="14">
    <w:abstractNumId w:val="5"/>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B6210"/>
    <w:rsid w:val="002D79B2"/>
    <w:rsid w:val="00332CD3"/>
    <w:rsid w:val="00375B68"/>
    <w:rsid w:val="0049638D"/>
    <w:rsid w:val="005D4F23"/>
    <w:rsid w:val="007A39B5"/>
    <w:rsid w:val="0088521A"/>
    <w:rsid w:val="008D03E8"/>
    <w:rsid w:val="009F65D6"/>
    <w:rsid w:val="00A91BEF"/>
    <w:rsid w:val="00AB53A2"/>
    <w:rsid w:val="00B92B3C"/>
    <w:rsid w:val="00BB6210"/>
    <w:rsid w:val="00BD6F07"/>
    <w:rsid w:val="00C23EB5"/>
    <w:rsid w:val="00C53632"/>
    <w:rsid w:val="00C56B0F"/>
    <w:rsid w:val="00F65CD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nhideWhenUsed="0" w:qFormat="1"/>
    <w:lsdException w:name="Default Paragraph Font" w:uiPriority="1"/>
    <w:lsdException w:name="Subtitle" w:semiHidden="0" w:unhideWhenUsed="0" w:qFormat="1"/>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B6210"/>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9"/>
    <w:qFormat/>
    <w:rsid w:val="00BB6210"/>
    <w:pPr>
      <w:keepNext/>
      <w:jc w:val="center"/>
      <w:outlineLvl w:val="0"/>
    </w:pPr>
    <w:rPr>
      <w:rFonts w:ascii="Arial" w:hAnsi="Arial"/>
      <w:b/>
      <w:color w:val="50C814"/>
      <w:sz w:val="20"/>
      <w:lang w:eastAsia="en-US"/>
    </w:rPr>
  </w:style>
  <w:style w:type="paragraph" w:styleId="2">
    <w:name w:val="heading 2"/>
    <w:basedOn w:val="a0"/>
    <w:next w:val="a0"/>
    <w:link w:val="20"/>
    <w:uiPriority w:val="99"/>
    <w:qFormat/>
    <w:rsid w:val="00BB6210"/>
    <w:pPr>
      <w:keepNext/>
      <w:spacing w:before="240" w:after="60"/>
      <w:outlineLvl w:val="1"/>
    </w:pPr>
    <w:rPr>
      <w:rFonts w:ascii="Cambria" w:hAnsi="Cambria"/>
      <w:b/>
      <w:bCs/>
      <w:i/>
      <w:iCs/>
      <w:sz w:val="28"/>
      <w:szCs w:val="28"/>
    </w:rPr>
  </w:style>
  <w:style w:type="paragraph" w:styleId="3">
    <w:name w:val="heading 3"/>
    <w:basedOn w:val="a0"/>
    <w:next w:val="a0"/>
    <w:link w:val="30"/>
    <w:qFormat/>
    <w:rsid w:val="00BB6210"/>
    <w:pPr>
      <w:keepNext/>
      <w:spacing w:before="240" w:after="60"/>
      <w:outlineLvl w:val="2"/>
    </w:pPr>
    <w:rPr>
      <w:rFonts w:ascii="Cambria" w:hAnsi="Cambria"/>
      <w:b/>
      <w:bCs/>
      <w:sz w:val="26"/>
      <w:szCs w:val="26"/>
    </w:rPr>
  </w:style>
  <w:style w:type="paragraph" w:styleId="4">
    <w:name w:val="heading 4"/>
    <w:basedOn w:val="a0"/>
    <w:next w:val="a0"/>
    <w:link w:val="40"/>
    <w:uiPriority w:val="99"/>
    <w:qFormat/>
    <w:rsid w:val="00BB6210"/>
    <w:pPr>
      <w:keepNext/>
      <w:spacing w:before="240" w:after="60"/>
      <w:outlineLvl w:val="3"/>
    </w:pPr>
    <w:rPr>
      <w:b/>
      <w:bCs/>
      <w:sz w:val="28"/>
      <w:szCs w:val="28"/>
      <w:lang w:val="en-US"/>
    </w:rPr>
  </w:style>
  <w:style w:type="paragraph" w:styleId="5">
    <w:name w:val="heading 5"/>
    <w:basedOn w:val="a0"/>
    <w:next w:val="a0"/>
    <w:link w:val="51"/>
    <w:uiPriority w:val="99"/>
    <w:qFormat/>
    <w:rsid w:val="00BB6210"/>
    <w:pPr>
      <w:spacing w:before="240" w:after="60"/>
      <w:outlineLvl w:val="4"/>
    </w:pPr>
    <w:rPr>
      <w:rFonts w:ascii="Times" w:hAnsi="Times"/>
      <w:b/>
      <w:bCs/>
      <w:i/>
      <w:iCs/>
      <w:sz w:val="26"/>
      <w:szCs w:val="26"/>
      <w:lang w:val="en-GB" w:eastAsia="en-US"/>
    </w:rPr>
  </w:style>
  <w:style w:type="paragraph" w:styleId="6">
    <w:name w:val="heading 6"/>
    <w:basedOn w:val="a0"/>
    <w:next w:val="a0"/>
    <w:link w:val="60"/>
    <w:uiPriority w:val="99"/>
    <w:qFormat/>
    <w:rsid w:val="00BB6210"/>
    <w:pPr>
      <w:spacing w:before="240" w:after="60"/>
      <w:outlineLvl w:val="5"/>
    </w:pPr>
    <w:rPr>
      <w:b/>
      <w:bCs/>
      <w:sz w:val="22"/>
      <w:szCs w:val="22"/>
      <w:lang w:val="en-GB" w:eastAsia="en-US"/>
    </w:rPr>
  </w:style>
  <w:style w:type="paragraph" w:styleId="7">
    <w:name w:val="heading 7"/>
    <w:basedOn w:val="a0"/>
    <w:next w:val="a0"/>
    <w:link w:val="70"/>
    <w:qFormat/>
    <w:rsid w:val="00BB6210"/>
    <w:pPr>
      <w:spacing w:before="240" w:after="60"/>
      <w:outlineLvl w:val="6"/>
    </w:pPr>
    <w:rPr>
      <w:rFonts w:eastAsia="Times"/>
      <w:lang w:val="en-US" w:eastAsia="en-US"/>
    </w:rPr>
  </w:style>
  <w:style w:type="paragraph" w:styleId="8">
    <w:name w:val="heading 8"/>
    <w:basedOn w:val="a0"/>
    <w:next w:val="a0"/>
    <w:link w:val="80"/>
    <w:qFormat/>
    <w:rsid w:val="00BB6210"/>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9"/>
    <w:rsid w:val="00BB6210"/>
    <w:rPr>
      <w:rFonts w:ascii="Arial" w:eastAsia="Times New Roman" w:hAnsi="Arial" w:cs="Times New Roman"/>
      <w:b/>
      <w:color w:val="50C814"/>
      <w:sz w:val="20"/>
      <w:szCs w:val="24"/>
    </w:rPr>
  </w:style>
  <w:style w:type="character" w:customStyle="1" w:styleId="20">
    <w:name w:val="Заглавие 2 Знак"/>
    <w:basedOn w:val="a1"/>
    <w:link w:val="2"/>
    <w:uiPriority w:val="99"/>
    <w:rsid w:val="00BB6210"/>
    <w:rPr>
      <w:rFonts w:ascii="Cambria" w:eastAsia="Times New Roman" w:hAnsi="Cambria" w:cs="Times New Roman"/>
      <w:b/>
      <w:bCs/>
      <w:i/>
      <w:iCs/>
      <w:sz w:val="28"/>
      <w:szCs w:val="28"/>
      <w:lang w:eastAsia="bg-BG"/>
    </w:rPr>
  </w:style>
  <w:style w:type="character" w:customStyle="1" w:styleId="30">
    <w:name w:val="Заглавие 3 Знак"/>
    <w:basedOn w:val="a1"/>
    <w:link w:val="3"/>
    <w:rsid w:val="00BB6210"/>
    <w:rPr>
      <w:rFonts w:ascii="Cambria" w:eastAsia="Times New Roman" w:hAnsi="Cambria" w:cs="Times New Roman"/>
      <w:b/>
      <w:bCs/>
      <w:sz w:val="26"/>
      <w:szCs w:val="26"/>
      <w:lang w:eastAsia="bg-BG"/>
    </w:rPr>
  </w:style>
  <w:style w:type="character" w:customStyle="1" w:styleId="40">
    <w:name w:val="Заглавие 4 Знак"/>
    <w:basedOn w:val="a1"/>
    <w:link w:val="4"/>
    <w:uiPriority w:val="99"/>
    <w:rsid w:val="00BB6210"/>
    <w:rPr>
      <w:rFonts w:ascii="Times New Roman" w:eastAsia="Times New Roman" w:hAnsi="Times New Roman" w:cs="Times New Roman"/>
      <w:b/>
      <w:bCs/>
      <w:sz w:val="28"/>
      <w:szCs w:val="28"/>
      <w:lang w:val="en-US" w:eastAsia="bg-BG"/>
    </w:rPr>
  </w:style>
  <w:style w:type="character" w:customStyle="1" w:styleId="50">
    <w:name w:val="Заглавие 5 Знак"/>
    <w:basedOn w:val="a1"/>
    <w:link w:val="5"/>
    <w:uiPriority w:val="99"/>
    <w:rsid w:val="00BB6210"/>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1"/>
    <w:link w:val="6"/>
    <w:uiPriority w:val="99"/>
    <w:rsid w:val="00BB6210"/>
    <w:rPr>
      <w:rFonts w:ascii="Times New Roman" w:eastAsia="Times New Roman" w:hAnsi="Times New Roman" w:cs="Times New Roman"/>
      <w:b/>
      <w:bCs/>
      <w:lang w:val="en-GB"/>
    </w:rPr>
  </w:style>
  <w:style w:type="character" w:customStyle="1" w:styleId="70">
    <w:name w:val="Заглавие 7 Знак"/>
    <w:basedOn w:val="a1"/>
    <w:link w:val="7"/>
    <w:rsid w:val="00BB6210"/>
    <w:rPr>
      <w:rFonts w:ascii="Times New Roman" w:eastAsia="Times" w:hAnsi="Times New Roman" w:cs="Times New Roman"/>
      <w:sz w:val="24"/>
      <w:szCs w:val="24"/>
      <w:lang w:val="en-US"/>
    </w:rPr>
  </w:style>
  <w:style w:type="character" w:customStyle="1" w:styleId="80">
    <w:name w:val="Заглавие 8 Знак"/>
    <w:basedOn w:val="a1"/>
    <w:link w:val="8"/>
    <w:rsid w:val="00BB6210"/>
    <w:rPr>
      <w:rFonts w:ascii="Times New Roman" w:eastAsia="Times" w:hAnsi="Times New Roman" w:cs="Times New Roman"/>
      <w:i/>
      <w:iCs/>
      <w:sz w:val="24"/>
      <w:szCs w:val="24"/>
      <w:lang w:val="en-US"/>
    </w:rPr>
  </w:style>
  <w:style w:type="paragraph" w:styleId="a4">
    <w:name w:val="Balloon Text"/>
    <w:basedOn w:val="a0"/>
    <w:link w:val="a5"/>
    <w:uiPriority w:val="99"/>
    <w:semiHidden/>
    <w:rsid w:val="00BB6210"/>
    <w:rPr>
      <w:rFonts w:ascii="Tahoma" w:hAnsi="Tahoma" w:cs="Tahoma"/>
      <w:sz w:val="16"/>
      <w:szCs w:val="16"/>
    </w:rPr>
  </w:style>
  <w:style w:type="character" w:customStyle="1" w:styleId="a5">
    <w:name w:val="Изнесен текст Знак"/>
    <w:basedOn w:val="a1"/>
    <w:link w:val="a4"/>
    <w:uiPriority w:val="99"/>
    <w:semiHidden/>
    <w:rsid w:val="00BB6210"/>
    <w:rPr>
      <w:rFonts w:ascii="Tahoma" w:eastAsia="Times New Roman" w:hAnsi="Tahoma" w:cs="Tahoma"/>
      <w:sz w:val="16"/>
      <w:szCs w:val="16"/>
      <w:lang w:eastAsia="bg-BG"/>
    </w:rPr>
  </w:style>
  <w:style w:type="paragraph" w:styleId="21">
    <w:name w:val="Body Text Indent 2"/>
    <w:basedOn w:val="a0"/>
    <w:link w:val="210"/>
    <w:uiPriority w:val="99"/>
    <w:rsid w:val="00BB6210"/>
    <w:pPr>
      <w:numPr>
        <w:ilvl w:val="12"/>
      </w:numPr>
      <w:ind w:firstLine="720"/>
      <w:jc w:val="both"/>
    </w:pPr>
    <w:rPr>
      <w:sz w:val="28"/>
      <w:szCs w:val="20"/>
    </w:rPr>
  </w:style>
  <w:style w:type="character" w:customStyle="1" w:styleId="22">
    <w:name w:val="Основен текст с отстъп 2 Знак"/>
    <w:basedOn w:val="a1"/>
    <w:link w:val="21"/>
    <w:uiPriority w:val="99"/>
    <w:rsid w:val="00BB6210"/>
    <w:rPr>
      <w:rFonts w:ascii="Times New Roman" w:eastAsia="Times New Roman" w:hAnsi="Times New Roman" w:cs="Times New Roman"/>
      <w:sz w:val="24"/>
      <w:szCs w:val="24"/>
      <w:lang w:eastAsia="bg-BG"/>
    </w:rPr>
  </w:style>
  <w:style w:type="paragraph" w:customStyle="1" w:styleId="CharChar">
    <w:name w:val="Char Char"/>
    <w:basedOn w:val="a0"/>
    <w:rsid w:val="00BB6210"/>
    <w:pPr>
      <w:tabs>
        <w:tab w:val="left" w:pos="709"/>
      </w:tabs>
    </w:pPr>
    <w:rPr>
      <w:rFonts w:ascii="Tahoma" w:hAnsi="Tahoma"/>
      <w:lang w:val="pl-PL" w:eastAsia="pl-PL"/>
    </w:rPr>
  </w:style>
  <w:style w:type="table" w:styleId="a6">
    <w:name w:val="Table Grid"/>
    <w:basedOn w:val="a2"/>
    <w:rsid w:val="00BB6210"/>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BB6210"/>
    <w:pPr>
      <w:tabs>
        <w:tab w:val="left" w:pos="709"/>
      </w:tabs>
    </w:pPr>
    <w:rPr>
      <w:rFonts w:ascii="Tahoma" w:hAnsi="Tahoma"/>
      <w:lang w:val="pl-PL" w:eastAsia="pl-PL"/>
    </w:rPr>
  </w:style>
  <w:style w:type="paragraph" w:styleId="a7">
    <w:name w:val="header"/>
    <w:basedOn w:val="a0"/>
    <w:link w:val="a8"/>
    <w:uiPriority w:val="99"/>
    <w:rsid w:val="00BB6210"/>
    <w:pPr>
      <w:tabs>
        <w:tab w:val="center" w:pos="4536"/>
        <w:tab w:val="right" w:pos="9072"/>
      </w:tabs>
    </w:pPr>
  </w:style>
  <w:style w:type="character" w:customStyle="1" w:styleId="a8">
    <w:name w:val="Горен колонтитул Знак"/>
    <w:basedOn w:val="a1"/>
    <w:link w:val="a7"/>
    <w:uiPriority w:val="99"/>
    <w:rsid w:val="00BB6210"/>
    <w:rPr>
      <w:rFonts w:ascii="Times New Roman" w:eastAsia="Times New Roman" w:hAnsi="Times New Roman" w:cs="Times New Roman"/>
      <w:sz w:val="24"/>
      <w:szCs w:val="24"/>
      <w:lang w:eastAsia="bg-BG"/>
    </w:rPr>
  </w:style>
  <w:style w:type="paragraph" w:styleId="a9">
    <w:name w:val="footer"/>
    <w:basedOn w:val="a0"/>
    <w:link w:val="aa"/>
    <w:uiPriority w:val="99"/>
    <w:rsid w:val="00BB6210"/>
    <w:pPr>
      <w:tabs>
        <w:tab w:val="center" w:pos="4536"/>
        <w:tab w:val="right" w:pos="9072"/>
      </w:tabs>
    </w:pPr>
  </w:style>
  <w:style w:type="character" w:customStyle="1" w:styleId="aa">
    <w:name w:val="Долен колонтитул Знак"/>
    <w:basedOn w:val="a1"/>
    <w:link w:val="a9"/>
    <w:uiPriority w:val="99"/>
    <w:rsid w:val="00BB6210"/>
    <w:rPr>
      <w:rFonts w:ascii="Times New Roman" w:eastAsia="Times New Roman" w:hAnsi="Times New Roman" w:cs="Times New Roman"/>
      <w:sz w:val="24"/>
      <w:szCs w:val="24"/>
      <w:lang w:eastAsia="bg-BG"/>
    </w:rPr>
  </w:style>
  <w:style w:type="paragraph" w:customStyle="1" w:styleId="CharCharChar1CharCharChar1CharCharCharCharCharCharChar">
    <w:name w:val="Char Char Char1 Char Char Char1 Char Char Char Char Char Char Char"/>
    <w:basedOn w:val="a0"/>
    <w:rsid w:val="00BB6210"/>
    <w:pPr>
      <w:tabs>
        <w:tab w:val="left" w:pos="709"/>
      </w:tabs>
    </w:pPr>
    <w:rPr>
      <w:rFonts w:ascii="Tahoma" w:hAnsi="Tahoma"/>
      <w:lang w:val="pl-PL" w:eastAsia="pl-PL"/>
    </w:rPr>
  </w:style>
  <w:style w:type="character" w:styleId="ab">
    <w:name w:val="Strong"/>
    <w:qFormat/>
    <w:rsid w:val="00BB6210"/>
    <w:rPr>
      <w:b/>
      <w:bCs/>
    </w:rPr>
  </w:style>
  <w:style w:type="paragraph" w:styleId="ac">
    <w:name w:val="Title"/>
    <w:aliases w:val="Title_1,Char3"/>
    <w:basedOn w:val="a0"/>
    <w:next w:val="a0"/>
    <w:link w:val="ad"/>
    <w:uiPriority w:val="99"/>
    <w:qFormat/>
    <w:rsid w:val="00BB6210"/>
    <w:pPr>
      <w:spacing w:after="480"/>
      <w:jc w:val="center"/>
    </w:pPr>
    <w:rPr>
      <w:b/>
      <w:snapToGrid w:val="0"/>
      <w:sz w:val="48"/>
      <w:szCs w:val="20"/>
      <w:lang w:val="en-GB" w:eastAsia="en-US"/>
    </w:rPr>
  </w:style>
  <w:style w:type="character" w:customStyle="1" w:styleId="ad">
    <w:name w:val="Заглавие Знак"/>
    <w:aliases w:val="Title_1 Знак,Char3 Знак"/>
    <w:basedOn w:val="a1"/>
    <w:link w:val="ac"/>
    <w:uiPriority w:val="99"/>
    <w:rsid w:val="00BB6210"/>
    <w:rPr>
      <w:rFonts w:ascii="Times New Roman" w:eastAsia="Times New Roman" w:hAnsi="Times New Roman" w:cs="Times New Roman"/>
      <w:b/>
      <w:snapToGrid w:val="0"/>
      <w:sz w:val="48"/>
      <w:szCs w:val="20"/>
      <w:lang w:val="en-GB"/>
    </w:rPr>
  </w:style>
  <w:style w:type="paragraph" w:customStyle="1" w:styleId="Char">
    <w:name w:val="Char"/>
    <w:basedOn w:val="a0"/>
    <w:rsid w:val="00BB6210"/>
    <w:pPr>
      <w:tabs>
        <w:tab w:val="left" w:pos="709"/>
      </w:tabs>
    </w:pPr>
    <w:rPr>
      <w:rFonts w:ascii="Tahoma" w:hAnsi="Tahoma"/>
      <w:color w:val="000000"/>
      <w:lang w:val="pl-PL" w:eastAsia="pl-PL"/>
    </w:rPr>
  </w:style>
  <w:style w:type="character" w:styleId="ae">
    <w:name w:val="page number"/>
    <w:basedOn w:val="a1"/>
    <w:uiPriority w:val="99"/>
    <w:rsid w:val="00BB6210"/>
  </w:style>
  <w:style w:type="character" w:styleId="af">
    <w:name w:val="Hyperlink"/>
    <w:uiPriority w:val="99"/>
    <w:rsid w:val="00BB6210"/>
    <w:rPr>
      <w:color w:val="0000FF"/>
      <w:u w:val="single"/>
    </w:rPr>
  </w:style>
  <w:style w:type="paragraph" w:customStyle="1" w:styleId="Blockquote">
    <w:name w:val="Blockquote"/>
    <w:basedOn w:val="a0"/>
    <w:rsid w:val="00BB6210"/>
    <w:pPr>
      <w:widowControl w:val="0"/>
      <w:spacing w:before="100" w:after="100"/>
      <w:ind w:left="360" w:right="360"/>
    </w:pPr>
    <w:rPr>
      <w:snapToGrid w:val="0"/>
      <w:szCs w:val="20"/>
      <w:lang w:eastAsia="en-US"/>
    </w:rPr>
  </w:style>
  <w:style w:type="paragraph" w:styleId="af0">
    <w:name w:val="Block Text"/>
    <w:basedOn w:val="a0"/>
    <w:rsid w:val="00BB6210"/>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BB6210"/>
    <w:pPr>
      <w:tabs>
        <w:tab w:val="left" w:pos="709"/>
      </w:tabs>
    </w:pPr>
    <w:rPr>
      <w:rFonts w:ascii="Tahoma" w:hAnsi="Tahoma"/>
      <w:lang w:val="pl-PL" w:eastAsia="pl-PL"/>
    </w:rPr>
  </w:style>
  <w:style w:type="paragraph" w:customStyle="1" w:styleId="Char1">
    <w:name w:val="Char1"/>
    <w:basedOn w:val="a0"/>
    <w:rsid w:val="00BB6210"/>
    <w:pPr>
      <w:tabs>
        <w:tab w:val="left" w:pos="709"/>
      </w:tabs>
    </w:pPr>
    <w:rPr>
      <w:rFonts w:ascii="Tahoma" w:hAnsi="Tahoma"/>
      <w:lang w:val="pl-PL" w:eastAsia="pl-PL"/>
    </w:rPr>
  </w:style>
  <w:style w:type="paragraph" w:styleId="a">
    <w:name w:val="List Bullet"/>
    <w:basedOn w:val="a0"/>
    <w:autoRedefine/>
    <w:rsid w:val="00BB6210"/>
    <w:pPr>
      <w:numPr>
        <w:numId w:val="1"/>
      </w:numPr>
      <w:tabs>
        <w:tab w:val="clear" w:pos="360"/>
        <w:tab w:val="left" w:pos="180"/>
      </w:tabs>
      <w:spacing w:after="60"/>
      <w:ind w:left="0" w:right="23" w:firstLine="0"/>
      <w:jc w:val="both"/>
    </w:pPr>
  </w:style>
  <w:style w:type="character" w:styleId="af1">
    <w:name w:val="footnote reference"/>
    <w:uiPriority w:val="99"/>
    <w:semiHidden/>
    <w:rsid w:val="00BB6210"/>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link w:val="11"/>
    <w:uiPriority w:val="99"/>
    <w:semiHidden/>
    <w:rsid w:val="00BB6210"/>
    <w:pPr>
      <w:spacing w:after="240"/>
      <w:ind w:left="357" w:hanging="357"/>
      <w:jc w:val="both"/>
    </w:pPr>
    <w:rPr>
      <w:snapToGrid w:val="0"/>
      <w:sz w:val="20"/>
      <w:szCs w:val="20"/>
      <w:lang w:val="en-GB" w:eastAsia="en-US"/>
    </w:rPr>
  </w:style>
  <w:style w:type="character" w:customStyle="1" w:styleId="af3">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link w:val="af2"/>
    <w:uiPriority w:val="99"/>
    <w:rsid w:val="00BB6210"/>
    <w:rPr>
      <w:rFonts w:ascii="Times New Roman" w:eastAsia="Times New Roman" w:hAnsi="Times New Roman" w:cs="Times New Roman"/>
      <w:sz w:val="20"/>
      <w:szCs w:val="20"/>
      <w:lang w:eastAsia="bg-BG"/>
    </w:rPr>
  </w:style>
  <w:style w:type="character" w:styleId="af4">
    <w:name w:val="FollowedHyperlink"/>
    <w:rsid w:val="00BB6210"/>
    <w:rPr>
      <w:color w:val="800080"/>
      <w:u w:val="single"/>
    </w:rPr>
  </w:style>
  <w:style w:type="character" w:customStyle="1" w:styleId="spelle">
    <w:name w:val="spelle"/>
    <w:basedOn w:val="a1"/>
    <w:rsid w:val="00BB6210"/>
  </w:style>
  <w:style w:type="character" w:customStyle="1" w:styleId="grame">
    <w:name w:val="grame"/>
    <w:basedOn w:val="a1"/>
    <w:rsid w:val="00BB6210"/>
  </w:style>
  <w:style w:type="paragraph" w:customStyle="1" w:styleId="CharCharCharCharCharCharCharCharCharCharCharCharChar">
    <w:name w:val="Char Char Char Char Char Char Char Char Char Char Char Char Char"/>
    <w:basedOn w:val="a0"/>
    <w:rsid w:val="00BB6210"/>
    <w:pPr>
      <w:tabs>
        <w:tab w:val="left" w:pos="709"/>
      </w:tabs>
    </w:pPr>
    <w:rPr>
      <w:rFonts w:ascii="Tahoma" w:hAnsi="Tahoma"/>
      <w:lang w:val="pl-PL" w:eastAsia="pl-PL"/>
    </w:rPr>
  </w:style>
  <w:style w:type="paragraph" w:customStyle="1" w:styleId="Char2">
    <w:name w:val="Char2"/>
    <w:basedOn w:val="a0"/>
    <w:rsid w:val="00BB6210"/>
    <w:pPr>
      <w:tabs>
        <w:tab w:val="left" w:pos="709"/>
      </w:tabs>
    </w:pPr>
    <w:rPr>
      <w:rFonts w:ascii="Tahoma" w:hAnsi="Tahoma"/>
      <w:lang w:val="pl-PL" w:eastAsia="pl-PL"/>
    </w:rPr>
  </w:style>
  <w:style w:type="character" w:styleId="af5">
    <w:name w:val="annotation reference"/>
    <w:semiHidden/>
    <w:rsid w:val="00BB6210"/>
    <w:rPr>
      <w:sz w:val="16"/>
      <w:szCs w:val="16"/>
    </w:rPr>
  </w:style>
  <w:style w:type="paragraph" w:styleId="af6">
    <w:name w:val="annotation text"/>
    <w:basedOn w:val="a0"/>
    <w:link w:val="af7"/>
    <w:semiHidden/>
    <w:rsid w:val="00BB6210"/>
    <w:rPr>
      <w:sz w:val="20"/>
      <w:szCs w:val="20"/>
    </w:rPr>
  </w:style>
  <w:style w:type="character" w:customStyle="1" w:styleId="af7">
    <w:name w:val="Текст на коментар Знак"/>
    <w:basedOn w:val="a1"/>
    <w:link w:val="af6"/>
    <w:semiHidden/>
    <w:rsid w:val="00BB6210"/>
    <w:rPr>
      <w:rFonts w:ascii="Times New Roman" w:eastAsia="Times New Roman" w:hAnsi="Times New Roman" w:cs="Times New Roman"/>
      <w:sz w:val="20"/>
      <w:szCs w:val="20"/>
      <w:lang w:eastAsia="bg-BG"/>
    </w:rPr>
  </w:style>
  <w:style w:type="paragraph" w:styleId="af8">
    <w:name w:val="annotation subject"/>
    <w:basedOn w:val="af6"/>
    <w:next w:val="af6"/>
    <w:link w:val="af9"/>
    <w:semiHidden/>
    <w:rsid w:val="00BB6210"/>
    <w:rPr>
      <w:b/>
      <w:bCs/>
    </w:rPr>
  </w:style>
  <w:style w:type="character" w:customStyle="1" w:styleId="af9">
    <w:name w:val="Предмет на коментар Знак"/>
    <w:basedOn w:val="af7"/>
    <w:link w:val="af8"/>
    <w:semiHidden/>
    <w:rsid w:val="00BB6210"/>
    <w:rPr>
      <w:b/>
      <w:bCs/>
    </w:rPr>
  </w:style>
  <w:style w:type="paragraph" w:customStyle="1" w:styleId="title8">
    <w:name w:val="title8"/>
    <w:basedOn w:val="a0"/>
    <w:rsid w:val="00BB6210"/>
    <w:pPr>
      <w:ind w:firstLine="1155"/>
    </w:pPr>
    <w:rPr>
      <w:b/>
      <w:bCs/>
    </w:rPr>
  </w:style>
  <w:style w:type="character" w:customStyle="1" w:styleId="newdocreference1">
    <w:name w:val="newdocreference1"/>
    <w:rsid w:val="00BB6210"/>
    <w:rPr>
      <w:i w:val="0"/>
      <w:iCs w:val="0"/>
      <w:color w:val="0000FF"/>
      <w:u w:val="single"/>
    </w:rPr>
  </w:style>
  <w:style w:type="paragraph" w:customStyle="1" w:styleId="CharChar0">
    <w:name w:val="Знак Char Char Знак Знак"/>
    <w:basedOn w:val="a0"/>
    <w:rsid w:val="00BB6210"/>
    <w:pPr>
      <w:tabs>
        <w:tab w:val="left" w:pos="709"/>
      </w:tabs>
    </w:pPr>
    <w:rPr>
      <w:rFonts w:ascii="Tahoma" w:hAnsi="Tahoma"/>
      <w:lang w:val="pl-PL" w:eastAsia="pl-PL"/>
    </w:rPr>
  </w:style>
  <w:style w:type="paragraph" w:styleId="23">
    <w:name w:val="Body Text 2"/>
    <w:basedOn w:val="a0"/>
    <w:link w:val="24"/>
    <w:uiPriority w:val="99"/>
    <w:unhideWhenUsed/>
    <w:rsid w:val="00BB6210"/>
    <w:pPr>
      <w:jc w:val="both"/>
    </w:pPr>
    <w:rPr>
      <w:lang w:eastAsia="en-US"/>
    </w:rPr>
  </w:style>
  <w:style w:type="character" w:customStyle="1" w:styleId="24">
    <w:name w:val="Основен текст 2 Знак"/>
    <w:basedOn w:val="a1"/>
    <w:link w:val="23"/>
    <w:uiPriority w:val="99"/>
    <w:rsid w:val="00BB6210"/>
    <w:rPr>
      <w:rFonts w:ascii="Times New Roman" w:eastAsia="Times New Roman" w:hAnsi="Times New Roman" w:cs="Times New Roman"/>
      <w:sz w:val="24"/>
      <w:szCs w:val="24"/>
    </w:rPr>
  </w:style>
  <w:style w:type="character" w:customStyle="1" w:styleId="afa">
    <w:name w:val="Основен текст_"/>
    <w:link w:val="12"/>
    <w:locked/>
    <w:rsid w:val="00BB6210"/>
    <w:rPr>
      <w:shd w:val="clear" w:color="auto" w:fill="FFFFFF"/>
    </w:rPr>
  </w:style>
  <w:style w:type="paragraph" w:customStyle="1" w:styleId="12">
    <w:name w:val="Основен текст1"/>
    <w:basedOn w:val="a0"/>
    <w:link w:val="afa"/>
    <w:rsid w:val="00BB6210"/>
    <w:pPr>
      <w:shd w:val="clear" w:color="auto" w:fill="FFFFFF"/>
      <w:spacing w:before="180" w:line="274" w:lineRule="exact"/>
      <w:ind w:hanging="1260"/>
    </w:pPr>
    <w:rPr>
      <w:rFonts w:asciiTheme="minorHAnsi" w:eastAsiaTheme="minorHAnsi" w:hAnsiTheme="minorHAnsi" w:cstheme="minorBidi"/>
      <w:sz w:val="22"/>
      <w:szCs w:val="22"/>
      <w:shd w:val="clear" w:color="auto" w:fill="FFFFFF"/>
      <w:lang w:eastAsia="en-US"/>
    </w:rPr>
  </w:style>
  <w:style w:type="paragraph" w:styleId="31">
    <w:name w:val="Body Text 3"/>
    <w:basedOn w:val="a0"/>
    <w:link w:val="32"/>
    <w:uiPriority w:val="99"/>
    <w:rsid w:val="00BB6210"/>
    <w:pPr>
      <w:spacing w:after="120"/>
    </w:pPr>
    <w:rPr>
      <w:sz w:val="16"/>
      <w:szCs w:val="16"/>
      <w:lang w:val="en-GB" w:eastAsia="en-US"/>
    </w:rPr>
  </w:style>
  <w:style w:type="character" w:customStyle="1" w:styleId="32">
    <w:name w:val="Основен текст 3 Знак"/>
    <w:basedOn w:val="a1"/>
    <w:link w:val="31"/>
    <w:uiPriority w:val="99"/>
    <w:rsid w:val="00BB6210"/>
    <w:rPr>
      <w:rFonts w:ascii="Times New Roman" w:eastAsia="Times New Roman" w:hAnsi="Times New Roman" w:cs="Times New Roman"/>
      <w:sz w:val="16"/>
      <w:szCs w:val="16"/>
      <w:lang w:val="en-GB"/>
    </w:rPr>
  </w:style>
  <w:style w:type="paragraph" w:customStyle="1" w:styleId="afb">
    <w:name w:val="Знак Знак Знак"/>
    <w:basedOn w:val="a0"/>
    <w:rsid w:val="00BB6210"/>
    <w:pPr>
      <w:tabs>
        <w:tab w:val="left" w:pos="709"/>
      </w:tabs>
    </w:pPr>
    <w:rPr>
      <w:rFonts w:ascii="Tahoma" w:hAnsi="Tahoma"/>
      <w:lang w:val="pl-PL" w:eastAsia="pl-PL"/>
    </w:rPr>
  </w:style>
  <w:style w:type="paragraph" w:styleId="afc">
    <w:name w:val="Body Text"/>
    <w:aliases w:val="Body Text Char,Body Text Char Char Char Char Char,Body Text Char Char Char,Body Text Char Char Char Char Char Char,Body Text Char Char Char Char,Body Text Char Char Char Char Char Char Char Char Char Char Char"/>
    <w:basedOn w:val="a0"/>
    <w:link w:val="afd"/>
    <w:uiPriority w:val="99"/>
    <w:unhideWhenUsed/>
    <w:rsid w:val="00BB6210"/>
    <w:pPr>
      <w:spacing w:after="120"/>
    </w:pPr>
  </w:style>
  <w:style w:type="character" w:customStyle="1" w:styleId="afd">
    <w:name w:val="Основен текст Знак"/>
    <w:aliases w:val="Body Text Char Знак1,Body Text Char Char Char Char Char Знак1,Body Text Char Char Char Знак1,Body Text Char Char Char Char Char Char Знак1,Body Text Char Char Char Char Знак1"/>
    <w:basedOn w:val="a1"/>
    <w:link w:val="afc"/>
    <w:uiPriority w:val="99"/>
    <w:rsid w:val="00BB6210"/>
    <w:rPr>
      <w:rFonts w:ascii="Times New Roman" w:eastAsia="Times New Roman" w:hAnsi="Times New Roman" w:cs="Times New Roman"/>
      <w:sz w:val="24"/>
      <w:szCs w:val="24"/>
      <w:lang w:eastAsia="bg-BG"/>
    </w:rPr>
  </w:style>
  <w:style w:type="character" w:customStyle="1" w:styleId="resizabletext">
    <w:name w:val="resizable_text"/>
    <w:basedOn w:val="a1"/>
    <w:rsid w:val="00BB6210"/>
  </w:style>
  <w:style w:type="paragraph" w:customStyle="1" w:styleId="Style1">
    <w:name w:val="Style1"/>
    <w:basedOn w:val="a0"/>
    <w:uiPriority w:val="99"/>
    <w:rsid w:val="00BB6210"/>
    <w:pPr>
      <w:widowControl w:val="0"/>
      <w:autoSpaceDE w:val="0"/>
      <w:autoSpaceDN w:val="0"/>
      <w:adjustRightInd w:val="0"/>
    </w:pPr>
    <w:rPr>
      <w:rFonts w:ascii="Arial" w:hAnsi="Arial" w:cs="Arial"/>
    </w:rPr>
  </w:style>
  <w:style w:type="paragraph" w:customStyle="1" w:styleId="Style2">
    <w:name w:val="Style2"/>
    <w:basedOn w:val="a0"/>
    <w:rsid w:val="00BB6210"/>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BB6210"/>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BB6210"/>
    <w:pPr>
      <w:widowControl w:val="0"/>
      <w:autoSpaceDE w:val="0"/>
      <w:autoSpaceDN w:val="0"/>
      <w:adjustRightInd w:val="0"/>
    </w:pPr>
    <w:rPr>
      <w:rFonts w:ascii="Arial" w:hAnsi="Arial" w:cs="Arial"/>
    </w:rPr>
  </w:style>
  <w:style w:type="paragraph" w:customStyle="1" w:styleId="Style7">
    <w:name w:val="Style7"/>
    <w:basedOn w:val="a0"/>
    <w:rsid w:val="00BB6210"/>
    <w:pPr>
      <w:widowControl w:val="0"/>
      <w:autoSpaceDE w:val="0"/>
      <w:autoSpaceDN w:val="0"/>
      <w:adjustRightInd w:val="0"/>
    </w:pPr>
    <w:rPr>
      <w:rFonts w:ascii="Arial" w:hAnsi="Arial" w:cs="Arial"/>
    </w:rPr>
  </w:style>
  <w:style w:type="character" w:customStyle="1" w:styleId="FontStyle54">
    <w:name w:val="Font Style54"/>
    <w:rsid w:val="00BB6210"/>
    <w:rPr>
      <w:rFonts w:ascii="Arial" w:hAnsi="Arial" w:cs="Arial"/>
      <w:b/>
      <w:bCs/>
      <w:i/>
      <w:iCs/>
      <w:sz w:val="50"/>
      <w:szCs w:val="50"/>
    </w:rPr>
  </w:style>
  <w:style w:type="character" w:customStyle="1" w:styleId="FontStyle55">
    <w:name w:val="Font Style55"/>
    <w:rsid w:val="00BB6210"/>
    <w:rPr>
      <w:rFonts w:ascii="Arial" w:hAnsi="Arial" w:cs="Arial"/>
      <w:sz w:val="34"/>
      <w:szCs w:val="34"/>
    </w:rPr>
  </w:style>
  <w:style w:type="paragraph" w:styleId="afe">
    <w:name w:val="Normal (Web)"/>
    <w:basedOn w:val="a0"/>
    <w:link w:val="aff"/>
    <w:rsid w:val="00BB6210"/>
    <w:pPr>
      <w:spacing w:before="100" w:beforeAutospacing="1" w:after="100" w:afterAutospacing="1"/>
    </w:pPr>
  </w:style>
  <w:style w:type="paragraph" w:customStyle="1" w:styleId="CharCharCharCharChar">
    <w:name w:val="Знак Char Char Знак Знак Char Char Char"/>
    <w:basedOn w:val="a0"/>
    <w:rsid w:val="00BB6210"/>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BB6210"/>
    <w:pPr>
      <w:tabs>
        <w:tab w:val="left" w:pos="709"/>
      </w:tabs>
    </w:pPr>
    <w:rPr>
      <w:rFonts w:ascii="Tahoma" w:hAnsi="Tahoma"/>
      <w:lang w:val="pl-PL" w:eastAsia="pl-PL"/>
    </w:rPr>
  </w:style>
  <w:style w:type="paragraph" w:customStyle="1" w:styleId="33">
    <w:name w:val="Знак Знак3"/>
    <w:basedOn w:val="a0"/>
    <w:rsid w:val="00BB6210"/>
    <w:pPr>
      <w:tabs>
        <w:tab w:val="left" w:pos="709"/>
      </w:tabs>
    </w:pPr>
    <w:rPr>
      <w:rFonts w:ascii="Tahoma" w:hAnsi="Tahoma"/>
      <w:lang w:val="pl-PL" w:eastAsia="pl-PL"/>
    </w:rPr>
  </w:style>
  <w:style w:type="character" w:customStyle="1" w:styleId="aff">
    <w:name w:val="Нормален (уеб) Знак"/>
    <w:link w:val="afe"/>
    <w:rsid w:val="00BB6210"/>
    <w:rPr>
      <w:rFonts w:ascii="Times New Roman" w:eastAsia="Times New Roman" w:hAnsi="Times New Roman" w:cs="Times New Roman"/>
      <w:sz w:val="24"/>
      <w:szCs w:val="24"/>
      <w:lang w:eastAsia="bg-BG"/>
    </w:rPr>
  </w:style>
  <w:style w:type="character" w:customStyle="1" w:styleId="FontStyle58">
    <w:name w:val="Font Style58"/>
    <w:rsid w:val="00BB6210"/>
    <w:rPr>
      <w:rFonts w:ascii="Times New Roman" w:hAnsi="Times New Roman" w:cs="Times New Roman"/>
      <w:sz w:val="18"/>
      <w:szCs w:val="18"/>
    </w:rPr>
  </w:style>
  <w:style w:type="character" w:customStyle="1" w:styleId="FontStyle60">
    <w:name w:val="Font Style60"/>
    <w:rsid w:val="00BB6210"/>
    <w:rPr>
      <w:rFonts w:ascii="Times New Roman" w:hAnsi="Times New Roman" w:cs="Times New Roman"/>
      <w:sz w:val="22"/>
      <w:szCs w:val="22"/>
    </w:rPr>
  </w:style>
  <w:style w:type="character" w:customStyle="1" w:styleId="st">
    <w:name w:val="st"/>
    <w:basedOn w:val="a1"/>
    <w:rsid w:val="00BB6210"/>
  </w:style>
  <w:style w:type="paragraph" w:styleId="34">
    <w:name w:val="Body Text Indent 3"/>
    <w:basedOn w:val="a0"/>
    <w:link w:val="35"/>
    <w:uiPriority w:val="99"/>
    <w:rsid w:val="00BB6210"/>
    <w:pPr>
      <w:spacing w:after="120"/>
      <w:ind w:left="283"/>
    </w:pPr>
    <w:rPr>
      <w:sz w:val="16"/>
      <w:szCs w:val="16"/>
    </w:rPr>
  </w:style>
  <w:style w:type="character" w:customStyle="1" w:styleId="35">
    <w:name w:val="Основен текст с отстъп 3 Знак"/>
    <w:basedOn w:val="a1"/>
    <w:link w:val="34"/>
    <w:uiPriority w:val="99"/>
    <w:rsid w:val="00BB6210"/>
    <w:rPr>
      <w:rFonts w:ascii="Times New Roman" w:eastAsia="Times New Roman" w:hAnsi="Times New Roman" w:cs="Times New Roman"/>
      <w:sz w:val="16"/>
      <w:szCs w:val="16"/>
      <w:lang w:eastAsia="bg-BG"/>
    </w:rPr>
  </w:style>
  <w:style w:type="character" w:customStyle="1" w:styleId="FontStyle61">
    <w:name w:val="Font Style61"/>
    <w:rsid w:val="00BB6210"/>
    <w:rPr>
      <w:rFonts w:ascii="Arial" w:hAnsi="Arial" w:cs="Arial"/>
      <w:sz w:val="20"/>
      <w:szCs w:val="20"/>
    </w:rPr>
  </w:style>
  <w:style w:type="paragraph" w:customStyle="1" w:styleId="Style25">
    <w:name w:val="Style25"/>
    <w:basedOn w:val="a0"/>
    <w:rsid w:val="00BB6210"/>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BB6210"/>
    <w:rPr>
      <w:rFonts w:ascii="Arial" w:hAnsi="Arial" w:cs="Arial"/>
      <w:i/>
      <w:iCs/>
      <w:sz w:val="20"/>
      <w:szCs w:val="20"/>
    </w:rPr>
  </w:style>
  <w:style w:type="paragraph" w:customStyle="1" w:styleId="Default">
    <w:name w:val="Default"/>
    <w:link w:val="DefaultChar"/>
    <w:uiPriority w:val="99"/>
    <w:rsid w:val="00BB621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40">
    <w:name w:val="Font Style40"/>
    <w:rsid w:val="00BB6210"/>
    <w:rPr>
      <w:rFonts w:ascii="Times New Roman" w:hAnsi="Times New Roman" w:cs="Times New Roman"/>
      <w:sz w:val="24"/>
      <w:szCs w:val="24"/>
    </w:rPr>
  </w:style>
  <w:style w:type="numbering" w:customStyle="1" w:styleId="1111111">
    <w:name w:val="1 / 1.1 / 1.1.11"/>
    <w:rsid w:val="00BB6210"/>
    <w:pPr>
      <w:numPr>
        <w:numId w:val="2"/>
      </w:numPr>
    </w:pPr>
  </w:style>
  <w:style w:type="paragraph" w:styleId="aff0">
    <w:name w:val="Plain Text"/>
    <w:basedOn w:val="a0"/>
    <w:link w:val="aff1"/>
    <w:uiPriority w:val="99"/>
    <w:rsid w:val="00BB6210"/>
    <w:rPr>
      <w:rFonts w:ascii="Courier New" w:hAnsi="Courier New"/>
      <w:sz w:val="20"/>
      <w:szCs w:val="20"/>
    </w:rPr>
  </w:style>
  <w:style w:type="character" w:customStyle="1" w:styleId="aff1">
    <w:name w:val="Обикновен текст Знак"/>
    <w:basedOn w:val="a1"/>
    <w:link w:val="aff0"/>
    <w:uiPriority w:val="99"/>
    <w:rsid w:val="00BB6210"/>
    <w:rPr>
      <w:rFonts w:ascii="Courier New" w:eastAsia="Times New Roman" w:hAnsi="Courier New" w:cs="Times New Roman"/>
      <w:sz w:val="20"/>
      <w:szCs w:val="20"/>
      <w:lang w:eastAsia="bg-BG"/>
    </w:rPr>
  </w:style>
  <w:style w:type="paragraph" w:styleId="aff2">
    <w:name w:val="Body Text Indent"/>
    <w:aliases w:val="Body Text Indent Char Char"/>
    <w:basedOn w:val="a0"/>
    <w:link w:val="aff3"/>
    <w:uiPriority w:val="99"/>
    <w:semiHidden/>
    <w:unhideWhenUsed/>
    <w:rsid w:val="00BB6210"/>
    <w:pPr>
      <w:spacing w:after="120"/>
      <w:ind w:left="283"/>
    </w:pPr>
  </w:style>
  <w:style w:type="character" w:customStyle="1" w:styleId="aff3">
    <w:name w:val="Основен текст с отстъп Знак"/>
    <w:aliases w:val="Body Text Indent Char Char Знак"/>
    <w:basedOn w:val="a1"/>
    <w:link w:val="aff2"/>
    <w:uiPriority w:val="99"/>
    <w:semiHidden/>
    <w:rsid w:val="00BB6210"/>
    <w:rPr>
      <w:rFonts w:ascii="Times New Roman" w:eastAsia="Times New Roman" w:hAnsi="Times New Roman" w:cs="Times New Roman"/>
      <w:sz w:val="24"/>
      <w:szCs w:val="24"/>
      <w:lang w:eastAsia="bg-BG"/>
    </w:rPr>
  </w:style>
  <w:style w:type="character" w:customStyle="1" w:styleId="18">
    <w:name w:val="Основен текст (18)_ Знак"/>
    <w:link w:val="180"/>
    <w:rsid w:val="00BB6210"/>
    <w:rPr>
      <w:shd w:val="clear" w:color="auto" w:fill="FFFFFF"/>
    </w:rPr>
  </w:style>
  <w:style w:type="paragraph" w:customStyle="1" w:styleId="180">
    <w:name w:val="Основен текст (18)_"/>
    <w:basedOn w:val="a0"/>
    <w:link w:val="18"/>
    <w:rsid w:val="00BB6210"/>
    <w:pPr>
      <w:shd w:val="clear" w:color="auto" w:fill="FFFFFF"/>
      <w:spacing w:before="120" w:line="0" w:lineRule="atLeast"/>
    </w:pPr>
    <w:rPr>
      <w:rFonts w:asciiTheme="minorHAnsi" w:eastAsiaTheme="minorHAnsi" w:hAnsiTheme="minorHAnsi" w:cstheme="minorBidi"/>
      <w:sz w:val="22"/>
      <w:szCs w:val="22"/>
      <w:shd w:val="clear" w:color="auto" w:fill="FFFFFF"/>
      <w:lang w:eastAsia="en-US"/>
    </w:rPr>
  </w:style>
  <w:style w:type="paragraph" w:customStyle="1" w:styleId="Style30">
    <w:name w:val="Style30"/>
    <w:basedOn w:val="a0"/>
    <w:rsid w:val="00BB6210"/>
    <w:pPr>
      <w:widowControl w:val="0"/>
      <w:autoSpaceDE w:val="0"/>
      <w:autoSpaceDN w:val="0"/>
      <w:adjustRightInd w:val="0"/>
    </w:pPr>
  </w:style>
  <w:style w:type="character" w:customStyle="1" w:styleId="buttonpathlabel">
    <w:name w:val="button_path_label"/>
    <w:basedOn w:val="a1"/>
    <w:rsid w:val="00BB6210"/>
  </w:style>
  <w:style w:type="character" w:customStyle="1" w:styleId="timark">
    <w:name w:val="timark"/>
    <w:basedOn w:val="a1"/>
    <w:rsid w:val="00BB6210"/>
  </w:style>
  <w:style w:type="paragraph" w:customStyle="1" w:styleId="13">
    <w:name w:val="Без разредка1"/>
    <w:uiPriority w:val="99"/>
    <w:qFormat/>
    <w:rsid w:val="00BB6210"/>
    <w:pPr>
      <w:spacing w:after="0" w:line="240" w:lineRule="auto"/>
    </w:pPr>
    <w:rPr>
      <w:rFonts w:ascii="Times New Roman" w:eastAsia="Times New Roman" w:hAnsi="Times New Roman" w:cs="Times New Roman"/>
      <w:sz w:val="24"/>
      <w:szCs w:val="20"/>
      <w:lang w:val="en-US"/>
    </w:rPr>
  </w:style>
  <w:style w:type="character" w:customStyle="1" w:styleId="HTML">
    <w:name w:val="HTML стандартен Знак"/>
    <w:link w:val="HTML0"/>
    <w:locked/>
    <w:rsid w:val="00BB6210"/>
    <w:rPr>
      <w:rFonts w:ascii="Courier New" w:hAnsi="Courier New" w:cs="Courier New"/>
      <w:lang w:val="en-US"/>
    </w:rPr>
  </w:style>
  <w:style w:type="paragraph" w:styleId="HTML0">
    <w:name w:val="HTML Preformatted"/>
    <w:basedOn w:val="a0"/>
    <w:link w:val="HTML"/>
    <w:rsid w:val="00BB6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val="en-US" w:eastAsia="en-US"/>
    </w:rPr>
  </w:style>
  <w:style w:type="character" w:customStyle="1" w:styleId="HTML1">
    <w:name w:val="HTML стандартен Знак1"/>
    <w:basedOn w:val="a1"/>
    <w:link w:val="HTML0"/>
    <w:uiPriority w:val="99"/>
    <w:semiHidden/>
    <w:rsid w:val="00BB6210"/>
    <w:rPr>
      <w:rFonts w:ascii="Consolas" w:eastAsia="Times New Roman" w:hAnsi="Consolas" w:cs="Times New Roman"/>
      <w:sz w:val="20"/>
      <w:szCs w:val="20"/>
      <w:lang w:eastAsia="bg-BG"/>
    </w:rPr>
  </w:style>
  <w:style w:type="paragraph" w:styleId="aff4">
    <w:name w:val="Normal Indent"/>
    <w:basedOn w:val="a0"/>
    <w:rsid w:val="00BB6210"/>
    <w:pPr>
      <w:ind w:left="720"/>
    </w:pPr>
    <w:rPr>
      <w:rFonts w:ascii="Times" w:eastAsia="Times" w:hAnsi="Times"/>
      <w:szCs w:val="20"/>
      <w:lang w:val="en-US" w:eastAsia="en-US"/>
    </w:rPr>
  </w:style>
  <w:style w:type="character" w:customStyle="1" w:styleId="25">
    <w:name w:val="Знак Знак2"/>
    <w:locked/>
    <w:rsid w:val="00BB6210"/>
    <w:rPr>
      <w:rFonts w:ascii="Times CY" w:hAnsi="Times CY"/>
      <w:sz w:val="24"/>
      <w:lang w:val="en-GB" w:eastAsia="en-US" w:bidi="ar-SA"/>
    </w:rPr>
  </w:style>
  <w:style w:type="character" w:customStyle="1" w:styleId="14">
    <w:name w:val="Знак Знак1"/>
    <w:locked/>
    <w:rsid w:val="00BB6210"/>
    <w:rPr>
      <w:rFonts w:ascii="Times CY" w:hAnsi="Times CY"/>
      <w:sz w:val="24"/>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BB6210"/>
    <w:rPr>
      <w:color w:val="000000"/>
      <w:sz w:val="28"/>
      <w:lang w:val="bg-BG" w:eastAsia="en-US" w:bidi="ar-SA"/>
    </w:rPr>
  </w:style>
  <w:style w:type="character" w:customStyle="1" w:styleId="BodyTextIndentCharChar">
    <w:name w:val="Body Text Indent Char Char Знак Знак"/>
    <w:locked/>
    <w:rsid w:val="00BB6210"/>
    <w:rPr>
      <w:rFonts w:ascii="Times" w:eastAsia="Times" w:hAnsi="Times" w:cs="Times"/>
      <w:sz w:val="24"/>
      <w:lang w:val="en-US" w:eastAsia="en-US" w:bidi="ar-SA"/>
    </w:rPr>
  </w:style>
  <w:style w:type="paragraph" w:styleId="aff5">
    <w:name w:val="Document Map"/>
    <w:basedOn w:val="a0"/>
    <w:link w:val="aff6"/>
    <w:semiHidden/>
    <w:rsid w:val="00BB6210"/>
    <w:pPr>
      <w:shd w:val="clear" w:color="auto" w:fill="000080"/>
    </w:pPr>
    <w:rPr>
      <w:rFonts w:ascii="Tahoma" w:hAnsi="Tahoma" w:cs="Tahoma"/>
      <w:sz w:val="20"/>
      <w:szCs w:val="20"/>
      <w:lang w:val="en-GB" w:eastAsia="en-US"/>
    </w:rPr>
  </w:style>
  <w:style w:type="character" w:customStyle="1" w:styleId="aff6">
    <w:name w:val="План на документа Знак"/>
    <w:basedOn w:val="a1"/>
    <w:link w:val="aff5"/>
    <w:semiHidden/>
    <w:rsid w:val="00BB6210"/>
    <w:rPr>
      <w:rFonts w:ascii="Tahoma" w:eastAsia="Times New Roman" w:hAnsi="Tahoma" w:cs="Tahoma"/>
      <w:sz w:val="20"/>
      <w:szCs w:val="20"/>
      <w:shd w:val="clear" w:color="auto" w:fill="000080"/>
      <w:lang w:val="en-GB"/>
    </w:rPr>
  </w:style>
  <w:style w:type="paragraph" w:customStyle="1" w:styleId="Zaglawie">
    <w:name w:val="Zaglawie"/>
    <w:basedOn w:val="a0"/>
    <w:rsid w:val="00BB6210"/>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BB6210"/>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BB6210"/>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BB6210"/>
    <w:pPr>
      <w:snapToGrid w:val="0"/>
      <w:ind w:left="720"/>
      <w:jc w:val="both"/>
    </w:pPr>
    <w:rPr>
      <w:szCs w:val="20"/>
      <w:lang w:val="en-AU" w:eastAsia="en-US"/>
    </w:rPr>
  </w:style>
  <w:style w:type="paragraph" w:customStyle="1" w:styleId="Body">
    <w:name w:val="Body"/>
    <w:basedOn w:val="a0"/>
    <w:rsid w:val="00BB6210"/>
    <w:pPr>
      <w:widowControl w:val="0"/>
      <w:autoSpaceDE w:val="0"/>
      <w:autoSpaceDN w:val="0"/>
      <w:adjustRightInd w:val="0"/>
    </w:pPr>
    <w:rPr>
      <w:rFonts w:ascii="Times" w:hAnsi="Times"/>
    </w:rPr>
  </w:style>
  <w:style w:type="paragraph" w:customStyle="1" w:styleId="default0">
    <w:name w:val="default"/>
    <w:basedOn w:val="a0"/>
    <w:rsid w:val="00BB6210"/>
    <w:pPr>
      <w:autoSpaceDE w:val="0"/>
      <w:autoSpaceDN w:val="0"/>
      <w:spacing w:line="240" w:lineRule="atLeast"/>
    </w:pPr>
    <w:rPr>
      <w:rFonts w:ascii="Helvetica" w:hAnsi="Helvetica" w:cs="Helvetica"/>
    </w:rPr>
  </w:style>
  <w:style w:type="paragraph" w:customStyle="1" w:styleId="firstline">
    <w:name w:val="firstline"/>
    <w:basedOn w:val="a0"/>
    <w:uiPriority w:val="99"/>
    <w:rsid w:val="00BB6210"/>
    <w:pPr>
      <w:spacing w:before="100" w:beforeAutospacing="1" w:after="100" w:afterAutospacing="1"/>
    </w:pPr>
    <w:rPr>
      <w:lang w:val="en-US" w:eastAsia="en-US"/>
    </w:rPr>
  </w:style>
  <w:style w:type="paragraph" w:customStyle="1" w:styleId="Style">
    <w:name w:val="Style"/>
    <w:uiPriority w:val="99"/>
    <w:rsid w:val="00BB621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DefaultChar">
    <w:name w:val="Default Char"/>
    <w:link w:val="Default"/>
    <w:uiPriority w:val="99"/>
    <w:locked/>
    <w:rsid w:val="00BB6210"/>
    <w:rPr>
      <w:rFonts w:ascii="Times New Roman" w:eastAsia="Times New Roman" w:hAnsi="Times New Roman" w:cs="Times New Roman"/>
      <w:color w:val="000000"/>
      <w:sz w:val="24"/>
      <w:szCs w:val="24"/>
      <w:lang w:val="en-US"/>
    </w:rPr>
  </w:style>
  <w:style w:type="paragraph" w:styleId="aff7">
    <w:name w:val="List Paragraph"/>
    <w:basedOn w:val="a0"/>
    <w:uiPriority w:val="99"/>
    <w:qFormat/>
    <w:rsid w:val="00BB6210"/>
    <w:pPr>
      <w:ind w:left="720"/>
    </w:pPr>
    <w:rPr>
      <w:szCs w:val="20"/>
      <w:lang w:val="en-GB" w:eastAsia="en-US"/>
    </w:rPr>
  </w:style>
  <w:style w:type="paragraph" w:customStyle="1" w:styleId="aff8">
    <w:name w:val="Стил"/>
    <w:rsid w:val="00BB6210"/>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aff9">
    <w:name w:val="ПАРАГРАФ"/>
    <w:basedOn w:val="a0"/>
    <w:rsid w:val="00BB6210"/>
    <w:pPr>
      <w:spacing w:line="280" w:lineRule="exact"/>
      <w:ind w:firstLine="567"/>
      <w:jc w:val="both"/>
    </w:pPr>
    <w:rPr>
      <w:szCs w:val="20"/>
      <w:lang w:eastAsia="en-US"/>
    </w:rPr>
  </w:style>
  <w:style w:type="character" w:customStyle="1" w:styleId="Bodytext9">
    <w:name w:val="Body text (9)"/>
    <w:link w:val="Bodytext91"/>
    <w:locked/>
    <w:rsid w:val="00BB6210"/>
    <w:rPr>
      <w:sz w:val="24"/>
      <w:szCs w:val="24"/>
      <w:shd w:val="clear" w:color="auto" w:fill="FFFFFF"/>
    </w:rPr>
  </w:style>
  <w:style w:type="paragraph" w:customStyle="1" w:styleId="Bodytext91">
    <w:name w:val="Body text (9)1"/>
    <w:basedOn w:val="a0"/>
    <w:link w:val="Bodytext9"/>
    <w:rsid w:val="00BB6210"/>
    <w:pPr>
      <w:shd w:val="clear" w:color="auto" w:fill="FFFFFF"/>
      <w:spacing w:line="281" w:lineRule="exact"/>
      <w:ind w:firstLine="740"/>
      <w:jc w:val="both"/>
    </w:pPr>
    <w:rPr>
      <w:rFonts w:asciiTheme="minorHAnsi" w:eastAsiaTheme="minorHAnsi" w:hAnsiTheme="minorHAnsi" w:cstheme="minorBidi"/>
      <w:shd w:val="clear" w:color="auto" w:fill="FFFFFF"/>
      <w:lang w:eastAsia="en-US"/>
    </w:rPr>
  </w:style>
  <w:style w:type="character" w:customStyle="1" w:styleId="BodyTextCharChar">
    <w:name w:val="Body Text Char Char"/>
    <w:rsid w:val="00BB6210"/>
    <w:rPr>
      <w:rFonts w:ascii="Латински" w:eastAsia="Times" w:hAnsi="Латински" w:hint="default"/>
      <w:color w:val="000000"/>
      <w:sz w:val="28"/>
      <w:lang w:val="en-US" w:eastAsia="en-US" w:bidi="ar-SA"/>
    </w:rPr>
  </w:style>
  <w:style w:type="character" w:customStyle="1" w:styleId="post1">
    <w:name w:val="post1"/>
    <w:basedOn w:val="a1"/>
    <w:rsid w:val="00BB6210"/>
  </w:style>
  <w:style w:type="character" w:customStyle="1" w:styleId="legaldocreference1">
    <w:name w:val="legaldocreference1"/>
    <w:uiPriority w:val="99"/>
    <w:rsid w:val="00BB6210"/>
    <w:rPr>
      <w:i w:val="0"/>
      <w:iCs w:val="0"/>
      <w:color w:val="840084"/>
      <w:u w:val="single"/>
    </w:rPr>
  </w:style>
  <w:style w:type="character" w:customStyle="1" w:styleId="ala1">
    <w:name w:val="al_a1"/>
    <w:rsid w:val="00BB6210"/>
    <w:rPr>
      <w:vanish w:val="0"/>
      <w:webHidden w:val="0"/>
      <w:specVanish w:val="0"/>
    </w:rPr>
  </w:style>
  <w:style w:type="paragraph" w:styleId="affa">
    <w:name w:val="No Spacing"/>
    <w:uiPriority w:val="99"/>
    <w:qFormat/>
    <w:rsid w:val="00BB6210"/>
    <w:pPr>
      <w:spacing w:after="0" w:line="240" w:lineRule="auto"/>
    </w:pPr>
    <w:rPr>
      <w:rFonts w:ascii="Calibri" w:eastAsia="Calibri" w:hAnsi="Calibri" w:cs="Times New Roman"/>
    </w:rPr>
  </w:style>
  <w:style w:type="character" w:customStyle="1" w:styleId="Heading4Char">
    <w:name w:val="Heading 4 Char"/>
    <w:basedOn w:val="a1"/>
    <w:uiPriority w:val="99"/>
    <w:semiHidden/>
    <w:locked/>
    <w:rsid w:val="00BB6210"/>
    <w:rPr>
      <w:rFonts w:ascii="Calibri" w:hAnsi="Calibri" w:cs="Times New Roman"/>
      <w:b/>
      <w:sz w:val="28"/>
    </w:rPr>
  </w:style>
  <w:style w:type="character" w:customStyle="1" w:styleId="51">
    <w:name w:val="Заглавие 5 Знак1"/>
    <w:basedOn w:val="a1"/>
    <w:link w:val="5"/>
    <w:uiPriority w:val="99"/>
    <w:locked/>
    <w:rsid w:val="00BB6210"/>
    <w:rPr>
      <w:rFonts w:ascii="Times" w:eastAsia="Times New Roman" w:hAnsi="Times" w:cs="Times New Roman"/>
      <w:b/>
      <w:bCs/>
      <w:i/>
      <w:iCs/>
      <w:sz w:val="26"/>
      <w:szCs w:val="26"/>
      <w:lang w:val="en-GB"/>
    </w:rPr>
  </w:style>
  <w:style w:type="paragraph" w:styleId="36">
    <w:name w:val="List Number 3"/>
    <w:basedOn w:val="a0"/>
    <w:uiPriority w:val="99"/>
    <w:rsid w:val="00BB6210"/>
    <w:pPr>
      <w:tabs>
        <w:tab w:val="num" w:pos="926"/>
      </w:tabs>
      <w:ind w:left="926" w:hanging="360"/>
      <w:jc w:val="both"/>
    </w:pPr>
    <w:rPr>
      <w:rFonts w:ascii="Univers" w:hAnsi="Univers" w:cs="Univers"/>
      <w:sz w:val="22"/>
      <w:szCs w:val="22"/>
      <w:lang w:val="en-GB" w:eastAsia="en-US"/>
    </w:rPr>
  </w:style>
  <w:style w:type="character" w:customStyle="1" w:styleId="FontStyle182">
    <w:name w:val="Font Style182"/>
    <w:uiPriority w:val="99"/>
    <w:rsid w:val="00BB6210"/>
    <w:rPr>
      <w:rFonts w:ascii="Times New Roman" w:hAnsi="Times New Roman"/>
      <w:sz w:val="22"/>
    </w:rPr>
  </w:style>
  <w:style w:type="character" w:customStyle="1" w:styleId="BodyText3Char">
    <w:name w:val="Body Text 3 Char"/>
    <w:basedOn w:val="a1"/>
    <w:uiPriority w:val="99"/>
    <w:semiHidden/>
    <w:locked/>
    <w:rsid w:val="00BB6210"/>
    <w:rPr>
      <w:rFonts w:cs="Times New Roman"/>
      <w:sz w:val="16"/>
    </w:rPr>
  </w:style>
  <w:style w:type="character" w:customStyle="1" w:styleId="11">
    <w:name w:val="Текст под линия Знак1"/>
    <w:aliases w:val="stile 1 Знак1,Footnote Знак1,Footnote1 Знак1,Footnote2 Знак1,Footnote3 Знак1,Footnote4 Знак1,Footnote5 Знак1,Footnote6 Знак1,Footnote7 Знак1,Footnote8 Знак1,Footnote9 Знак1,Footnote10 Знак1,Footnote11 Знак1,Footnote21 Знак1"/>
    <w:basedOn w:val="a1"/>
    <w:link w:val="af2"/>
    <w:uiPriority w:val="99"/>
    <w:semiHidden/>
    <w:locked/>
    <w:rsid w:val="00BB6210"/>
    <w:rPr>
      <w:rFonts w:ascii="Times New Roman" w:eastAsia="Times New Roman" w:hAnsi="Times New Roman" w:cs="Times New Roman"/>
      <w:snapToGrid w:val="0"/>
      <w:sz w:val="20"/>
      <w:szCs w:val="20"/>
      <w:lang w:val="en-GB"/>
    </w:rPr>
  </w:style>
  <w:style w:type="character" w:customStyle="1" w:styleId="HeaderChar">
    <w:name w:val="Header Char"/>
    <w:basedOn w:val="a1"/>
    <w:uiPriority w:val="99"/>
    <w:semiHidden/>
    <w:locked/>
    <w:rsid w:val="00BB6210"/>
    <w:rPr>
      <w:rFonts w:cs="Times New Roman"/>
      <w:sz w:val="24"/>
    </w:rPr>
  </w:style>
  <w:style w:type="paragraph" w:customStyle="1" w:styleId="Style18">
    <w:name w:val="Style18"/>
    <w:basedOn w:val="a0"/>
    <w:uiPriority w:val="99"/>
    <w:rsid w:val="00BB6210"/>
    <w:pPr>
      <w:spacing w:before="120" w:after="120" w:line="280" w:lineRule="atLeast"/>
      <w:ind w:left="360"/>
      <w:jc w:val="center"/>
    </w:pPr>
    <w:rPr>
      <w:sz w:val="28"/>
      <w:szCs w:val="28"/>
      <w:lang w:eastAsia="en-US"/>
    </w:rPr>
  </w:style>
  <w:style w:type="character" w:customStyle="1" w:styleId="FooterChar">
    <w:name w:val="Footer Char"/>
    <w:basedOn w:val="a1"/>
    <w:uiPriority w:val="99"/>
    <w:semiHidden/>
    <w:locked/>
    <w:rsid w:val="00BB6210"/>
    <w:rPr>
      <w:rFonts w:cs="Times New Roman"/>
      <w:sz w:val="24"/>
    </w:rPr>
  </w:style>
  <w:style w:type="paragraph" w:customStyle="1" w:styleId="15">
    <w:name w:val="Редакция1"/>
    <w:hidden/>
    <w:uiPriority w:val="99"/>
    <w:semiHidden/>
    <w:rsid w:val="00BB6210"/>
    <w:pPr>
      <w:spacing w:after="0" w:line="240" w:lineRule="auto"/>
    </w:pPr>
    <w:rPr>
      <w:rFonts w:ascii="Times New Roman" w:eastAsia="Times New Roman" w:hAnsi="Times New Roman" w:cs="Times New Roman"/>
      <w:sz w:val="24"/>
      <w:szCs w:val="24"/>
      <w:lang w:eastAsia="bg-BG"/>
    </w:rPr>
  </w:style>
  <w:style w:type="character" w:customStyle="1" w:styleId="210">
    <w:name w:val="Основен текст с отстъп 2 Знак1"/>
    <w:basedOn w:val="a1"/>
    <w:link w:val="21"/>
    <w:uiPriority w:val="99"/>
    <w:locked/>
    <w:rsid w:val="00BB6210"/>
    <w:rPr>
      <w:rFonts w:ascii="Times New Roman" w:eastAsia="Times New Roman" w:hAnsi="Times New Roman" w:cs="Times New Roman"/>
      <w:sz w:val="28"/>
      <w:szCs w:val="20"/>
      <w:lang w:eastAsia="bg-BG"/>
    </w:rPr>
  </w:style>
  <w:style w:type="character" w:customStyle="1" w:styleId="BodyTextIndentChar">
    <w:name w:val="Body Text Indent Char"/>
    <w:basedOn w:val="a1"/>
    <w:uiPriority w:val="99"/>
    <w:semiHidden/>
    <w:locked/>
    <w:rsid w:val="00BB6210"/>
    <w:rPr>
      <w:rFonts w:cs="Times New Roman"/>
      <w:sz w:val="24"/>
    </w:rPr>
  </w:style>
  <w:style w:type="paragraph" w:styleId="affb">
    <w:name w:val="Subtitle"/>
    <w:basedOn w:val="a0"/>
    <w:link w:val="affc"/>
    <w:uiPriority w:val="99"/>
    <w:qFormat/>
    <w:rsid w:val="00BB6210"/>
    <w:pPr>
      <w:spacing w:before="120" w:after="120"/>
      <w:jc w:val="center"/>
    </w:pPr>
    <w:rPr>
      <w:rFonts w:ascii="Cambria" w:hAnsi="Cambria"/>
    </w:rPr>
  </w:style>
  <w:style w:type="character" w:customStyle="1" w:styleId="affc">
    <w:name w:val="Подзаглавие Знак"/>
    <w:basedOn w:val="a1"/>
    <w:link w:val="affb"/>
    <w:uiPriority w:val="99"/>
    <w:rsid w:val="00BB6210"/>
    <w:rPr>
      <w:rFonts w:ascii="Cambria" w:eastAsia="Times New Roman" w:hAnsi="Cambria" w:cs="Times New Roman"/>
      <w:sz w:val="24"/>
      <w:szCs w:val="24"/>
      <w:lang w:eastAsia="bg-BG"/>
    </w:rPr>
  </w:style>
  <w:style w:type="character" w:customStyle="1" w:styleId="samedocreference1">
    <w:name w:val="samedocreference1"/>
    <w:uiPriority w:val="99"/>
    <w:rsid w:val="00BB6210"/>
    <w:rPr>
      <w:color w:val="8B0000"/>
      <w:u w:val="single"/>
    </w:rPr>
  </w:style>
  <w:style w:type="paragraph" w:customStyle="1" w:styleId="16">
    <w:name w:val="Списък на абзаци1"/>
    <w:basedOn w:val="a0"/>
    <w:uiPriority w:val="99"/>
    <w:rsid w:val="00BB6210"/>
    <w:pPr>
      <w:spacing w:after="200" w:line="276" w:lineRule="auto"/>
      <w:ind w:left="720"/>
    </w:pPr>
    <w:rPr>
      <w:rFonts w:ascii="Calibri" w:hAnsi="Calibri" w:cs="Calibri"/>
      <w:sz w:val="22"/>
      <w:szCs w:val="22"/>
      <w:lang w:eastAsia="en-US"/>
    </w:rPr>
  </w:style>
  <w:style w:type="paragraph" w:customStyle="1" w:styleId="CharChar1">
    <w:name w:val="Знак Знак Знак Знак Char Char"/>
    <w:basedOn w:val="a0"/>
    <w:uiPriority w:val="99"/>
    <w:rsid w:val="00BB6210"/>
    <w:pPr>
      <w:tabs>
        <w:tab w:val="left" w:pos="709"/>
      </w:tabs>
    </w:pPr>
    <w:rPr>
      <w:rFonts w:ascii="Tahoma" w:hAnsi="Tahoma" w:cs="Tahoma"/>
      <w:lang w:val="pl-PL" w:eastAsia="pl-PL"/>
    </w:rPr>
  </w:style>
  <w:style w:type="paragraph" w:customStyle="1" w:styleId="CharCharCharChar0">
    <w:name w:val="Char Char Знак Знак Char Char Знак Знак"/>
    <w:basedOn w:val="a0"/>
    <w:uiPriority w:val="99"/>
    <w:rsid w:val="00BB6210"/>
    <w:pPr>
      <w:tabs>
        <w:tab w:val="left" w:pos="709"/>
      </w:tabs>
      <w:jc w:val="both"/>
    </w:pPr>
    <w:rPr>
      <w:rFonts w:ascii="Tahoma" w:hAnsi="Tahoma" w:cs="Tahoma"/>
      <w:lang w:val="pl-PL" w:eastAsia="pl-PL"/>
    </w:rPr>
  </w:style>
  <w:style w:type="character" w:customStyle="1" w:styleId="FontStyle13">
    <w:name w:val="Font Style13"/>
    <w:basedOn w:val="a1"/>
    <w:uiPriority w:val="99"/>
    <w:rsid w:val="00BB6210"/>
    <w:rPr>
      <w:rFonts w:ascii="Tahoma" w:hAnsi="Tahoma" w:cs="Tahoma"/>
      <w:color w:val="000000"/>
      <w:sz w:val="20"/>
      <w:szCs w:val="20"/>
    </w:rPr>
  </w:style>
  <w:style w:type="paragraph" w:customStyle="1" w:styleId="Style9">
    <w:name w:val="Style9"/>
    <w:basedOn w:val="a0"/>
    <w:uiPriority w:val="99"/>
    <w:rsid w:val="00BB6210"/>
    <w:pPr>
      <w:widowControl w:val="0"/>
      <w:autoSpaceDE w:val="0"/>
      <w:autoSpaceDN w:val="0"/>
      <w:adjustRightInd w:val="0"/>
    </w:pPr>
    <w:rPr>
      <w:rFonts w:ascii="Tahoma" w:hAnsi="Tahoma"/>
    </w:rPr>
  </w:style>
  <w:style w:type="character" w:customStyle="1" w:styleId="FontStyle15">
    <w:name w:val="Font Style15"/>
    <w:basedOn w:val="a1"/>
    <w:uiPriority w:val="99"/>
    <w:rsid w:val="00BB6210"/>
    <w:rPr>
      <w:rFonts w:ascii="Tahoma" w:hAnsi="Tahoma" w:cs="Tahoma"/>
      <w:b/>
      <w:bCs/>
      <w:color w:val="000000"/>
      <w:sz w:val="20"/>
      <w:szCs w:val="20"/>
    </w:rPr>
  </w:style>
  <w:style w:type="paragraph" w:customStyle="1" w:styleId="CharCharChar1">
    <w:name w:val="Char Char Char1"/>
    <w:basedOn w:val="a0"/>
    <w:uiPriority w:val="99"/>
    <w:rsid w:val="00BB6210"/>
    <w:pPr>
      <w:widowControl w:val="0"/>
      <w:tabs>
        <w:tab w:val="num" w:pos="360"/>
      </w:tabs>
      <w:jc w:val="both"/>
    </w:pPr>
    <w:rPr>
      <w:rFonts w:ascii="Arial" w:eastAsia="SimSun" w:hAnsi="Arial" w:cs="Arial"/>
      <w:kern w:val="2"/>
      <w:sz w:val="20"/>
      <w:lang w:val="en-US" w:eastAsia="zh-CN"/>
    </w:rPr>
  </w:style>
  <w:style w:type="paragraph" w:customStyle="1" w:styleId="CharCharCharChar1">
    <w:name w:val="Char Char Знак Знак Char Char Знак Знак1"/>
    <w:basedOn w:val="a0"/>
    <w:uiPriority w:val="99"/>
    <w:rsid w:val="00BB6210"/>
    <w:pPr>
      <w:tabs>
        <w:tab w:val="left" w:pos="709"/>
      </w:tabs>
      <w:jc w:val="both"/>
    </w:pPr>
    <w:rPr>
      <w:rFonts w:ascii="Tahoma" w:hAnsi="Tahoma"/>
      <w:lang w:val="pl-PL" w:eastAsia="pl-PL"/>
    </w:rPr>
  </w:style>
  <w:style w:type="character" w:customStyle="1" w:styleId="FontStyle21">
    <w:name w:val="Font Style21"/>
    <w:uiPriority w:val="99"/>
    <w:rsid w:val="00BB6210"/>
    <w:rPr>
      <w:rFonts w:ascii="Times New Roman" w:hAnsi="Times New Roman"/>
      <w:b/>
      <w:sz w:val="22"/>
    </w:rPr>
  </w:style>
  <w:style w:type="paragraph" w:customStyle="1" w:styleId="37">
    <w:name w:val="Заглавие 3 ляво"/>
    <w:basedOn w:val="a0"/>
    <w:next w:val="a0"/>
    <w:uiPriority w:val="99"/>
    <w:rsid w:val="00BB6210"/>
    <w:pPr>
      <w:spacing w:before="240" w:after="60"/>
    </w:pPr>
    <w:rPr>
      <w:b/>
      <w:szCs w:val="20"/>
      <w:lang w:val="en-GB" w:eastAsia="en-US"/>
    </w:rPr>
  </w:style>
  <w:style w:type="paragraph" w:customStyle="1" w:styleId="26">
    <w:name w:val="Без разредка2"/>
    <w:uiPriority w:val="99"/>
    <w:rsid w:val="00BB6210"/>
    <w:pPr>
      <w:spacing w:after="0" w:line="240" w:lineRule="auto"/>
    </w:pPr>
    <w:rPr>
      <w:rFonts w:ascii="Times New Roman" w:eastAsia="Times New Roman" w:hAnsi="Times New Roman" w:cs="Times New Roman"/>
      <w:noProof/>
      <w:sz w:val="20"/>
      <w:szCs w:val="20"/>
      <w:lang w:eastAsia="bg-BG"/>
    </w:rPr>
  </w:style>
  <w:style w:type="character" w:customStyle="1" w:styleId="Bodytext">
    <w:name w:val="Body text_"/>
    <w:link w:val="BodyText7"/>
    <w:uiPriority w:val="99"/>
    <w:locked/>
    <w:rsid w:val="00BB6210"/>
    <w:rPr>
      <w:sz w:val="21"/>
      <w:shd w:val="clear" w:color="auto" w:fill="FFFFFF"/>
    </w:rPr>
  </w:style>
  <w:style w:type="paragraph" w:customStyle="1" w:styleId="BodyText7">
    <w:name w:val="Body Text7"/>
    <w:basedOn w:val="a0"/>
    <w:link w:val="Bodytext"/>
    <w:uiPriority w:val="99"/>
    <w:rsid w:val="00BB6210"/>
    <w:pPr>
      <w:shd w:val="clear" w:color="auto" w:fill="FFFFFF"/>
      <w:spacing w:line="252" w:lineRule="exact"/>
      <w:jc w:val="both"/>
    </w:pPr>
    <w:rPr>
      <w:rFonts w:asciiTheme="minorHAnsi" w:eastAsiaTheme="minorHAnsi" w:hAnsiTheme="minorHAnsi" w:cstheme="minorBidi"/>
      <w:sz w:val="21"/>
      <w:szCs w:val="22"/>
      <w:shd w:val="clear" w:color="auto" w:fill="FFFFFF"/>
      <w:lang w:eastAsia="en-US"/>
    </w:rPr>
  </w:style>
  <w:style w:type="character" w:customStyle="1" w:styleId="BodytextBold">
    <w:name w:val="Body text + Bold"/>
    <w:uiPriority w:val="99"/>
    <w:rsid w:val="00BB6210"/>
    <w:rPr>
      <w:b/>
      <w:sz w:val="21"/>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12</Pages>
  <Words>4974</Words>
  <Characters>28357</Characters>
  <Application>Microsoft Office Word</Application>
  <DocSecurity>0</DocSecurity>
  <Lines>236</Lines>
  <Paragraphs>66</Paragraphs>
  <ScaleCrop>false</ScaleCrop>
  <HeadingPairs>
    <vt:vector size="2" baseType="variant">
      <vt:variant>
        <vt:lpstr>Заглавие</vt:lpstr>
      </vt:variant>
      <vt:variant>
        <vt:i4>1</vt:i4>
      </vt:variant>
    </vt:vector>
  </HeadingPairs>
  <TitlesOfParts>
    <vt:vector size="1" baseType="lpstr">
      <vt:lpstr/>
    </vt:vector>
  </TitlesOfParts>
  <Company>Work</Company>
  <LinksUpToDate>false</LinksUpToDate>
  <CharactersWithSpaces>33265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dc:creator>
  <cp:keywords/>
  <dc:description/>
  <cp:lastModifiedBy>Net</cp:lastModifiedBy>
  <cp:revision>7</cp:revision>
  <dcterms:created xsi:type="dcterms:W3CDTF">2017-10-25T07:08:00Z</dcterms:created>
  <dcterms:modified xsi:type="dcterms:W3CDTF">2017-11-01T13:00:00Z</dcterms:modified>
</cp:coreProperties>
</file>