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58715C"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966116">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793C0D" w:rsidRDefault="00966116" w:rsidP="00966116">
      <w:pPr>
        <w:autoSpaceDE w:val="0"/>
        <w:autoSpaceDN w:val="0"/>
        <w:adjustRightInd w:val="0"/>
        <w:jc w:val="right"/>
        <w:rPr>
          <w:b/>
          <w:bCs/>
          <w:sz w:val="22"/>
          <w:szCs w:val="22"/>
          <w:lang w:val="ru-RU" w:eastAsia="en-US"/>
        </w:rPr>
      </w:pPr>
      <w:r w:rsidRPr="005901DD">
        <w:rPr>
          <w:b/>
          <w:bCs/>
          <w:sz w:val="22"/>
          <w:szCs w:val="22"/>
          <w:lang w:val="ru-RU" w:eastAsia="en-US"/>
        </w:rPr>
        <w:t xml:space="preserve">                                                                           </w:t>
      </w:r>
    </w:p>
    <w:p w:rsidR="00793C0D" w:rsidRDefault="00793C0D" w:rsidP="00966116">
      <w:pPr>
        <w:autoSpaceDE w:val="0"/>
        <w:autoSpaceDN w:val="0"/>
        <w:adjustRightInd w:val="0"/>
        <w:jc w:val="right"/>
        <w:rPr>
          <w:b/>
          <w:bCs/>
          <w:sz w:val="22"/>
          <w:szCs w:val="22"/>
          <w:lang w:val="ru-RU" w:eastAsia="en-US"/>
        </w:rPr>
      </w:pPr>
    </w:p>
    <w:p w:rsidR="00793C0D" w:rsidRDefault="00793C0D" w:rsidP="00966116">
      <w:pPr>
        <w:autoSpaceDE w:val="0"/>
        <w:autoSpaceDN w:val="0"/>
        <w:adjustRightInd w:val="0"/>
        <w:jc w:val="right"/>
        <w:rPr>
          <w:b/>
          <w:bCs/>
          <w:sz w:val="22"/>
          <w:szCs w:val="22"/>
          <w:lang w:val="ru-RU" w:eastAsia="en-US"/>
        </w:rPr>
      </w:pPr>
    </w:p>
    <w:p w:rsidR="00793C0D" w:rsidRDefault="00793C0D" w:rsidP="00966116">
      <w:pPr>
        <w:autoSpaceDE w:val="0"/>
        <w:autoSpaceDN w:val="0"/>
        <w:adjustRightInd w:val="0"/>
        <w:jc w:val="right"/>
        <w:rPr>
          <w:b/>
          <w:bCs/>
          <w:sz w:val="22"/>
          <w:szCs w:val="22"/>
          <w:lang w:val="ru-RU" w:eastAsia="en-US"/>
        </w:rPr>
      </w:pPr>
    </w:p>
    <w:p w:rsidR="00793C0D" w:rsidRDefault="00793C0D" w:rsidP="00966116">
      <w:pPr>
        <w:autoSpaceDE w:val="0"/>
        <w:autoSpaceDN w:val="0"/>
        <w:adjustRightInd w:val="0"/>
        <w:jc w:val="right"/>
        <w:rPr>
          <w:b/>
          <w:bCs/>
          <w:sz w:val="22"/>
          <w:szCs w:val="22"/>
          <w:lang w:val="ru-RU" w:eastAsia="en-US"/>
        </w:rPr>
      </w:pPr>
    </w:p>
    <w:p w:rsidR="00966116" w:rsidRPr="005901DD" w:rsidRDefault="008F004A" w:rsidP="00966116">
      <w:pPr>
        <w:autoSpaceDE w:val="0"/>
        <w:autoSpaceDN w:val="0"/>
        <w:adjustRightInd w:val="0"/>
        <w:jc w:val="right"/>
        <w:rPr>
          <w:rFonts w:ascii="Times New Roman CYR" w:hAnsi="Times New Roman CYR" w:cs="Times New Roman CYR"/>
          <w:b/>
          <w:bCs/>
          <w:sz w:val="22"/>
          <w:szCs w:val="22"/>
          <w:lang w:eastAsia="en-US"/>
        </w:rPr>
      </w:pPr>
      <w:r>
        <w:rPr>
          <w:rFonts w:ascii="Times New Roman CYR" w:hAnsi="Times New Roman CYR" w:cs="Times New Roman CYR"/>
          <w:b/>
          <w:bCs/>
          <w:sz w:val="22"/>
          <w:szCs w:val="22"/>
          <w:lang w:eastAsia="en-US"/>
        </w:rPr>
        <w:t xml:space="preserve">Утвърдил: </w:t>
      </w:r>
      <w:r w:rsidR="002157A1">
        <w:rPr>
          <w:rFonts w:ascii="Times New Roman CYR" w:hAnsi="Times New Roman CYR" w:cs="Times New Roman CYR"/>
          <w:b/>
          <w:bCs/>
          <w:sz w:val="22"/>
          <w:szCs w:val="22"/>
          <w:lang w:eastAsia="en-US"/>
        </w:rPr>
        <w:t>…………………….</w:t>
      </w:r>
    </w:p>
    <w:p w:rsidR="00966116" w:rsidRPr="005901DD" w:rsidRDefault="00793C0D" w:rsidP="00966116">
      <w:pPr>
        <w:autoSpaceDE w:val="0"/>
        <w:autoSpaceDN w:val="0"/>
        <w:adjustRightInd w:val="0"/>
        <w:jc w:val="right"/>
        <w:rPr>
          <w:rFonts w:ascii="Times New Roman CYR" w:hAnsi="Times New Roman CYR" w:cs="Times New Roman CYR"/>
          <w:b/>
          <w:bCs/>
          <w:sz w:val="22"/>
          <w:szCs w:val="22"/>
          <w:lang w:eastAsia="en-US"/>
        </w:rPr>
      </w:pPr>
      <w:r>
        <w:rPr>
          <w:rFonts w:ascii="Times New Roman CYR" w:hAnsi="Times New Roman CYR" w:cs="Times New Roman CYR"/>
          <w:b/>
          <w:bCs/>
          <w:sz w:val="22"/>
          <w:szCs w:val="22"/>
          <w:lang w:eastAsia="en-US"/>
        </w:rPr>
        <w:t>Директор на ТП “ДЛС Ропотамо</w:t>
      </w:r>
      <w:r w:rsidR="00966116" w:rsidRPr="005901DD">
        <w:rPr>
          <w:rFonts w:ascii="Times New Roman CYR" w:hAnsi="Times New Roman CYR" w:cs="Times New Roman CYR"/>
          <w:b/>
          <w:bCs/>
          <w:sz w:val="22"/>
          <w:szCs w:val="22"/>
          <w:lang w:eastAsia="en-US"/>
        </w:rPr>
        <w:t>”,</w:t>
      </w:r>
    </w:p>
    <w:p w:rsidR="00966116" w:rsidRPr="005901DD" w:rsidRDefault="00966116" w:rsidP="00966116">
      <w:pPr>
        <w:tabs>
          <w:tab w:val="left" w:pos="540"/>
        </w:tabs>
        <w:autoSpaceDE w:val="0"/>
        <w:autoSpaceDN w:val="0"/>
        <w:adjustRightInd w:val="0"/>
        <w:jc w:val="right"/>
        <w:rPr>
          <w:rFonts w:ascii="Times New Roman CYR" w:hAnsi="Times New Roman CYR" w:cs="Times New Roman CYR"/>
          <w:b/>
          <w:bCs/>
          <w:sz w:val="22"/>
          <w:szCs w:val="22"/>
          <w:lang w:eastAsia="en-US"/>
        </w:rPr>
      </w:pPr>
      <w:r w:rsidRPr="005901DD">
        <w:rPr>
          <w:b/>
          <w:bCs/>
          <w:sz w:val="22"/>
          <w:szCs w:val="22"/>
          <w:lang w:val="ru-RU" w:eastAsia="en-US"/>
        </w:rPr>
        <w:t xml:space="preserve">/ </w:t>
      </w:r>
      <w:r w:rsidR="00793C0D">
        <w:rPr>
          <w:rFonts w:ascii="Times New Roman CYR" w:hAnsi="Times New Roman CYR" w:cs="Times New Roman CYR"/>
          <w:b/>
          <w:bCs/>
          <w:sz w:val="22"/>
          <w:szCs w:val="22"/>
          <w:lang w:eastAsia="en-US"/>
        </w:rPr>
        <w:t>инж. Б. Цвятков</w:t>
      </w:r>
      <w:r w:rsidRPr="005901DD">
        <w:rPr>
          <w:rFonts w:ascii="Times New Roman CYR" w:hAnsi="Times New Roman CYR" w:cs="Times New Roman CYR"/>
          <w:b/>
          <w:bCs/>
          <w:sz w:val="22"/>
          <w:szCs w:val="22"/>
          <w:lang w:eastAsia="en-US"/>
        </w:rPr>
        <w:t>/</w:t>
      </w:r>
    </w:p>
    <w:p w:rsidR="00966116" w:rsidRPr="005901DD" w:rsidRDefault="00966116" w:rsidP="00966116">
      <w:pPr>
        <w:autoSpaceDE w:val="0"/>
        <w:autoSpaceDN w:val="0"/>
        <w:adjustRightInd w:val="0"/>
        <w:ind w:left="2977"/>
        <w:jc w:val="both"/>
        <w:rPr>
          <w:b/>
          <w:bCs/>
          <w:sz w:val="22"/>
          <w:szCs w:val="22"/>
          <w:lang w:val="ru-RU" w:eastAsia="en-US"/>
        </w:rPr>
      </w:pPr>
    </w:p>
    <w:p w:rsidR="00966116" w:rsidRPr="0004676B" w:rsidRDefault="00966116" w:rsidP="00966116">
      <w:pPr>
        <w:autoSpaceDE w:val="0"/>
        <w:autoSpaceDN w:val="0"/>
        <w:adjustRightInd w:val="0"/>
        <w:ind w:left="2977" w:hanging="277"/>
        <w:jc w:val="center"/>
        <w:rPr>
          <w:b/>
          <w:bCs/>
          <w:sz w:val="28"/>
          <w:szCs w:val="28"/>
          <w:lang w:val="ru-RU" w:eastAsia="en-US"/>
        </w:rPr>
      </w:pPr>
    </w:p>
    <w:p w:rsidR="00966116" w:rsidRPr="0004676B" w:rsidRDefault="00966116" w:rsidP="00966116">
      <w:pPr>
        <w:autoSpaceDE w:val="0"/>
        <w:autoSpaceDN w:val="0"/>
        <w:adjustRightInd w:val="0"/>
        <w:ind w:left="2977"/>
        <w:jc w:val="both"/>
        <w:rPr>
          <w:sz w:val="28"/>
          <w:szCs w:val="28"/>
          <w:lang w:val="ru-RU" w:eastAsia="en-US"/>
        </w:rPr>
      </w:pPr>
    </w:p>
    <w:p w:rsidR="00966116" w:rsidRPr="0004676B" w:rsidRDefault="00966116" w:rsidP="00966116">
      <w:pPr>
        <w:autoSpaceDE w:val="0"/>
        <w:autoSpaceDN w:val="0"/>
        <w:adjustRightInd w:val="0"/>
        <w:ind w:left="2977"/>
        <w:jc w:val="both"/>
        <w:rPr>
          <w:sz w:val="28"/>
          <w:szCs w:val="28"/>
          <w:lang w:val="ru-RU" w:eastAsia="en-US"/>
        </w:rPr>
      </w:pPr>
    </w:p>
    <w:p w:rsidR="00966116" w:rsidRPr="0004676B" w:rsidRDefault="00966116" w:rsidP="00966116">
      <w:pPr>
        <w:autoSpaceDE w:val="0"/>
        <w:autoSpaceDN w:val="0"/>
        <w:adjustRightInd w:val="0"/>
        <w:ind w:left="2977"/>
        <w:jc w:val="both"/>
        <w:rPr>
          <w:sz w:val="28"/>
          <w:szCs w:val="28"/>
          <w:lang w:val="ru-RU" w:eastAsia="en-US"/>
        </w:rPr>
      </w:pPr>
    </w:p>
    <w:p w:rsidR="00966116" w:rsidRDefault="00966116" w:rsidP="00966116">
      <w:pPr>
        <w:autoSpaceDE w:val="0"/>
        <w:autoSpaceDN w:val="0"/>
        <w:adjustRightInd w:val="0"/>
        <w:jc w:val="center"/>
        <w:rPr>
          <w:rFonts w:ascii="Georgia" w:hAnsi="Georgia" w:cs="Georgia"/>
          <w:sz w:val="44"/>
          <w:szCs w:val="44"/>
          <w:lang w:eastAsia="en-US"/>
        </w:rPr>
      </w:pPr>
      <w:r>
        <w:rPr>
          <w:rFonts w:ascii="Georgia" w:hAnsi="Georgia" w:cs="Georgia"/>
          <w:sz w:val="44"/>
          <w:szCs w:val="44"/>
          <w:lang w:eastAsia="en-US"/>
        </w:rPr>
        <w:t xml:space="preserve">ДОКУМЕНТАЦИЯ </w:t>
      </w:r>
    </w:p>
    <w:p w:rsidR="00966116" w:rsidRPr="0004676B" w:rsidRDefault="00966116" w:rsidP="00966116">
      <w:pPr>
        <w:autoSpaceDE w:val="0"/>
        <w:autoSpaceDN w:val="0"/>
        <w:adjustRightInd w:val="0"/>
        <w:jc w:val="center"/>
        <w:rPr>
          <w:rFonts w:ascii="Georgia" w:hAnsi="Georgia" w:cs="Georgia"/>
          <w:sz w:val="44"/>
          <w:szCs w:val="44"/>
          <w:lang w:val="ru-RU" w:eastAsia="en-US"/>
        </w:rPr>
      </w:pPr>
    </w:p>
    <w:p w:rsidR="00966116" w:rsidRPr="0004676B" w:rsidRDefault="00966116" w:rsidP="00966116">
      <w:pPr>
        <w:autoSpaceDE w:val="0"/>
        <w:autoSpaceDN w:val="0"/>
        <w:adjustRightInd w:val="0"/>
        <w:jc w:val="center"/>
        <w:rPr>
          <w:rFonts w:ascii="Georgia" w:hAnsi="Georgia" w:cs="Georgia"/>
          <w:sz w:val="44"/>
          <w:szCs w:val="44"/>
          <w:lang w:val="ru-RU" w:eastAsia="en-US"/>
        </w:rPr>
      </w:pPr>
    </w:p>
    <w:p w:rsidR="00966116" w:rsidRDefault="00966116" w:rsidP="00966116">
      <w:pPr>
        <w:autoSpaceDE w:val="0"/>
        <w:autoSpaceDN w:val="0"/>
        <w:adjustRightInd w:val="0"/>
        <w:jc w:val="center"/>
        <w:rPr>
          <w:rFonts w:ascii="Times New Roman CYR" w:hAnsi="Times New Roman CYR" w:cs="Times New Roman CYR"/>
          <w:sz w:val="32"/>
          <w:szCs w:val="32"/>
          <w:lang w:eastAsia="en-US"/>
        </w:rPr>
      </w:pPr>
      <w:r>
        <w:rPr>
          <w:rFonts w:ascii="Times New Roman CYR" w:hAnsi="Times New Roman CYR" w:cs="Times New Roman CYR"/>
          <w:sz w:val="32"/>
          <w:szCs w:val="32"/>
          <w:lang w:eastAsia="en-US"/>
        </w:rPr>
        <w:t xml:space="preserve">За участие в открита процедура за възлагане </w:t>
      </w:r>
    </w:p>
    <w:p w:rsidR="00966116" w:rsidRDefault="00966116" w:rsidP="00966116">
      <w:pPr>
        <w:autoSpaceDE w:val="0"/>
        <w:autoSpaceDN w:val="0"/>
        <w:adjustRightInd w:val="0"/>
        <w:jc w:val="center"/>
        <w:rPr>
          <w:rFonts w:ascii="Times New Roman CYR" w:hAnsi="Times New Roman CYR" w:cs="Times New Roman CYR"/>
          <w:sz w:val="32"/>
          <w:szCs w:val="32"/>
          <w:lang w:eastAsia="en-US"/>
        </w:rPr>
      </w:pPr>
      <w:r>
        <w:rPr>
          <w:rFonts w:ascii="Times New Roman CYR" w:hAnsi="Times New Roman CYR" w:cs="Times New Roman CYR"/>
          <w:sz w:val="32"/>
          <w:szCs w:val="32"/>
          <w:lang w:eastAsia="en-US"/>
        </w:rPr>
        <w:t>на обществена поръчка с предмет:</w:t>
      </w:r>
    </w:p>
    <w:p w:rsidR="00966116" w:rsidRDefault="00966116" w:rsidP="00966116">
      <w:pPr>
        <w:autoSpaceDE w:val="0"/>
        <w:autoSpaceDN w:val="0"/>
        <w:adjustRightInd w:val="0"/>
        <w:jc w:val="center"/>
        <w:rPr>
          <w:rFonts w:ascii="Times New Roman CYR" w:hAnsi="Times New Roman CYR" w:cs="Times New Roman CYR"/>
          <w:b/>
          <w:bCs/>
          <w:i/>
          <w:iCs/>
          <w:caps/>
          <w:color w:val="000000"/>
          <w:sz w:val="32"/>
          <w:szCs w:val="32"/>
          <w:lang w:eastAsia="en-US"/>
        </w:rPr>
      </w:pPr>
      <w:r w:rsidRPr="0004676B">
        <w:rPr>
          <w:color w:val="000000"/>
          <w:sz w:val="32"/>
          <w:szCs w:val="32"/>
          <w:lang w:val="ru-RU" w:eastAsia="en-US"/>
        </w:rPr>
        <w:t>„</w:t>
      </w:r>
      <w:r w:rsidR="00CC1511">
        <w:rPr>
          <w:rFonts w:ascii="Times New Roman CYR" w:hAnsi="Times New Roman CYR" w:cs="Times New Roman CYR"/>
          <w:color w:val="000000"/>
          <w:sz w:val="32"/>
          <w:szCs w:val="32"/>
          <w:lang w:eastAsia="en-US"/>
        </w:rPr>
        <w:t>Доставка чрез покупка на 200</w:t>
      </w:r>
      <w:r>
        <w:rPr>
          <w:rFonts w:ascii="Times New Roman CYR" w:hAnsi="Times New Roman CYR" w:cs="Times New Roman CYR"/>
          <w:color w:val="000000"/>
          <w:sz w:val="32"/>
          <w:szCs w:val="32"/>
          <w:lang w:eastAsia="en-US"/>
        </w:rPr>
        <w:t>т. фура</w:t>
      </w:r>
      <w:proofErr w:type="gramStart"/>
      <w:r>
        <w:rPr>
          <w:rFonts w:ascii="Times New Roman CYR" w:hAnsi="Times New Roman CYR" w:cs="Times New Roman CYR"/>
          <w:color w:val="000000"/>
          <w:sz w:val="32"/>
          <w:szCs w:val="32"/>
          <w:lang w:eastAsia="en-US"/>
        </w:rPr>
        <w:t>ж-</w:t>
      </w:r>
      <w:proofErr w:type="gramEnd"/>
      <w:r>
        <w:rPr>
          <w:rFonts w:ascii="Times New Roman CYR" w:hAnsi="Times New Roman CYR" w:cs="Times New Roman CYR"/>
          <w:color w:val="000000"/>
          <w:sz w:val="32"/>
          <w:szCs w:val="32"/>
          <w:lang w:eastAsia="en-US"/>
        </w:rPr>
        <w:t xml:space="preserve"> царевица на зърно з</w:t>
      </w:r>
      <w:r w:rsidR="00793C0D">
        <w:rPr>
          <w:rFonts w:ascii="Times New Roman CYR" w:hAnsi="Times New Roman CYR" w:cs="Times New Roman CYR"/>
          <w:color w:val="000000"/>
          <w:sz w:val="32"/>
          <w:szCs w:val="32"/>
          <w:lang w:eastAsia="en-US"/>
        </w:rPr>
        <w:t>а нуждите на ТП „ДЛС РОПОТАМО</w:t>
      </w:r>
      <w:r>
        <w:rPr>
          <w:rFonts w:ascii="Times New Roman CYR" w:hAnsi="Times New Roman CYR" w:cs="Times New Roman CYR"/>
          <w:color w:val="000000"/>
          <w:sz w:val="32"/>
          <w:szCs w:val="32"/>
          <w:lang w:eastAsia="en-US"/>
        </w:rPr>
        <w:t>”</w:t>
      </w:r>
      <w:r>
        <w:rPr>
          <w:rFonts w:ascii="Times New Roman CYR" w:hAnsi="Times New Roman CYR" w:cs="Times New Roman CYR"/>
          <w:b/>
          <w:bCs/>
          <w:i/>
          <w:iCs/>
          <w:caps/>
          <w:color w:val="000000"/>
          <w:sz w:val="32"/>
          <w:szCs w:val="32"/>
          <w:lang w:eastAsia="en-US"/>
        </w:rPr>
        <w:t xml:space="preserve"> </w:t>
      </w:r>
    </w:p>
    <w:p w:rsidR="00966116" w:rsidRPr="0004676B" w:rsidRDefault="00966116" w:rsidP="00966116">
      <w:pPr>
        <w:autoSpaceDE w:val="0"/>
        <w:autoSpaceDN w:val="0"/>
        <w:adjustRightInd w:val="0"/>
        <w:ind w:right="-6"/>
        <w:jc w:val="center"/>
        <w:rPr>
          <w:b/>
          <w:bCs/>
          <w:color w:val="FF0000"/>
          <w:sz w:val="28"/>
          <w:szCs w:val="28"/>
          <w:lang w:val="ru-RU" w:eastAsia="en-US"/>
        </w:rPr>
      </w:pPr>
    </w:p>
    <w:p w:rsidR="00966116" w:rsidRPr="0004676B" w:rsidRDefault="00966116" w:rsidP="00966116">
      <w:pPr>
        <w:autoSpaceDE w:val="0"/>
        <w:autoSpaceDN w:val="0"/>
        <w:adjustRightInd w:val="0"/>
        <w:ind w:right="-6"/>
        <w:jc w:val="center"/>
        <w:rPr>
          <w:b/>
          <w:bCs/>
          <w:color w:val="FF0000"/>
          <w:sz w:val="28"/>
          <w:szCs w:val="28"/>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Default="00793C0D" w:rsidP="00966116">
      <w:pPr>
        <w:autoSpaceDE w:val="0"/>
        <w:autoSpaceDN w:val="0"/>
        <w:adjustRightInd w:val="0"/>
        <w:ind w:right="-6"/>
        <w:jc w:val="center"/>
        <w:rPr>
          <w:rFonts w:ascii="Times New Roman CYR" w:hAnsi="Times New Roman CYR" w:cs="Times New Roman CYR"/>
          <w:b/>
          <w:bCs/>
          <w:i/>
          <w:iCs/>
          <w:lang w:eastAsia="en-US"/>
        </w:rPr>
      </w:pPr>
      <w:r>
        <w:rPr>
          <w:b/>
          <w:bCs/>
          <w:i/>
          <w:iCs/>
          <w:lang w:val="ru-RU" w:eastAsia="en-US"/>
        </w:rPr>
        <w:t>2017</w:t>
      </w:r>
      <w:r w:rsidR="00966116" w:rsidRPr="0004676B">
        <w:rPr>
          <w:b/>
          <w:bCs/>
          <w:i/>
          <w:iCs/>
          <w:lang w:val="ru-RU" w:eastAsia="en-US"/>
        </w:rPr>
        <w:t xml:space="preserve"> </w:t>
      </w:r>
      <w:r w:rsidR="00966116">
        <w:rPr>
          <w:rFonts w:ascii="Times New Roman CYR" w:hAnsi="Times New Roman CYR" w:cs="Times New Roman CYR"/>
          <w:b/>
          <w:bCs/>
          <w:i/>
          <w:iCs/>
          <w:lang w:eastAsia="en-US"/>
        </w:rPr>
        <w:t>г.</w:t>
      </w:r>
      <w:r>
        <w:rPr>
          <w:rFonts w:ascii="Times New Roman CYR" w:hAnsi="Times New Roman CYR" w:cs="Times New Roman CYR"/>
          <w:b/>
          <w:bCs/>
          <w:i/>
          <w:iCs/>
          <w:lang w:eastAsia="en-US"/>
        </w:rPr>
        <w:t xml:space="preserve"> гр. </w:t>
      </w:r>
      <w:r w:rsidR="00CC1511">
        <w:rPr>
          <w:rFonts w:ascii="Times New Roman CYR" w:hAnsi="Times New Roman CYR" w:cs="Times New Roman CYR"/>
          <w:b/>
          <w:bCs/>
          <w:i/>
          <w:iCs/>
          <w:lang w:eastAsia="en-US"/>
        </w:rPr>
        <w:t>Бургас</w:t>
      </w: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966116" w:rsidRDefault="00966116" w:rsidP="00966116">
      <w:pPr>
        <w:autoSpaceDE w:val="0"/>
        <w:autoSpaceDN w:val="0"/>
        <w:adjustRightInd w:val="0"/>
        <w:ind w:right="-6"/>
        <w:jc w:val="center"/>
        <w:rPr>
          <w:rFonts w:ascii="Times New Roman CYR" w:hAnsi="Times New Roman CYR" w:cs="Times New Roman CYR"/>
          <w:b/>
          <w:bCs/>
          <w:i/>
          <w:iCs/>
          <w:lang w:eastAsia="en-US"/>
        </w:rPr>
      </w:pPr>
    </w:p>
    <w:p w:rsidR="00966116" w:rsidRDefault="00966116" w:rsidP="00966116">
      <w:pPr>
        <w:autoSpaceDE w:val="0"/>
        <w:autoSpaceDN w:val="0"/>
        <w:adjustRightInd w:val="0"/>
        <w:ind w:right="-6"/>
        <w:jc w:val="center"/>
        <w:rPr>
          <w:rFonts w:ascii="Times New Roman CYR" w:hAnsi="Times New Roman CYR" w:cs="Times New Roman CYR"/>
          <w:b/>
          <w:bCs/>
          <w:sz w:val="36"/>
          <w:szCs w:val="36"/>
          <w:lang w:eastAsia="en-US"/>
        </w:rPr>
      </w:pPr>
      <w:r>
        <w:rPr>
          <w:rFonts w:ascii="Times New Roman CYR" w:hAnsi="Times New Roman CYR" w:cs="Times New Roman CYR"/>
          <w:b/>
          <w:bCs/>
          <w:sz w:val="36"/>
          <w:szCs w:val="36"/>
          <w:lang w:eastAsia="en-US"/>
        </w:rPr>
        <w:t>С Ъ Д Ъ Р Ж А Н И Е</w:t>
      </w:r>
    </w:p>
    <w:p w:rsidR="00966116" w:rsidRPr="0004676B" w:rsidRDefault="00966116" w:rsidP="00966116">
      <w:pPr>
        <w:tabs>
          <w:tab w:val="left" w:pos="1080"/>
        </w:tabs>
        <w:autoSpaceDE w:val="0"/>
        <w:autoSpaceDN w:val="0"/>
        <w:adjustRightInd w:val="0"/>
        <w:ind w:firstLine="720"/>
        <w:jc w:val="both"/>
        <w:rPr>
          <w:b/>
          <w:bCs/>
          <w:lang w:val="ru-RU" w:eastAsia="en-US"/>
        </w:rPr>
      </w:pP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Pr>
          <w:rFonts w:ascii="Times New Roman CYR" w:hAnsi="Times New Roman CYR" w:cs="Times New Roman CYR"/>
          <w:b/>
          <w:bCs/>
          <w:color w:val="000000"/>
          <w:sz w:val="23"/>
          <w:szCs w:val="23"/>
          <w:lang w:eastAsia="en-US"/>
        </w:rPr>
        <w:t xml:space="preserve">ЧАСТ I. РЕШЕНИЕ И ОБЯВЛЕНИЕ </w:t>
      </w: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sidRPr="0004676B">
        <w:rPr>
          <w:color w:val="000000"/>
          <w:sz w:val="23"/>
          <w:szCs w:val="23"/>
          <w:lang w:val="ru-RU" w:eastAsia="en-US"/>
        </w:rPr>
        <w:t xml:space="preserve">1. </w:t>
      </w:r>
      <w:r>
        <w:rPr>
          <w:rFonts w:ascii="Times New Roman CYR" w:hAnsi="Times New Roman CYR" w:cs="Times New Roman CYR"/>
          <w:color w:val="000000"/>
          <w:sz w:val="23"/>
          <w:szCs w:val="23"/>
          <w:lang w:eastAsia="en-US"/>
        </w:rPr>
        <w:t xml:space="preserve">Решение за откриване на обществена поръчка </w:t>
      </w: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sidRPr="0004676B">
        <w:rPr>
          <w:color w:val="000000"/>
          <w:sz w:val="23"/>
          <w:szCs w:val="23"/>
          <w:lang w:val="ru-RU" w:eastAsia="en-US"/>
        </w:rPr>
        <w:t xml:space="preserve">2. </w:t>
      </w:r>
      <w:r>
        <w:rPr>
          <w:rFonts w:ascii="Times New Roman CYR" w:hAnsi="Times New Roman CYR" w:cs="Times New Roman CYR"/>
          <w:color w:val="000000"/>
          <w:sz w:val="23"/>
          <w:szCs w:val="23"/>
          <w:lang w:eastAsia="en-US"/>
        </w:rPr>
        <w:t xml:space="preserve">Обявление за обществена поръчка </w:t>
      </w: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Pr>
          <w:rFonts w:ascii="Times New Roman CYR" w:hAnsi="Times New Roman CYR" w:cs="Times New Roman CYR"/>
          <w:b/>
          <w:bCs/>
          <w:color w:val="000000"/>
          <w:sz w:val="23"/>
          <w:szCs w:val="23"/>
          <w:lang w:eastAsia="en-US"/>
        </w:rPr>
        <w:t xml:space="preserve">ЧАСТ ІІ. ТЕХНИЧЕСКА СПЕЦИФИКАЦИЯ </w:t>
      </w:r>
    </w:p>
    <w:p w:rsidR="00966116" w:rsidRDefault="00966116" w:rsidP="00966116">
      <w:pPr>
        <w:tabs>
          <w:tab w:val="left" w:pos="1080"/>
        </w:tabs>
        <w:autoSpaceDE w:val="0"/>
        <w:autoSpaceDN w:val="0"/>
        <w:adjustRightInd w:val="0"/>
        <w:jc w:val="both"/>
        <w:rPr>
          <w:rFonts w:ascii="Times New Roman CYR" w:hAnsi="Times New Roman CYR" w:cs="Times New Roman CYR"/>
          <w:b/>
          <w:bCs/>
          <w:color w:val="000000"/>
          <w:sz w:val="23"/>
          <w:szCs w:val="23"/>
          <w:lang w:eastAsia="en-US"/>
        </w:rPr>
      </w:pPr>
      <w:r>
        <w:rPr>
          <w:rFonts w:ascii="Times New Roman CYR" w:hAnsi="Times New Roman CYR" w:cs="Times New Roman CYR"/>
          <w:b/>
          <w:bCs/>
          <w:color w:val="000000"/>
          <w:sz w:val="23"/>
          <w:szCs w:val="23"/>
          <w:lang w:eastAsia="en-US"/>
        </w:rPr>
        <w:t xml:space="preserve">ЧАСТ III. ПРИЛОЖЕНИЯ </w:t>
      </w:r>
    </w:p>
    <w:p w:rsidR="00966116" w:rsidRPr="0004676B" w:rsidRDefault="00966116" w:rsidP="00966116">
      <w:pPr>
        <w:tabs>
          <w:tab w:val="left" w:pos="1080"/>
        </w:tabs>
        <w:autoSpaceDE w:val="0"/>
        <w:autoSpaceDN w:val="0"/>
        <w:adjustRightInd w:val="0"/>
        <w:jc w:val="both"/>
        <w:rPr>
          <w:b/>
          <w:bCs/>
          <w:color w:val="000000"/>
          <w:sz w:val="23"/>
          <w:szCs w:val="23"/>
          <w:lang w:val="ru-RU" w:eastAsia="en-US"/>
        </w:rPr>
      </w:pPr>
    </w:p>
    <w:p w:rsidR="00966116" w:rsidRPr="0004676B" w:rsidRDefault="00966116" w:rsidP="00966116">
      <w:pPr>
        <w:tabs>
          <w:tab w:val="left" w:pos="1080"/>
        </w:tabs>
        <w:autoSpaceDE w:val="0"/>
        <w:autoSpaceDN w:val="0"/>
        <w:adjustRightInd w:val="0"/>
        <w:jc w:val="both"/>
        <w:rPr>
          <w:b/>
          <w:bCs/>
          <w:color w:val="000000"/>
          <w:sz w:val="23"/>
          <w:szCs w:val="23"/>
          <w:lang w:val="ru-RU" w:eastAsia="en-US"/>
        </w:rPr>
      </w:pPr>
    </w:p>
    <w:p w:rsidR="00966116" w:rsidRDefault="00966116" w:rsidP="00966116">
      <w:pPr>
        <w:tabs>
          <w:tab w:val="left" w:pos="1080"/>
        </w:tabs>
        <w:autoSpaceDE w:val="0"/>
        <w:autoSpaceDN w:val="0"/>
        <w:adjustRightInd w:val="0"/>
        <w:jc w:val="both"/>
        <w:rPr>
          <w:rFonts w:ascii="Times New Roman CYR" w:hAnsi="Times New Roman CYR" w:cs="Times New Roman CYR"/>
          <w:b/>
          <w:bCs/>
          <w:sz w:val="22"/>
          <w:szCs w:val="22"/>
          <w:u w:val="single"/>
          <w:lang w:eastAsia="en-US"/>
        </w:rPr>
      </w:pPr>
      <w:proofErr w:type="spellStart"/>
      <w:r>
        <w:rPr>
          <w:rFonts w:ascii="Times New Roman CYR" w:hAnsi="Times New Roman CYR" w:cs="Times New Roman CYR"/>
          <w:b/>
          <w:bCs/>
          <w:color w:val="000000"/>
          <w:sz w:val="22"/>
          <w:szCs w:val="22"/>
          <w:u w:val="single"/>
          <w:lang w:eastAsia="en-US"/>
        </w:rPr>
        <w:t>РазделІ</w:t>
      </w:r>
      <w:proofErr w:type="spellEnd"/>
      <w:r>
        <w:rPr>
          <w:rFonts w:ascii="Times New Roman CYR" w:hAnsi="Times New Roman CYR" w:cs="Times New Roman CYR"/>
          <w:b/>
          <w:bCs/>
          <w:color w:val="000000"/>
          <w:sz w:val="22"/>
          <w:szCs w:val="22"/>
          <w:u w:val="single"/>
          <w:lang w:eastAsia="en-US"/>
        </w:rPr>
        <w:t xml:space="preserve">. </w:t>
      </w:r>
      <w:r>
        <w:rPr>
          <w:rFonts w:ascii="Times New Roman CYR" w:hAnsi="Times New Roman CYR" w:cs="Times New Roman CYR"/>
          <w:b/>
          <w:bCs/>
          <w:sz w:val="22"/>
          <w:szCs w:val="22"/>
          <w:u w:val="single"/>
          <w:lang w:eastAsia="en-US"/>
        </w:rPr>
        <w:t>ОБЩИ УСЛОВИЯ</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Pr>
          <w:color w:val="000000"/>
          <w:sz w:val="22"/>
          <w:szCs w:val="22"/>
          <w:lang w:eastAsia="en-US"/>
        </w:rPr>
        <w:t xml:space="preserve">   </w:t>
      </w:r>
      <w:r w:rsidRPr="0004676B">
        <w:rPr>
          <w:color w:val="000000"/>
          <w:sz w:val="22"/>
          <w:szCs w:val="22"/>
          <w:lang w:val="ru-RU" w:eastAsia="en-US"/>
        </w:rPr>
        <w:t xml:space="preserve">1. </w:t>
      </w:r>
      <w:r>
        <w:rPr>
          <w:rFonts w:ascii="Times New Roman CYR" w:hAnsi="Times New Roman CYR" w:cs="Times New Roman CYR"/>
          <w:color w:val="000000"/>
          <w:sz w:val="22"/>
          <w:szCs w:val="22"/>
          <w:lang w:eastAsia="en-US"/>
        </w:rPr>
        <w:t>Възложител и правно основание  за възлагане на обществената 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2. </w:t>
      </w:r>
      <w:r>
        <w:rPr>
          <w:rFonts w:ascii="Times New Roman CYR" w:hAnsi="Times New Roman CYR" w:cs="Times New Roman CYR"/>
          <w:color w:val="000000"/>
          <w:sz w:val="22"/>
          <w:szCs w:val="22"/>
          <w:lang w:eastAsia="en-US"/>
        </w:rPr>
        <w:t xml:space="preserve">Обект. </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3. </w:t>
      </w:r>
      <w:r>
        <w:rPr>
          <w:rFonts w:ascii="Times New Roman CYR" w:hAnsi="Times New Roman CYR" w:cs="Times New Roman CYR"/>
          <w:color w:val="000000"/>
          <w:sz w:val="22"/>
          <w:szCs w:val="22"/>
          <w:lang w:eastAsia="en-US"/>
        </w:rPr>
        <w:t>Предмет на обществената 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4. </w:t>
      </w:r>
      <w:r>
        <w:rPr>
          <w:rFonts w:ascii="Times New Roman CYR" w:hAnsi="Times New Roman CYR" w:cs="Times New Roman CYR"/>
          <w:color w:val="000000"/>
          <w:sz w:val="22"/>
          <w:szCs w:val="22"/>
          <w:lang w:eastAsia="en-US"/>
        </w:rPr>
        <w:t>Прогнозна стойност на обществената 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5. </w:t>
      </w:r>
      <w:r>
        <w:rPr>
          <w:rFonts w:ascii="Times New Roman CYR" w:hAnsi="Times New Roman CYR" w:cs="Times New Roman CYR"/>
          <w:color w:val="000000"/>
          <w:sz w:val="22"/>
          <w:szCs w:val="22"/>
          <w:lang w:eastAsia="en-US"/>
        </w:rPr>
        <w:t>Възможност за представяне на варианти на офертите.</w:t>
      </w:r>
    </w:p>
    <w:p w:rsidR="00966116" w:rsidRDefault="00966116" w:rsidP="00966116">
      <w:pPr>
        <w:autoSpaceDE w:val="0"/>
        <w:autoSpaceDN w:val="0"/>
        <w:adjustRightInd w:val="0"/>
        <w:ind w:firstLine="851"/>
        <w:jc w:val="both"/>
        <w:rPr>
          <w:rFonts w:ascii="Times New Roman CYR" w:hAnsi="Times New Roman CYR" w:cs="Times New Roman CYR"/>
          <w:sz w:val="22"/>
          <w:szCs w:val="22"/>
          <w:lang w:eastAsia="en-US"/>
        </w:rPr>
      </w:pPr>
      <w:r w:rsidRPr="0004676B">
        <w:rPr>
          <w:color w:val="000000"/>
          <w:sz w:val="22"/>
          <w:szCs w:val="22"/>
          <w:lang w:val="ru-RU" w:eastAsia="en-US"/>
        </w:rPr>
        <w:t xml:space="preserve">   6. </w:t>
      </w:r>
      <w:r>
        <w:rPr>
          <w:rFonts w:ascii="Times New Roman CYR" w:hAnsi="Times New Roman CYR" w:cs="Times New Roman CYR"/>
          <w:color w:val="000000"/>
          <w:sz w:val="22"/>
          <w:szCs w:val="22"/>
          <w:lang w:eastAsia="en-US"/>
        </w:rPr>
        <w:t>Място на изпълнение на поръчката;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7. </w:t>
      </w:r>
      <w:r>
        <w:rPr>
          <w:rFonts w:ascii="Times New Roman CYR" w:hAnsi="Times New Roman CYR" w:cs="Times New Roman CYR"/>
          <w:color w:val="000000"/>
          <w:spacing w:val="-1"/>
          <w:sz w:val="22"/>
          <w:szCs w:val="22"/>
          <w:lang w:eastAsia="en-US"/>
        </w:rPr>
        <w:t>С</w:t>
      </w:r>
      <w:r>
        <w:rPr>
          <w:rFonts w:ascii="Times New Roman CYR" w:hAnsi="Times New Roman CYR" w:cs="Times New Roman CYR"/>
          <w:color w:val="000000"/>
          <w:sz w:val="22"/>
          <w:szCs w:val="22"/>
          <w:lang w:eastAsia="en-US"/>
        </w:rPr>
        <w:t xml:space="preserve">рок </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z w:val="22"/>
          <w:szCs w:val="22"/>
          <w:lang w:eastAsia="en-US"/>
        </w:rPr>
        <w:t>а и</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pacing w:val="-3"/>
          <w:sz w:val="22"/>
          <w:szCs w:val="22"/>
          <w:lang w:eastAsia="en-US"/>
        </w:rPr>
        <w:t>п</w:t>
      </w:r>
      <w:r>
        <w:rPr>
          <w:rFonts w:ascii="Times New Roman CYR" w:hAnsi="Times New Roman CYR" w:cs="Times New Roman CYR"/>
          <w:color w:val="000000"/>
          <w:spacing w:val="1"/>
          <w:sz w:val="22"/>
          <w:szCs w:val="22"/>
          <w:lang w:eastAsia="en-US"/>
        </w:rPr>
        <w:t>ъ</w:t>
      </w:r>
      <w:r>
        <w:rPr>
          <w:rFonts w:ascii="Times New Roman CYR" w:hAnsi="Times New Roman CYR" w:cs="Times New Roman CYR"/>
          <w:color w:val="000000"/>
          <w:sz w:val="22"/>
          <w:szCs w:val="22"/>
          <w:lang w:eastAsia="en-US"/>
        </w:rPr>
        <w:t>лне</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ие на по</w:t>
      </w:r>
      <w:r>
        <w:rPr>
          <w:rFonts w:ascii="Times New Roman CYR" w:hAnsi="Times New Roman CYR" w:cs="Times New Roman CYR"/>
          <w:color w:val="000000"/>
          <w:spacing w:val="-2"/>
          <w:sz w:val="22"/>
          <w:szCs w:val="22"/>
          <w:lang w:eastAsia="en-US"/>
        </w:rPr>
        <w:t>р</w:t>
      </w:r>
      <w:r>
        <w:rPr>
          <w:rFonts w:ascii="Times New Roman CYR" w:hAnsi="Times New Roman CYR" w:cs="Times New Roman CYR"/>
          <w:color w:val="000000"/>
          <w:spacing w:val="1"/>
          <w:sz w:val="22"/>
          <w:szCs w:val="22"/>
          <w:lang w:eastAsia="en-US"/>
        </w:rPr>
        <w:t>ъ</w:t>
      </w:r>
      <w:r>
        <w:rPr>
          <w:rFonts w:ascii="Times New Roman CYR" w:hAnsi="Times New Roman CYR" w:cs="Times New Roman CYR"/>
          <w:color w:val="000000"/>
          <w:spacing w:val="-1"/>
          <w:sz w:val="22"/>
          <w:szCs w:val="22"/>
          <w:lang w:eastAsia="en-US"/>
        </w:rPr>
        <w:t>ч</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ата и гаранционни срокове.</w:t>
      </w:r>
    </w:p>
    <w:p w:rsidR="00966116" w:rsidRDefault="00966116" w:rsidP="00966116">
      <w:pPr>
        <w:autoSpaceDE w:val="0"/>
        <w:autoSpaceDN w:val="0"/>
        <w:adjustRightInd w:val="0"/>
        <w:ind w:firstLine="851"/>
        <w:jc w:val="both"/>
        <w:rPr>
          <w:rFonts w:ascii="Times New Roman CYR" w:hAnsi="Times New Roman CYR" w:cs="Times New Roman CYR"/>
          <w:sz w:val="22"/>
          <w:szCs w:val="22"/>
          <w:lang w:eastAsia="en-US"/>
        </w:rPr>
      </w:pPr>
      <w:r w:rsidRPr="0004676B">
        <w:rPr>
          <w:color w:val="000000"/>
          <w:sz w:val="22"/>
          <w:szCs w:val="22"/>
          <w:lang w:val="ru-RU" w:eastAsia="en-US"/>
        </w:rPr>
        <w:t xml:space="preserve">   8</w:t>
      </w:r>
      <w:r w:rsidRPr="0004676B">
        <w:rPr>
          <w:sz w:val="22"/>
          <w:szCs w:val="22"/>
          <w:lang w:val="ru-RU" w:eastAsia="en-US"/>
        </w:rPr>
        <w:t xml:space="preserve">. </w:t>
      </w:r>
      <w:r>
        <w:rPr>
          <w:rFonts w:ascii="Times New Roman CYR" w:hAnsi="Times New Roman CYR" w:cs="Times New Roman CYR"/>
          <w:sz w:val="22"/>
          <w:szCs w:val="22"/>
          <w:lang w:eastAsia="en-US"/>
        </w:rPr>
        <w:t>Срок и начин на плащане.</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sz w:val="22"/>
          <w:szCs w:val="22"/>
          <w:lang w:val="ru-RU" w:eastAsia="en-US"/>
        </w:rPr>
        <w:t xml:space="preserve">   9. </w:t>
      </w:r>
      <w:r>
        <w:rPr>
          <w:rFonts w:ascii="Times New Roman CYR" w:hAnsi="Times New Roman CYR" w:cs="Times New Roman CYR"/>
          <w:color w:val="000000"/>
          <w:sz w:val="22"/>
          <w:szCs w:val="22"/>
          <w:lang w:eastAsia="en-US"/>
        </w:rPr>
        <w:t>Гаранция за изпълнение на поръчката.</w:t>
      </w:r>
    </w:p>
    <w:p w:rsidR="00966116" w:rsidRDefault="00966116" w:rsidP="00966116">
      <w:pPr>
        <w:autoSpaceDE w:val="0"/>
        <w:autoSpaceDN w:val="0"/>
        <w:adjustRightInd w:val="0"/>
        <w:ind w:firstLine="851"/>
        <w:jc w:val="both"/>
        <w:rPr>
          <w:rFonts w:ascii="Times New Roman CYR" w:hAnsi="Times New Roman CYR" w:cs="Times New Roman CYR"/>
          <w:sz w:val="22"/>
          <w:szCs w:val="22"/>
          <w:lang w:eastAsia="en-US"/>
        </w:rPr>
      </w:pPr>
      <w:r w:rsidRPr="0004676B">
        <w:rPr>
          <w:color w:val="000000"/>
          <w:sz w:val="22"/>
          <w:szCs w:val="22"/>
          <w:lang w:val="ru-RU" w:eastAsia="en-US"/>
        </w:rPr>
        <w:t xml:space="preserve">   10. </w:t>
      </w:r>
      <w:r>
        <w:rPr>
          <w:rFonts w:ascii="Times New Roman CYR" w:hAnsi="Times New Roman CYR" w:cs="Times New Roman CYR"/>
          <w:color w:val="000000"/>
          <w:sz w:val="22"/>
          <w:szCs w:val="22"/>
          <w:lang w:eastAsia="en-US"/>
        </w:rPr>
        <w:t>С</w:t>
      </w:r>
      <w:r>
        <w:rPr>
          <w:rFonts w:ascii="Times New Roman CYR" w:hAnsi="Times New Roman CYR" w:cs="Times New Roman CYR"/>
          <w:sz w:val="22"/>
          <w:szCs w:val="22"/>
          <w:lang w:eastAsia="en-US"/>
        </w:rPr>
        <w:t>пецифични изисквания за изпълнение на поръчката.</w:t>
      </w:r>
    </w:p>
    <w:p w:rsidR="00966116" w:rsidRPr="0004676B" w:rsidRDefault="00966116" w:rsidP="00966116">
      <w:pPr>
        <w:autoSpaceDE w:val="0"/>
        <w:autoSpaceDN w:val="0"/>
        <w:adjustRightInd w:val="0"/>
        <w:ind w:firstLine="851"/>
        <w:jc w:val="both"/>
        <w:rPr>
          <w:sz w:val="22"/>
          <w:szCs w:val="22"/>
          <w:lang w:val="ru-RU" w:eastAsia="en-US"/>
        </w:rPr>
      </w:pPr>
      <w:r w:rsidRPr="0004676B">
        <w:rPr>
          <w:color w:val="000000"/>
          <w:sz w:val="22"/>
          <w:szCs w:val="22"/>
          <w:lang w:val="ru-RU" w:eastAsia="en-US"/>
        </w:rPr>
        <w:tab/>
      </w:r>
      <w:r w:rsidRPr="0004676B">
        <w:rPr>
          <w:sz w:val="22"/>
          <w:szCs w:val="22"/>
          <w:lang w:val="ru-RU" w:eastAsia="en-US"/>
        </w:rPr>
        <w:tab/>
      </w:r>
    </w:p>
    <w:p w:rsidR="00966116" w:rsidRDefault="00966116" w:rsidP="00966116">
      <w:pPr>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ІІ. Предоставяне на документация, разяснения, изменение и обмен на информация.</w:t>
      </w:r>
    </w:p>
    <w:p w:rsidR="00966116" w:rsidRDefault="00966116" w:rsidP="00966116">
      <w:pPr>
        <w:autoSpaceDE w:val="0"/>
        <w:autoSpaceDN w:val="0"/>
        <w:adjustRightInd w:val="0"/>
        <w:ind w:left="851"/>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1. </w:t>
      </w:r>
      <w:r>
        <w:rPr>
          <w:rFonts w:ascii="Times New Roman CYR" w:hAnsi="Times New Roman CYR" w:cs="Times New Roman CYR"/>
          <w:color w:val="000000"/>
          <w:spacing w:val="-1"/>
          <w:sz w:val="22"/>
          <w:szCs w:val="22"/>
          <w:lang w:eastAsia="en-US"/>
        </w:rPr>
        <w:t>Достъп до документация.</w:t>
      </w:r>
    </w:p>
    <w:p w:rsidR="00966116" w:rsidRDefault="00966116" w:rsidP="00966116">
      <w:pPr>
        <w:autoSpaceDE w:val="0"/>
        <w:autoSpaceDN w:val="0"/>
        <w:adjustRightInd w:val="0"/>
        <w:ind w:left="851"/>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2. </w:t>
      </w:r>
      <w:r w:rsidR="00793C0D">
        <w:rPr>
          <w:rFonts w:ascii="Times New Roman CYR" w:hAnsi="Times New Roman CYR" w:cs="Times New Roman CYR"/>
          <w:color w:val="000000"/>
          <w:spacing w:val="-1"/>
          <w:sz w:val="22"/>
          <w:szCs w:val="22"/>
          <w:lang w:eastAsia="en-US"/>
        </w:rPr>
        <w:t>Разяснения по условията на до</w:t>
      </w:r>
      <w:r>
        <w:rPr>
          <w:rFonts w:ascii="Times New Roman CYR" w:hAnsi="Times New Roman CYR" w:cs="Times New Roman CYR"/>
          <w:color w:val="000000"/>
          <w:spacing w:val="-1"/>
          <w:sz w:val="22"/>
          <w:szCs w:val="22"/>
          <w:lang w:eastAsia="en-US"/>
        </w:rPr>
        <w:t>кументацията.</w:t>
      </w:r>
    </w:p>
    <w:p w:rsidR="00966116" w:rsidRDefault="00966116" w:rsidP="00966116">
      <w:pPr>
        <w:numPr>
          <w:ilvl w:val="0"/>
          <w:numId w:val="3"/>
        </w:numPr>
        <w:autoSpaceDE w:val="0"/>
        <w:autoSpaceDN w:val="0"/>
        <w:adjustRightInd w:val="0"/>
        <w:ind w:left="1276" w:hanging="196"/>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w:t>
      </w:r>
      <w:r>
        <w:rPr>
          <w:rFonts w:ascii="Times New Roman CYR" w:hAnsi="Times New Roman CYR" w:cs="Times New Roman CYR"/>
          <w:color w:val="000000"/>
          <w:spacing w:val="-1"/>
          <w:sz w:val="22"/>
          <w:szCs w:val="22"/>
          <w:lang w:eastAsia="en-US"/>
        </w:rPr>
        <w:t>Изменение  в  документацията за участие.</w:t>
      </w:r>
    </w:p>
    <w:p w:rsidR="00966116" w:rsidRDefault="00966116" w:rsidP="00966116">
      <w:pPr>
        <w:autoSpaceDE w:val="0"/>
        <w:autoSpaceDN w:val="0"/>
        <w:adjustRightInd w:val="0"/>
        <w:ind w:left="425"/>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4. </w:t>
      </w:r>
      <w:r>
        <w:rPr>
          <w:rFonts w:ascii="Times New Roman CYR" w:hAnsi="Times New Roman CYR" w:cs="Times New Roman CYR"/>
          <w:color w:val="000000"/>
          <w:sz w:val="22"/>
          <w:szCs w:val="22"/>
          <w:lang w:eastAsia="en-US"/>
        </w:rPr>
        <w:t>Обмен на информация между възложителя и участниците.</w:t>
      </w:r>
    </w:p>
    <w:p w:rsidR="00966116" w:rsidRPr="0004676B" w:rsidRDefault="00966116" w:rsidP="00966116">
      <w:pPr>
        <w:autoSpaceDE w:val="0"/>
        <w:autoSpaceDN w:val="0"/>
        <w:adjustRightInd w:val="0"/>
        <w:ind w:firstLine="851"/>
        <w:jc w:val="both"/>
        <w:rPr>
          <w:b/>
          <w:bCs/>
          <w:color w:val="000000"/>
          <w:sz w:val="22"/>
          <w:szCs w:val="22"/>
          <w:lang w:val="ru-RU" w:eastAsia="en-US"/>
        </w:rPr>
      </w:pPr>
    </w:p>
    <w:p w:rsidR="00966116" w:rsidRDefault="00966116" w:rsidP="00966116">
      <w:pPr>
        <w:autoSpaceDE w:val="0"/>
        <w:autoSpaceDN w:val="0"/>
        <w:adjustRightInd w:val="0"/>
        <w:jc w:val="both"/>
        <w:rPr>
          <w:rFonts w:ascii="Times New Roman CYR" w:hAnsi="Times New Roman CYR" w:cs="Times New Roman CYR"/>
          <w:b/>
          <w:bCs/>
          <w:color w:val="000000"/>
          <w:sz w:val="22"/>
          <w:szCs w:val="22"/>
          <w:lang w:eastAsia="en-US"/>
        </w:rPr>
      </w:pPr>
      <w:r>
        <w:rPr>
          <w:rFonts w:ascii="Times New Roman CYR" w:hAnsi="Times New Roman CYR" w:cs="Times New Roman CYR"/>
          <w:b/>
          <w:bCs/>
          <w:color w:val="000000"/>
          <w:sz w:val="22"/>
          <w:szCs w:val="22"/>
          <w:u w:val="single"/>
          <w:lang w:eastAsia="en-US"/>
        </w:rPr>
        <w:t>Раздел ІІІ. Изисквания към участниците в процедурата. Изисквания към офертите и необходимите документи.</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Общи изисквания  и условия за участие.</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Критерии за подбор. Специфични изисквания и условия за участие в процедурата.</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Основания за отстраняване от процедурата.</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Деклариране на лично състояние и съответствие с критериите за подбор.</w:t>
      </w:r>
    </w:p>
    <w:p w:rsidR="00966116" w:rsidRPr="0004676B" w:rsidRDefault="00966116" w:rsidP="00966116">
      <w:pPr>
        <w:autoSpaceDE w:val="0"/>
        <w:autoSpaceDN w:val="0"/>
        <w:adjustRightInd w:val="0"/>
        <w:ind w:left="1407"/>
        <w:jc w:val="both"/>
        <w:rPr>
          <w:color w:val="000000"/>
          <w:sz w:val="22"/>
          <w:szCs w:val="22"/>
          <w:lang w:val="ru-RU" w:eastAsia="en-US"/>
        </w:rPr>
      </w:pPr>
    </w:p>
    <w:p w:rsidR="00966116" w:rsidRDefault="00966116" w:rsidP="00966116">
      <w:pPr>
        <w:autoSpaceDE w:val="0"/>
        <w:autoSpaceDN w:val="0"/>
        <w:adjustRightInd w:val="0"/>
        <w:jc w:val="both"/>
        <w:rPr>
          <w:rFonts w:ascii="Times New Roman CYR" w:hAnsi="Times New Roman CYR" w:cs="Times New Roman CYR"/>
          <w:color w:val="000000"/>
          <w:sz w:val="22"/>
          <w:szCs w:val="22"/>
          <w:lang w:eastAsia="en-US"/>
        </w:rPr>
      </w:pPr>
      <w:r>
        <w:rPr>
          <w:rFonts w:ascii="Times New Roman CYR" w:hAnsi="Times New Roman CYR" w:cs="Times New Roman CYR"/>
          <w:b/>
          <w:bCs/>
          <w:color w:val="000000"/>
          <w:sz w:val="22"/>
          <w:szCs w:val="22"/>
          <w:u w:val="single"/>
          <w:lang w:eastAsia="en-US"/>
        </w:rPr>
        <w:t>Раздел IV. Раздел ІІІ. Из</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pacing w:val="-1"/>
          <w:sz w:val="22"/>
          <w:szCs w:val="22"/>
          <w:u w:val="single"/>
          <w:lang w:eastAsia="en-US"/>
        </w:rPr>
        <w:t>с</w:t>
      </w:r>
      <w:r>
        <w:rPr>
          <w:rFonts w:ascii="Times New Roman CYR" w:hAnsi="Times New Roman CYR" w:cs="Times New Roman CYR"/>
          <w:b/>
          <w:bCs/>
          <w:color w:val="000000"/>
          <w:spacing w:val="1"/>
          <w:sz w:val="22"/>
          <w:szCs w:val="22"/>
          <w:u w:val="single"/>
          <w:lang w:eastAsia="en-US"/>
        </w:rPr>
        <w:t>к</w:t>
      </w:r>
      <w:r>
        <w:rPr>
          <w:rFonts w:ascii="Times New Roman CYR" w:hAnsi="Times New Roman CYR" w:cs="Times New Roman CYR"/>
          <w:b/>
          <w:bCs/>
          <w:color w:val="000000"/>
          <w:sz w:val="22"/>
          <w:szCs w:val="22"/>
          <w:u w:val="single"/>
          <w:lang w:eastAsia="en-US"/>
        </w:rPr>
        <w:t>ва</w:t>
      </w:r>
      <w:r>
        <w:rPr>
          <w:rFonts w:ascii="Times New Roman CYR" w:hAnsi="Times New Roman CYR" w:cs="Times New Roman CYR"/>
          <w:b/>
          <w:bCs/>
          <w:color w:val="000000"/>
          <w:spacing w:val="1"/>
          <w:sz w:val="22"/>
          <w:szCs w:val="22"/>
          <w:u w:val="single"/>
          <w:lang w:eastAsia="en-US"/>
        </w:rPr>
        <w:t>ни</w:t>
      </w:r>
      <w:r>
        <w:rPr>
          <w:rFonts w:ascii="Times New Roman CYR" w:hAnsi="Times New Roman CYR" w:cs="Times New Roman CYR"/>
          <w:b/>
          <w:bCs/>
          <w:color w:val="000000"/>
          <w:sz w:val="22"/>
          <w:szCs w:val="22"/>
          <w:u w:val="single"/>
          <w:lang w:eastAsia="en-US"/>
        </w:rPr>
        <w:t xml:space="preserve">я </w:t>
      </w:r>
      <w:r>
        <w:rPr>
          <w:rFonts w:ascii="Times New Roman CYR" w:hAnsi="Times New Roman CYR" w:cs="Times New Roman CYR"/>
          <w:b/>
          <w:bCs/>
          <w:color w:val="000000"/>
          <w:spacing w:val="1"/>
          <w:sz w:val="22"/>
          <w:szCs w:val="22"/>
          <w:u w:val="single"/>
          <w:lang w:eastAsia="en-US"/>
        </w:rPr>
        <w:t>пр</w:t>
      </w:r>
      <w:r>
        <w:rPr>
          <w:rFonts w:ascii="Times New Roman CYR" w:hAnsi="Times New Roman CYR" w:cs="Times New Roman CYR"/>
          <w:b/>
          <w:bCs/>
          <w:color w:val="000000"/>
          <w:sz w:val="22"/>
          <w:szCs w:val="22"/>
          <w:u w:val="single"/>
          <w:lang w:eastAsia="en-US"/>
        </w:rPr>
        <w:t xml:space="preserve">и </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z w:val="22"/>
          <w:szCs w:val="22"/>
          <w:u w:val="single"/>
          <w:lang w:eastAsia="en-US"/>
        </w:rPr>
        <w:t>з</w:t>
      </w:r>
      <w:r>
        <w:rPr>
          <w:rFonts w:ascii="Times New Roman CYR" w:hAnsi="Times New Roman CYR" w:cs="Times New Roman CYR"/>
          <w:b/>
          <w:bCs/>
          <w:color w:val="000000"/>
          <w:spacing w:val="-1"/>
          <w:sz w:val="22"/>
          <w:szCs w:val="22"/>
          <w:u w:val="single"/>
          <w:lang w:eastAsia="en-US"/>
        </w:rPr>
        <w:t>г</w:t>
      </w:r>
      <w:r>
        <w:rPr>
          <w:rFonts w:ascii="Times New Roman CYR" w:hAnsi="Times New Roman CYR" w:cs="Times New Roman CYR"/>
          <w:b/>
          <w:bCs/>
          <w:color w:val="000000"/>
          <w:sz w:val="22"/>
          <w:szCs w:val="22"/>
          <w:u w:val="single"/>
          <w:lang w:eastAsia="en-US"/>
        </w:rPr>
        <w:t>о</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z w:val="22"/>
          <w:szCs w:val="22"/>
          <w:u w:val="single"/>
          <w:lang w:eastAsia="en-US"/>
        </w:rPr>
        <w:t>вя</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и </w:t>
      </w:r>
      <w:r>
        <w:rPr>
          <w:rFonts w:ascii="Times New Roman CYR" w:hAnsi="Times New Roman CYR" w:cs="Times New Roman CYR"/>
          <w:b/>
          <w:bCs/>
          <w:color w:val="000000"/>
          <w:spacing w:val="1"/>
          <w:sz w:val="22"/>
          <w:szCs w:val="22"/>
          <w:u w:val="single"/>
          <w:lang w:eastAsia="en-US"/>
        </w:rPr>
        <w:t>пр</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pacing w:val="-3"/>
          <w:sz w:val="22"/>
          <w:szCs w:val="22"/>
          <w:u w:val="single"/>
          <w:lang w:eastAsia="en-US"/>
        </w:rPr>
        <w:t>с</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z w:val="22"/>
          <w:szCs w:val="22"/>
          <w:u w:val="single"/>
          <w:lang w:eastAsia="en-US"/>
        </w:rPr>
        <w:t>авя</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а оф</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z w:val="22"/>
          <w:szCs w:val="22"/>
          <w:u w:val="single"/>
          <w:lang w:eastAsia="en-US"/>
        </w:rPr>
        <w:t>.</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Изисквания към офертата и документите приложени към нея.</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Срок на валидност на офертите.</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Съдържание на офертите.</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Начин, място и срок за подаване на офертите.</w:t>
      </w:r>
    </w:p>
    <w:p w:rsidR="00966116" w:rsidRPr="0004676B" w:rsidRDefault="00966116" w:rsidP="00966116">
      <w:pPr>
        <w:autoSpaceDE w:val="0"/>
        <w:autoSpaceDN w:val="0"/>
        <w:adjustRightInd w:val="0"/>
        <w:jc w:val="both"/>
        <w:rPr>
          <w:b/>
          <w:bCs/>
          <w:color w:val="000000"/>
          <w:sz w:val="22"/>
          <w:szCs w:val="22"/>
          <w:lang w:val="ru-RU" w:eastAsia="en-US"/>
        </w:rPr>
      </w:pPr>
    </w:p>
    <w:p w:rsidR="00966116" w:rsidRDefault="00966116" w:rsidP="00966116">
      <w:pPr>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V. П</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u w:val="single"/>
          <w:lang w:eastAsia="en-US"/>
        </w:rPr>
        <w:t>о</w:t>
      </w:r>
      <w:r>
        <w:rPr>
          <w:rFonts w:ascii="Times New Roman CYR" w:hAnsi="Times New Roman CYR" w:cs="Times New Roman CYR"/>
          <w:b/>
          <w:bCs/>
          <w:color w:val="000000"/>
          <w:spacing w:val="1"/>
          <w:sz w:val="22"/>
          <w:szCs w:val="22"/>
          <w:u w:val="single"/>
          <w:lang w:eastAsia="en-US"/>
        </w:rPr>
        <w:t>ц</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z w:val="22"/>
          <w:szCs w:val="22"/>
          <w:u w:val="single"/>
          <w:lang w:eastAsia="en-US"/>
        </w:rPr>
        <w:t>у</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u w:val="single"/>
          <w:lang w:eastAsia="en-US"/>
        </w:rPr>
        <w:t xml:space="preserve">а </w:t>
      </w:r>
      <w:r>
        <w:rPr>
          <w:rFonts w:ascii="Times New Roman CYR" w:hAnsi="Times New Roman CYR" w:cs="Times New Roman CYR"/>
          <w:b/>
          <w:bCs/>
          <w:color w:val="000000"/>
          <w:spacing w:val="1"/>
          <w:sz w:val="22"/>
          <w:szCs w:val="22"/>
          <w:u w:val="single"/>
          <w:lang w:eastAsia="en-US"/>
        </w:rPr>
        <w:t>п</w:t>
      </w:r>
      <w:r>
        <w:rPr>
          <w:rFonts w:ascii="Times New Roman CYR" w:hAnsi="Times New Roman CYR" w:cs="Times New Roman CYR"/>
          <w:b/>
          <w:bCs/>
          <w:color w:val="000000"/>
          <w:sz w:val="22"/>
          <w:szCs w:val="22"/>
          <w:u w:val="single"/>
          <w:lang w:eastAsia="en-US"/>
        </w:rPr>
        <w:t xml:space="preserve">о </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u w:val="single"/>
          <w:lang w:eastAsia="en-US"/>
        </w:rPr>
        <w:t>аз</w:t>
      </w:r>
      <w:r>
        <w:rPr>
          <w:rFonts w:ascii="Times New Roman CYR" w:hAnsi="Times New Roman CYR" w:cs="Times New Roman CYR"/>
          <w:b/>
          <w:bCs/>
          <w:color w:val="000000"/>
          <w:spacing w:val="-1"/>
          <w:sz w:val="22"/>
          <w:szCs w:val="22"/>
          <w:u w:val="single"/>
          <w:lang w:eastAsia="en-US"/>
        </w:rPr>
        <w:t>г</w:t>
      </w:r>
      <w:r>
        <w:rPr>
          <w:rFonts w:ascii="Times New Roman CYR" w:hAnsi="Times New Roman CYR" w:cs="Times New Roman CYR"/>
          <w:b/>
          <w:bCs/>
          <w:color w:val="000000"/>
          <w:sz w:val="22"/>
          <w:szCs w:val="22"/>
          <w:u w:val="single"/>
          <w:lang w:eastAsia="en-US"/>
        </w:rPr>
        <w:t>л</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4"/>
          <w:sz w:val="22"/>
          <w:szCs w:val="22"/>
          <w:u w:val="single"/>
          <w:lang w:eastAsia="en-US"/>
        </w:rPr>
        <w:t>ж</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z w:val="22"/>
          <w:szCs w:val="22"/>
          <w:u w:val="single"/>
          <w:lang w:eastAsia="en-US"/>
        </w:rPr>
        <w:t>а</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z w:val="22"/>
          <w:szCs w:val="22"/>
          <w:u w:val="single"/>
          <w:lang w:eastAsia="en-US"/>
        </w:rPr>
        <w:t>, о</w:t>
      </w:r>
      <w:r>
        <w:rPr>
          <w:rFonts w:ascii="Times New Roman CYR" w:hAnsi="Times New Roman CYR" w:cs="Times New Roman CYR"/>
          <w:b/>
          <w:bCs/>
          <w:color w:val="000000"/>
          <w:spacing w:val="1"/>
          <w:sz w:val="22"/>
          <w:szCs w:val="22"/>
          <w:u w:val="single"/>
          <w:lang w:eastAsia="en-US"/>
        </w:rPr>
        <w:t>ц</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ява</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и </w:t>
      </w:r>
      <w:r>
        <w:rPr>
          <w:rFonts w:ascii="Times New Roman CYR" w:hAnsi="Times New Roman CYR" w:cs="Times New Roman CYR"/>
          <w:b/>
          <w:bCs/>
          <w:color w:val="000000"/>
          <w:spacing w:val="1"/>
          <w:sz w:val="22"/>
          <w:szCs w:val="22"/>
          <w:u w:val="single"/>
          <w:lang w:eastAsia="en-US"/>
        </w:rPr>
        <w:t>к</w:t>
      </w:r>
      <w:r>
        <w:rPr>
          <w:rFonts w:ascii="Times New Roman CYR" w:hAnsi="Times New Roman CYR" w:cs="Times New Roman CYR"/>
          <w:b/>
          <w:bCs/>
          <w:color w:val="000000"/>
          <w:sz w:val="22"/>
          <w:szCs w:val="22"/>
          <w:u w:val="single"/>
          <w:lang w:eastAsia="en-US"/>
        </w:rPr>
        <w:t>ла</w:t>
      </w:r>
      <w:r>
        <w:rPr>
          <w:rFonts w:ascii="Times New Roman CYR" w:hAnsi="Times New Roman CYR" w:cs="Times New Roman CYR"/>
          <w:b/>
          <w:bCs/>
          <w:color w:val="000000"/>
          <w:spacing w:val="-1"/>
          <w:sz w:val="22"/>
          <w:szCs w:val="22"/>
          <w:u w:val="single"/>
          <w:lang w:eastAsia="en-US"/>
        </w:rPr>
        <w:t>с</w:t>
      </w:r>
      <w:r>
        <w:rPr>
          <w:rFonts w:ascii="Times New Roman CYR" w:hAnsi="Times New Roman CYR" w:cs="Times New Roman CYR"/>
          <w:b/>
          <w:bCs/>
          <w:color w:val="000000"/>
          <w:spacing w:val="1"/>
          <w:sz w:val="22"/>
          <w:szCs w:val="22"/>
          <w:u w:val="single"/>
          <w:lang w:eastAsia="en-US"/>
        </w:rPr>
        <w:t>ир</w:t>
      </w:r>
      <w:r>
        <w:rPr>
          <w:rFonts w:ascii="Times New Roman CYR" w:hAnsi="Times New Roman CYR" w:cs="Times New Roman CYR"/>
          <w:b/>
          <w:bCs/>
          <w:color w:val="000000"/>
          <w:sz w:val="22"/>
          <w:szCs w:val="22"/>
          <w:u w:val="single"/>
          <w:lang w:eastAsia="en-US"/>
        </w:rPr>
        <w:t>а</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а о</w:t>
      </w:r>
      <w:r>
        <w:rPr>
          <w:rFonts w:ascii="Times New Roman CYR" w:hAnsi="Times New Roman CYR" w:cs="Times New Roman CYR"/>
          <w:b/>
          <w:bCs/>
          <w:color w:val="000000"/>
          <w:spacing w:val="-3"/>
          <w:sz w:val="22"/>
          <w:szCs w:val="22"/>
          <w:u w:val="single"/>
          <w:lang w:eastAsia="en-US"/>
        </w:rPr>
        <w:t>ф</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z w:val="22"/>
          <w:szCs w:val="22"/>
          <w:u w:val="single"/>
          <w:lang w:eastAsia="en-US"/>
        </w:rPr>
        <w:t>т</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z w:val="22"/>
          <w:szCs w:val="22"/>
          <w:u w:val="single"/>
          <w:lang w:eastAsia="en-US"/>
        </w:rPr>
        <w:t>:</w:t>
      </w:r>
    </w:p>
    <w:p w:rsidR="00966116" w:rsidRDefault="00966116" w:rsidP="00966116">
      <w:pPr>
        <w:numPr>
          <w:ilvl w:val="0"/>
          <w:numId w:val="3"/>
        </w:numPr>
        <w:autoSpaceDE w:val="0"/>
        <w:autoSpaceDN w:val="0"/>
        <w:adjustRightInd w:val="0"/>
        <w:ind w:left="1440"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Отваряне на офертите.</w:t>
      </w:r>
    </w:p>
    <w:p w:rsidR="00966116" w:rsidRDefault="00966116" w:rsidP="00966116">
      <w:pPr>
        <w:numPr>
          <w:ilvl w:val="0"/>
          <w:numId w:val="3"/>
        </w:numPr>
        <w:autoSpaceDE w:val="0"/>
        <w:autoSpaceDN w:val="0"/>
        <w:adjustRightInd w:val="0"/>
        <w:ind w:left="1440"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Ра</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pacing w:val="1"/>
          <w:sz w:val="22"/>
          <w:szCs w:val="22"/>
          <w:lang w:eastAsia="en-US"/>
        </w:rPr>
        <w:t>г</w:t>
      </w:r>
      <w:r>
        <w:rPr>
          <w:rFonts w:ascii="Times New Roman CYR" w:hAnsi="Times New Roman CYR" w:cs="Times New Roman CYR"/>
          <w:color w:val="000000"/>
          <w:sz w:val="22"/>
          <w:szCs w:val="22"/>
          <w:lang w:eastAsia="en-US"/>
        </w:rPr>
        <w:t>л</w:t>
      </w:r>
      <w:r>
        <w:rPr>
          <w:rFonts w:ascii="Times New Roman CYR" w:hAnsi="Times New Roman CYR" w:cs="Times New Roman CYR"/>
          <w:color w:val="000000"/>
          <w:spacing w:val="-2"/>
          <w:sz w:val="22"/>
          <w:szCs w:val="22"/>
          <w:lang w:eastAsia="en-US"/>
        </w:rPr>
        <w:t>е</w:t>
      </w:r>
      <w:r>
        <w:rPr>
          <w:rFonts w:ascii="Times New Roman CYR" w:hAnsi="Times New Roman CYR" w:cs="Times New Roman CYR"/>
          <w:color w:val="000000"/>
          <w:spacing w:val="1"/>
          <w:sz w:val="22"/>
          <w:szCs w:val="22"/>
          <w:lang w:eastAsia="en-US"/>
        </w:rPr>
        <w:t>ж</w:t>
      </w:r>
      <w:r>
        <w:rPr>
          <w:rFonts w:ascii="Times New Roman CYR" w:hAnsi="Times New Roman CYR" w:cs="Times New Roman CYR"/>
          <w:color w:val="000000"/>
          <w:sz w:val="22"/>
          <w:szCs w:val="22"/>
          <w:lang w:eastAsia="en-US"/>
        </w:rPr>
        <w:t>да</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 xml:space="preserve">е на </w:t>
      </w:r>
      <w:r>
        <w:rPr>
          <w:rFonts w:ascii="Times New Roman CYR" w:hAnsi="Times New Roman CYR" w:cs="Times New Roman CYR"/>
          <w:color w:val="000000"/>
          <w:spacing w:val="-2"/>
          <w:sz w:val="22"/>
          <w:szCs w:val="22"/>
          <w:lang w:eastAsia="en-US"/>
        </w:rPr>
        <w:t>о</w:t>
      </w:r>
      <w:r>
        <w:rPr>
          <w:rFonts w:ascii="Times New Roman CYR" w:hAnsi="Times New Roman CYR" w:cs="Times New Roman CYR"/>
          <w:color w:val="000000"/>
          <w:spacing w:val="1"/>
          <w:sz w:val="22"/>
          <w:szCs w:val="22"/>
          <w:lang w:eastAsia="en-US"/>
        </w:rPr>
        <w:t>ф</w:t>
      </w:r>
      <w:r>
        <w:rPr>
          <w:rFonts w:ascii="Times New Roman CYR" w:hAnsi="Times New Roman CYR" w:cs="Times New Roman CYR"/>
          <w:color w:val="000000"/>
          <w:sz w:val="22"/>
          <w:szCs w:val="22"/>
          <w:lang w:eastAsia="en-US"/>
        </w:rPr>
        <w:t>ертит</w:t>
      </w:r>
      <w:r>
        <w:rPr>
          <w:rFonts w:ascii="Times New Roman CYR" w:hAnsi="Times New Roman CYR" w:cs="Times New Roman CYR"/>
          <w:color w:val="000000"/>
          <w:spacing w:val="-2"/>
          <w:sz w:val="22"/>
          <w:szCs w:val="22"/>
          <w:lang w:eastAsia="en-US"/>
        </w:rPr>
        <w:t>е.</w:t>
      </w:r>
    </w:p>
    <w:p w:rsidR="00966116" w:rsidRDefault="00966116" w:rsidP="00966116">
      <w:pPr>
        <w:numPr>
          <w:ilvl w:val="0"/>
          <w:numId w:val="3"/>
        </w:numPr>
        <w:autoSpaceDE w:val="0"/>
        <w:autoSpaceDN w:val="0"/>
        <w:adjustRightInd w:val="0"/>
        <w:ind w:left="1440"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pacing w:val="-1"/>
          <w:sz w:val="22"/>
          <w:szCs w:val="22"/>
          <w:lang w:eastAsia="en-US"/>
        </w:rPr>
        <w:t>О</w:t>
      </w:r>
      <w:r>
        <w:rPr>
          <w:rFonts w:ascii="Times New Roman CYR" w:hAnsi="Times New Roman CYR" w:cs="Times New Roman CYR"/>
          <w:color w:val="000000"/>
          <w:sz w:val="22"/>
          <w:szCs w:val="22"/>
          <w:lang w:eastAsia="en-US"/>
        </w:rPr>
        <w:t>сно</w:t>
      </w:r>
      <w:r>
        <w:rPr>
          <w:rFonts w:ascii="Times New Roman CYR" w:hAnsi="Times New Roman CYR" w:cs="Times New Roman CYR"/>
          <w:color w:val="000000"/>
          <w:spacing w:val="-1"/>
          <w:sz w:val="22"/>
          <w:szCs w:val="22"/>
          <w:lang w:eastAsia="en-US"/>
        </w:rPr>
        <w:t>в</w:t>
      </w:r>
      <w:r>
        <w:rPr>
          <w:rFonts w:ascii="Times New Roman CYR" w:hAnsi="Times New Roman CYR" w:cs="Times New Roman CYR"/>
          <w:color w:val="000000"/>
          <w:sz w:val="22"/>
          <w:szCs w:val="22"/>
          <w:lang w:eastAsia="en-US"/>
        </w:rPr>
        <w:t>ания</w:t>
      </w:r>
      <w:r>
        <w:rPr>
          <w:rFonts w:ascii="Times New Roman CYR" w:hAnsi="Times New Roman CYR" w:cs="Times New Roman CYR"/>
          <w:color w:val="000000"/>
          <w:spacing w:val="-1"/>
          <w:sz w:val="22"/>
          <w:szCs w:val="22"/>
          <w:lang w:eastAsia="en-US"/>
        </w:rPr>
        <w:t xml:space="preserve"> з</w:t>
      </w:r>
      <w:r>
        <w:rPr>
          <w:rFonts w:ascii="Times New Roman CYR" w:hAnsi="Times New Roman CYR" w:cs="Times New Roman CYR"/>
          <w:color w:val="000000"/>
          <w:sz w:val="22"/>
          <w:szCs w:val="22"/>
          <w:lang w:eastAsia="en-US"/>
        </w:rPr>
        <w:t>а отстран</w:t>
      </w:r>
      <w:r>
        <w:rPr>
          <w:rFonts w:ascii="Times New Roman CYR" w:hAnsi="Times New Roman CYR" w:cs="Times New Roman CYR"/>
          <w:color w:val="000000"/>
          <w:spacing w:val="-1"/>
          <w:sz w:val="22"/>
          <w:szCs w:val="22"/>
          <w:lang w:eastAsia="en-US"/>
        </w:rPr>
        <w:t>яв</w:t>
      </w:r>
      <w:r>
        <w:rPr>
          <w:rFonts w:ascii="Times New Roman CYR" w:hAnsi="Times New Roman CYR" w:cs="Times New Roman CYR"/>
          <w:color w:val="000000"/>
          <w:spacing w:val="-2"/>
          <w:sz w:val="22"/>
          <w:szCs w:val="22"/>
          <w:lang w:eastAsia="en-US"/>
        </w:rPr>
        <w:t>а</w:t>
      </w:r>
      <w:r>
        <w:rPr>
          <w:rFonts w:ascii="Times New Roman CYR" w:hAnsi="Times New Roman CYR" w:cs="Times New Roman CYR"/>
          <w:color w:val="000000"/>
          <w:sz w:val="22"/>
          <w:szCs w:val="22"/>
          <w:lang w:eastAsia="en-US"/>
        </w:rPr>
        <w:t xml:space="preserve">не на </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а</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 xml:space="preserve">дидатите от </w:t>
      </w:r>
      <w:r>
        <w:rPr>
          <w:rFonts w:ascii="Times New Roman CYR" w:hAnsi="Times New Roman CYR" w:cs="Times New Roman CYR"/>
          <w:color w:val="000000"/>
          <w:spacing w:val="-2"/>
          <w:sz w:val="22"/>
          <w:szCs w:val="22"/>
          <w:lang w:eastAsia="en-US"/>
        </w:rPr>
        <w:t>у</w:t>
      </w:r>
      <w:r>
        <w:rPr>
          <w:rFonts w:ascii="Times New Roman CYR" w:hAnsi="Times New Roman CYR" w:cs="Times New Roman CYR"/>
          <w:color w:val="000000"/>
          <w:spacing w:val="-1"/>
          <w:sz w:val="22"/>
          <w:szCs w:val="22"/>
          <w:lang w:eastAsia="en-US"/>
        </w:rPr>
        <w:t>ч</w:t>
      </w:r>
      <w:r>
        <w:rPr>
          <w:rFonts w:ascii="Times New Roman CYR" w:hAnsi="Times New Roman CYR" w:cs="Times New Roman CYR"/>
          <w:color w:val="000000"/>
          <w:sz w:val="22"/>
          <w:szCs w:val="22"/>
          <w:lang w:eastAsia="en-US"/>
        </w:rPr>
        <w:t>астие.</w:t>
      </w:r>
    </w:p>
    <w:p w:rsidR="00966116" w:rsidRDefault="00966116" w:rsidP="00966116">
      <w:pPr>
        <w:autoSpaceDE w:val="0"/>
        <w:autoSpaceDN w:val="0"/>
        <w:adjustRightInd w:val="0"/>
        <w:ind w:left="720"/>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4.   </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 xml:space="preserve">ритерии </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z w:val="22"/>
          <w:szCs w:val="22"/>
          <w:lang w:eastAsia="en-US"/>
        </w:rPr>
        <w:t>а</w:t>
      </w:r>
      <w:r w:rsidR="00793C0D">
        <w:rPr>
          <w:rFonts w:ascii="Times New Roman CYR" w:hAnsi="Times New Roman CYR" w:cs="Times New Roman CYR"/>
          <w:color w:val="000000"/>
          <w:sz w:val="22"/>
          <w:szCs w:val="22"/>
          <w:lang w:eastAsia="en-US"/>
        </w:rPr>
        <w:t xml:space="preserve"> </w:t>
      </w:r>
      <w:r>
        <w:rPr>
          <w:rFonts w:ascii="Times New Roman CYR" w:hAnsi="Times New Roman CYR" w:cs="Times New Roman CYR"/>
          <w:color w:val="000000"/>
          <w:sz w:val="22"/>
          <w:szCs w:val="22"/>
          <w:lang w:eastAsia="en-US"/>
        </w:rPr>
        <w:t>оцен</w:t>
      </w:r>
      <w:r>
        <w:rPr>
          <w:rFonts w:ascii="Times New Roman CYR" w:hAnsi="Times New Roman CYR" w:cs="Times New Roman CYR"/>
          <w:color w:val="000000"/>
          <w:spacing w:val="-2"/>
          <w:sz w:val="22"/>
          <w:szCs w:val="22"/>
          <w:lang w:eastAsia="en-US"/>
        </w:rPr>
        <w:t>к</w:t>
      </w:r>
      <w:r>
        <w:rPr>
          <w:rFonts w:ascii="Times New Roman CYR" w:hAnsi="Times New Roman CYR" w:cs="Times New Roman CYR"/>
          <w:color w:val="000000"/>
          <w:sz w:val="22"/>
          <w:szCs w:val="22"/>
          <w:lang w:eastAsia="en-US"/>
        </w:rPr>
        <w:t>а.</w:t>
      </w:r>
    </w:p>
    <w:p w:rsidR="00966116" w:rsidRDefault="00966116" w:rsidP="00966116">
      <w:pPr>
        <w:autoSpaceDE w:val="0"/>
        <w:autoSpaceDN w:val="0"/>
        <w:adjustRightInd w:val="0"/>
        <w:ind w:left="720"/>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5.   </w:t>
      </w:r>
      <w:r>
        <w:rPr>
          <w:rFonts w:ascii="Times New Roman CYR" w:hAnsi="Times New Roman CYR" w:cs="Times New Roman CYR"/>
          <w:color w:val="000000"/>
          <w:spacing w:val="1"/>
          <w:sz w:val="22"/>
          <w:szCs w:val="22"/>
          <w:lang w:eastAsia="en-US"/>
        </w:rPr>
        <w:t>Необичайно благоприятни оферти.</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6.   </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 xml:space="preserve">ласиране </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 xml:space="preserve">а </w:t>
      </w:r>
      <w:r>
        <w:rPr>
          <w:rFonts w:ascii="Times New Roman CYR" w:hAnsi="Times New Roman CYR" w:cs="Times New Roman CYR"/>
          <w:color w:val="000000"/>
          <w:spacing w:val="-2"/>
          <w:sz w:val="22"/>
          <w:szCs w:val="22"/>
          <w:lang w:eastAsia="en-US"/>
        </w:rPr>
        <w:t>о</w:t>
      </w:r>
      <w:r>
        <w:rPr>
          <w:rFonts w:ascii="Times New Roman CYR" w:hAnsi="Times New Roman CYR" w:cs="Times New Roman CYR"/>
          <w:color w:val="000000"/>
          <w:spacing w:val="1"/>
          <w:sz w:val="22"/>
          <w:szCs w:val="22"/>
          <w:lang w:eastAsia="en-US"/>
        </w:rPr>
        <w:t>ф</w:t>
      </w:r>
      <w:r>
        <w:rPr>
          <w:rFonts w:ascii="Times New Roman CYR" w:hAnsi="Times New Roman CYR" w:cs="Times New Roman CYR"/>
          <w:color w:val="000000"/>
          <w:sz w:val="22"/>
          <w:szCs w:val="22"/>
          <w:lang w:eastAsia="en-US"/>
        </w:rPr>
        <w:t>ертите;</w:t>
      </w:r>
    </w:p>
    <w:p w:rsidR="00966116" w:rsidRDefault="00966116" w:rsidP="00966116">
      <w:pPr>
        <w:autoSpaceDE w:val="0"/>
        <w:autoSpaceDN w:val="0"/>
        <w:adjustRightInd w:val="0"/>
        <w:ind w:firstLine="851"/>
        <w:jc w:val="both"/>
        <w:rPr>
          <w:rFonts w:ascii="Times New Roman CYR" w:hAnsi="Times New Roman CYR" w:cs="Times New Roman CYR"/>
          <w:color w:val="000000"/>
          <w:spacing w:val="-1"/>
          <w:sz w:val="22"/>
          <w:szCs w:val="22"/>
          <w:lang w:eastAsia="en-US"/>
        </w:rPr>
      </w:pPr>
      <w:r w:rsidRPr="0004676B">
        <w:rPr>
          <w:color w:val="000000"/>
          <w:sz w:val="22"/>
          <w:szCs w:val="22"/>
          <w:lang w:val="ru-RU" w:eastAsia="en-US"/>
        </w:rPr>
        <w:t xml:space="preserve">    7.   </w:t>
      </w:r>
      <w:r>
        <w:rPr>
          <w:rFonts w:ascii="Times New Roman CYR" w:hAnsi="Times New Roman CYR" w:cs="Times New Roman CYR"/>
          <w:color w:val="000000"/>
          <w:spacing w:val="-1"/>
          <w:sz w:val="22"/>
          <w:szCs w:val="22"/>
          <w:lang w:eastAsia="en-US"/>
        </w:rPr>
        <w:t>Определяне на изпълнител на обществената</w:t>
      </w:r>
      <w:r w:rsidR="00793C0D">
        <w:rPr>
          <w:rFonts w:ascii="Times New Roman CYR" w:hAnsi="Times New Roman CYR" w:cs="Times New Roman CYR"/>
          <w:color w:val="000000"/>
          <w:spacing w:val="-1"/>
          <w:sz w:val="22"/>
          <w:szCs w:val="22"/>
          <w:lang w:eastAsia="en-US"/>
        </w:rPr>
        <w:t xml:space="preserve"> </w:t>
      </w:r>
      <w:r>
        <w:rPr>
          <w:rFonts w:ascii="Times New Roman CYR" w:hAnsi="Times New Roman CYR" w:cs="Times New Roman CYR"/>
          <w:color w:val="000000"/>
          <w:spacing w:val="-1"/>
          <w:sz w:val="22"/>
          <w:szCs w:val="22"/>
          <w:lang w:eastAsia="en-US"/>
        </w:rPr>
        <w:t>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pacing w:val="-1"/>
          <w:sz w:val="22"/>
          <w:szCs w:val="22"/>
          <w:lang w:eastAsia="en-US"/>
        </w:rPr>
      </w:pPr>
      <w:r w:rsidRPr="0004676B">
        <w:rPr>
          <w:color w:val="000000"/>
          <w:spacing w:val="-1"/>
          <w:sz w:val="22"/>
          <w:szCs w:val="22"/>
          <w:lang w:val="ru-RU" w:eastAsia="en-US"/>
        </w:rPr>
        <w:t xml:space="preserve">    8.   </w:t>
      </w:r>
      <w:r>
        <w:rPr>
          <w:rFonts w:ascii="Times New Roman CYR" w:hAnsi="Times New Roman CYR" w:cs="Times New Roman CYR"/>
          <w:color w:val="000000"/>
          <w:spacing w:val="-1"/>
          <w:sz w:val="22"/>
          <w:szCs w:val="22"/>
          <w:lang w:eastAsia="en-US"/>
        </w:rPr>
        <w:t xml:space="preserve">Условия за прекратяване на процедурата.       </w:t>
      </w:r>
    </w:p>
    <w:p w:rsidR="00966116" w:rsidRPr="0004676B" w:rsidRDefault="00966116" w:rsidP="00966116">
      <w:pPr>
        <w:autoSpaceDE w:val="0"/>
        <w:autoSpaceDN w:val="0"/>
        <w:adjustRightInd w:val="0"/>
        <w:ind w:firstLine="851"/>
        <w:jc w:val="both"/>
        <w:rPr>
          <w:color w:val="000000"/>
          <w:spacing w:val="-1"/>
          <w:sz w:val="28"/>
          <w:szCs w:val="28"/>
          <w:lang w:val="ru-RU" w:eastAsia="en-US"/>
        </w:rPr>
      </w:pPr>
    </w:p>
    <w:p w:rsidR="00966116" w:rsidRDefault="00966116" w:rsidP="00966116">
      <w:pPr>
        <w:autoSpaceDE w:val="0"/>
        <w:autoSpaceDN w:val="0"/>
        <w:adjustRightInd w:val="0"/>
        <w:jc w:val="both"/>
        <w:rPr>
          <w:rFonts w:ascii="Times New Roman CYR" w:hAnsi="Times New Roman CYR" w:cs="Times New Roman CYR"/>
          <w:color w:val="000000"/>
          <w:spacing w:val="-1"/>
          <w:sz w:val="28"/>
          <w:szCs w:val="28"/>
          <w:lang w:eastAsia="en-US"/>
        </w:rPr>
      </w:pPr>
      <w:r>
        <w:rPr>
          <w:rFonts w:ascii="Times New Roman CYR" w:hAnsi="Times New Roman CYR" w:cs="Times New Roman CYR"/>
          <w:b/>
          <w:bCs/>
          <w:color w:val="000000"/>
          <w:sz w:val="22"/>
          <w:szCs w:val="22"/>
          <w:u w:val="single"/>
          <w:lang w:eastAsia="en-US"/>
        </w:rPr>
        <w:t xml:space="preserve">Раздел VІ. Сключване </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а </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z w:val="22"/>
          <w:szCs w:val="22"/>
          <w:u w:val="single"/>
          <w:lang w:eastAsia="en-US"/>
        </w:rPr>
        <w:t>о</w:t>
      </w:r>
      <w:r>
        <w:rPr>
          <w:rFonts w:ascii="Times New Roman CYR" w:hAnsi="Times New Roman CYR" w:cs="Times New Roman CYR"/>
          <w:b/>
          <w:bCs/>
          <w:color w:val="000000"/>
          <w:spacing w:val="-1"/>
          <w:sz w:val="22"/>
          <w:szCs w:val="22"/>
          <w:u w:val="single"/>
          <w:lang w:eastAsia="en-US"/>
        </w:rPr>
        <w:t>г</w:t>
      </w:r>
      <w:r>
        <w:rPr>
          <w:rFonts w:ascii="Times New Roman CYR" w:hAnsi="Times New Roman CYR" w:cs="Times New Roman CYR"/>
          <w:b/>
          <w:bCs/>
          <w:color w:val="000000"/>
          <w:sz w:val="22"/>
          <w:szCs w:val="22"/>
          <w:u w:val="single"/>
          <w:lang w:eastAsia="en-US"/>
        </w:rPr>
        <w:t>ово</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lang w:eastAsia="en-US"/>
        </w:rPr>
        <w:t>.</w:t>
      </w:r>
    </w:p>
    <w:p w:rsidR="00966116" w:rsidRDefault="00966116" w:rsidP="00966116">
      <w:pPr>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VІІ. Обжалване и изчисляване на срокове.</w:t>
      </w:r>
    </w:p>
    <w:p w:rsidR="00966116" w:rsidRDefault="00966116" w:rsidP="00966116">
      <w:pPr>
        <w:tabs>
          <w:tab w:val="left" w:pos="1080"/>
        </w:tabs>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VІІІ.Приложения.</w:t>
      </w:r>
    </w:p>
    <w:p w:rsidR="00966116" w:rsidRPr="0004676B" w:rsidRDefault="00966116" w:rsidP="00966116">
      <w:pPr>
        <w:tabs>
          <w:tab w:val="left" w:pos="1080"/>
        </w:tabs>
        <w:autoSpaceDE w:val="0"/>
        <w:autoSpaceDN w:val="0"/>
        <w:adjustRightInd w:val="0"/>
        <w:ind w:firstLine="851"/>
        <w:jc w:val="both"/>
        <w:rPr>
          <w:b/>
          <w:bCs/>
          <w:color w:val="000000"/>
          <w:sz w:val="22"/>
          <w:szCs w:val="22"/>
          <w:u w:val="single"/>
          <w:lang w:val="ru-RU" w:eastAsia="en-US"/>
        </w:rPr>
      </w:pPr>
    </w:p>
    <w:p w:rsidR="00966116" w:rsidRPr="0004676B" w:rsidRDefault="00966116" w:rsidP="00966116">
      <w:pPr>
        <w:tabs>
          <w:tab w:val="left" w:pos="1080"/>
        </w:tabs>
        <w:autoSpaceDE w:val="0"/>
        <w:autoSpaceDN w:val="0"/>
        <w:adjustRightInd w:val="0"/>
        <w:ind w:firstLine="720"/>
        <w:jc w:val="both"/>
        <w:rPr>
          <w:lang w:val="ru-RU" w:eastAsia="en-US"/>
        </w:rPr>
      </w:pPr>
    </w:p>
    <w:p w:rsidR="00966116" w:rsidRDefault="00966116" w:rsidP="00966116">
      <w:pPr>
        <w:tabs>
          <w:tab w:val="left" w:pos="1080"/>
        </w:tabs>
        <w:autoSpaceDE w:val="0"/>
        <w:autoSpaceDN w:val="0"/>
        <w:adjustRightInd w:val="0"/>
        <w:ind w:firstLine="720"/>
        <w:jc w:val="both"/>
        <w:rPr>
          <w:rFonts w:ascii="Times New Roman CYR" w:hAnsi="Times New Roman CYR" w:cs="Times New Roman CYR"/>
          <w:b/>
          <w:bCs/>
          <w:lang w:eastAsia="en-US"/>
        </w:rPr>
      </w:pPr>
      <w:r>
        <w:rPr>
          <w:rFonts w:ascii="Times New Roman CYR" w:hAnsi="Times New Roman CYR" w:cs="Times New Roman CYR"/>
          <w:b/>
          <w:bCs/>
          <w:lang w:eastAsia="en-US"/>
        </w:rPr>
        <w:t>РАЗДЕЛ І.   ОБЩИ УСЛОВИЯ</w:t>
      </w:r>
    </w:p>
    <w:p w:rsidR="00966116" w:rsidRDefault="00966116" w:rsidP="00966116">
      <w:pPr>
        <w:tabs>
          <w:tab w:val="left" w:pos="0"/>
        </w:tabs>
        <w:autoSpaceDE w:val="0"/>
        <w:autoSpaceDN w:val="0"/>
        <w:adjustRightInd w:val="0"/>
        <w:ind w:firstLine="720"/>
        <w:jc w:val="center"/>
        <w:rPr>
          <w:b/>
          <w:bCs/>
          <w:lang w:eastAsia="en-US"/>
        </w:rPr>
      </w:pPr>
    </w:p>
    <w:p w:rsidR="00966116" w:rsidRDefault="00966116" w:rsidP="00966116">
      <w:pPr>
        <w:numPr>
          <w:ilvl w:val="0"/>
          <w:numId w:val="3"/>
        </w:numPr>
        <w:autoSpaceDE w:val="0"/>
        <w:autoSpaceDN w:val="0"/>
        <w:adjustRightInd w:val="0"/>
        <w:ind w:firstLine="720"/>
        <w:jc w:val="both"/>
        <w:rPr>
          <w:rFonts w:ascii="Times New Roman CYR" w:hAnsi="Times New Roman CYR" w:cs="Times New Roman CYR"/>
          <w:b/>
          <w:bCs/>
          <w:lang w:eastAsia="en-US"/>
        </w:rPr>
      </w:pPr>
      <w:r>
        <w:rPr>
          <w:rFonts w:ascii="Times New Roman CYR" w:hAnsi="Times New Roman CYR" w:cs="Times New Roman CYR"/>
          <w:b/>
          <w:bCs/>
          <w:lang w:eastAsia="en-US"/>
        </w:rPr>
        <w:t>Възложител и правно основание за възлагане на процедурата.</w:t>
      </w:r>
    </w:p>
    <w:p w:rsidR="00966116" w:rsidRPr="00CA6A2F" w:rsidRDefault="00966116" w:rsidP="00966116">
      <w:pPr>
        <w:autoSpaceDE w:val="0"/>
        <w:autoSpaceDN w:val="0"/>
        <w:adjustRightInd w:val="0"/>
        <w:ind w:firstLine="708"/>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Настоящата открита процедура за възлагане на обществена поръчка се провежда по реда на чл. 73, ал. 1 от Закона за обществените поръчки (ЗОП), във връзка с чл. 18, ал. 1, т. 1 и чл. 20, ал. 1,т. 1, б. „б” от ЗОП и се осъществява на </w:t>
      </w:r>
      <w:r w:rsidRPr="00F00170">
        <w:rPr>
          <w:rFonts w:ascii="Times New Roman CYR" w:hAnsi="Times New Roman CYR" w:cs="Times New Roman CYR"/>
          <w:lang w:eastAsia="en-US"/>
        </w:rPr>
        <w:t xml:space="preserve">основание </w:t>
      </w:r>
      <w:r w:rsidR="00CA6A2F" w:rsidRPr="00F00170">
        <w:rPr>
          <w:rFonts w:ascii="Times New Roman CYR" w:hAnsi="Times New Roman CYR" w:cs="Times New Roman CYR"/>
          <w:lang w:eastAsia="en-US"/>
        </w:rPr>
        <w:t>Решение № РД 10</w:t>
      </w:r>
      <w:r w:rsidR="00F00170" w:rsidRPr="00F00170">
        <w:rPr>
          <w:rFonts w:ascii="Times New Roman CYR" w:hAnsi="Times New Roman CYR" w:cs="Times New Roman CYR"/>
          <w:lang w:eastAsia="en-US"/>
        </w:rPr>
        <w:t>-</w:t>
      </w:r>
      <w:r w:rsidR="00F00170" w:rsidRPr="00F00170">
        <w:rPr>
          <w:rFonts w:ascii="Times New Roman CYR" w:hAnsi="Times New Roman CYR" w:cs="Times New Roman CYR"/>
          <w:lang w:val="en-US" w:eastAsia="en-US"/>
        </w:rPr>
        <w:t>137</w:t>
      </w:r>
      <w:r w:rsidR="00F00170" w:rsidRPr="00F00170">
        <w:rPr>
          <w:rFonts w:ascii="Times New Roman CYR" w:hAnsi="Times New Roman CYR" w:cs="Times New Roman CYR"/>
          <w:lang w:eastAsia="en-US"/>
        </w:rPr>
        <w:t>/</w:t>
      </w:r>
      <w:r w:rsidR="00F00170" w:rsidRPr="00F00170">
        <w:rPr>
          <w:rFonts w:ascii="Times New Roman CYR" w:hAnsi="Times New Roman CYR" w:cs="Times New Roman CYR"/>
          <w:lang w:val="en-US" w:eastAsia="en-US"/>
        </w:rPr>
        <w:t>08</w:t>
      </w:r>
      <w:r w:rsidR="00F00170" w:rsidRPr="00F00170">
        <w:rPr>
          <w:rFonts w:ascii="Times New Roman CYR" w:hAnsi="Times New Roman CYR" w:cs="Times New Roman CYR"/>
          <w:lang w:eastAsia="en-US"/>
        </w:rPr>
        <w:t xml:space="preserve">. </w:t>
      </w:r>
      <w:r w:rsidR="00F00170" w:rsidRPr="00F00170">
        <w:rPr>
          <w:rFonts w:ascii="Times New Roman CYR" w:hAnsi="Times New Roman CYR" w:cs="Times New Roman CYR"/>
          <w:lang w:val="en-US" w:eastAsia="en-US"/>
        </w:rPr>
        <w:t>12</w:t>
      </w:r>
      <w:r w:rsidR="00CA6A2F" w:rsidRPr="00F00170">
        <w:rPr>
          <w:rFonts w:ascii="Times New Roman CYR" w:hAnsi="Times New Roman CYR" w:cs="Times New Roman CYR"/>
          <w:lang w:eastAsia="en-US"/>
        </w:rPr>
        <w:t>. 2017</w:t>
      </w:r>
      <w:r w:rsidRPr="00F00170">
        <w:rPr>
          <w:rFonts w:ascii="Times New Roman CYR" w:hAnsi="Times New Roman CYR" w:cs="Times New Roman CYR"/>
          <w:lang w:eastAsia="en-US"/>
        </w:rPr>
        <w:t>г. на</w:t>
      </w:r>
      <w:r w:rsidR="009225A1" w:rsidRPr="00CA6A2F">
        <w:rPr>
          <w:rFonts w:ascii="Times New Roman CYR" w:hAnsi="Times New Roman CYR" w:cs="Times New Roman CYR"/>
          <w:lang w:eastAsia="en-US"/>
        </w:rPr>
        <w:t xml:space="preserve"> Директора на ТП ДЛС„Ропотамо</w:t>
      </w:r>
      <w:r w:rsidR="00CC1511">
        <w:rPr>
          <w:rFonts w:ascii="Times New Roman CYR" w:hAnsi="Times New Roman CYR" w:cs="Times New Roman CYR"/>
          <w:lang w:eastAsia="en-US"/>
        </w:rPr>
        <w:t>.</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CA6A2F">
        <w:rPr>
          <w:lang w:val="ru-RU" w:eastAsia="en-US"/>
        </w:rPr>
        <w:t xml:space="preserve">           </w:t>
      </w:r>
      <w:r w:rsidR="00793C0D" w:rsidRPr="00CA6A2F">
        <w:rPr>
          <w:rFonts w:ascii="Times New Roman CYR" w:hAnsi="Times New Roman CYR" w:cs="Times New Roman CYR"/>
          <w:lang w:eastAsia="en-US"/>
        </w:rPr>
        <w:t xml:space="preserve">С </w:t>
      </w:r>
      <w:proofErr w:type="spellStart"/>
      <w:r w:rsidR="00793C0D" w:rsidRPr="00CA6A2F">
        <w:rPr>
          <w:rFonts w:ascii="Times New Roman CYR" w:hAnsi="Times New Roman CYR" w:cs="Times New Roman CYR"/>
          <w:lang w:eastAsia="en-US"/>
        </w:rPr>
        <w:t>горе</w:t>
      </w:r>
      <w:r w:rsidRPr="00CA6A2F">
        <w:rPr>
          <w:rFonts w:ascii="Times New Roman CYR" w:hAnsi="Times New Roman CYR" w:cs="Times New Roman CYR"/>
          <w:lang w:eastAsia="en-US"/>
        </w:rPr>
        <w:t>цитираното</w:t>
      </w:r>
      <w:proofErr w:type="spellEnd"/>
      <w:r w:rsidRPr="00CA6A2F">
        <w:rPr>
          <w:rFonts w:ascii="Times New Roman CYR" w:hAnsi="Times New Roman CYR" w:cs="Times New Roman CYR"/>
          <w:lang w:eastAsia="en-US"/>
        </w:rPr>
        <w:t xml:space="preserve"> решение </w:t>
      </w:r>
      <w:r w:rsidR="00793C0D" w:rsidRPr="00CA6A2F">
        <w:rPr>
          <w:rFonts w:ascii="Times New Roman CYR" w:hAnsi="Times New Roman CYR" w:cs="Times New Roman CYR"/>
          <w:lang w:eastAsia="en-US"/>
        </w:rPr>
        <w:t>Директорът</w:t>
      </w:r>
      <w:r w:rsidR="00793C0D">
        <w:rPr>
          <w:rFonts w:ascii="Times New Roman CYR" w:hAnsi="Times New Roman CYR" w:cs="Times New Roman CYR"/>
          <w:lang w:eastAsia="en-US"/>
        </w:rPr>
        <w:t xml:space="preserve"> на ТП ДЛС„Ропотамо</w:t>
      </w:r>
      <w:r>
        <w:rPr>
          <w:rFonts w:ascii="Times New Roman CYR" w:hAnsi="Times New Roman CYR" w:cs="Times New Roman CYR"/>
          <w:lang w:eastAsia="en-US"/>
        </w:rPr>
        <w:t>” е одобрил обявлението за обществената поръчка и документацията за участие.</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Настоящата документация съдържа информация, която дава възможност на потенциалните кандидати за участие в процедурата да се запознаят с предмета на поръчката, условията за участие, изискванията към участниците и процедурата по провеждането й.</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За нерегламентираните в настоящите указания и документацията за участие условия по провеждането на процедурата, се прилагат разпоредбите на Закона за обществените поръчки и подзаконовите нормативни актове по прилагането му, както и приложимите национални и международни нормативни актове, съобразно с предмета на поръчката.</w:t>
      </w:r>
    </w:p>
    <w:p w:rsidR="00966116" w:rsidRPr="0004676B" w:rsidRDefault="00966116" w:rsidP="00966116">
      <w:pPr>
        <w:autoSpaceDE w:val="0"/>
        <w:autoSpaceDN w:val="0"/>
        <w:adjustRightInd w:val="0"/>
        <w:ind w:firstLine="720"/>
        <w:jc w:val="both"/>
        <w:rPr>
          <w:rFonts w:ascii="Cambria" w:hAnsi="Cambria" w:cs="Cambria"/>
          <w:color w:val="000000"/>
          <w:sz w:val="21"/>
          <w:szCs w:val="21"/>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b/>
          <w:bCs/>
          <w:lang w:eastAsia="en-US"/>
        </w:rPr>
      </w:pPr>
      <w:r w:rsidRPr="0004676B">
        <w:rPr>
          <w:b/>
          <w:bCs/>
          <w:lang w:val="ru-RU" w:eastAsia="en-US"/>
        </w:rPr>
        <w:t xml:space="preserve">2. </w:t>
      </w:r>
      <w:r>
        <w:rPr>
          <w:rFonts w:ascii="Times New Roman CYR" w:hAnsi="Times New Roman CYR" w:cs="Times New Roman CYR"/>
          <w:b/>
          <w:bCs/>
          <w:lang w:eastAsia="en-US"/>
        </w:rPr>
        <w:t>Обект.</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Обекта на обществената поръчка е „доставка” съгласно чл. 3, ал. 1, т. 2 от ЗОП.</w:t>
      </w:r>
    </w:p>
    <w:p w:rsidR="00966116" w:rsidRPr="0004676B" w:rsidRDefault="00966116" w:rsidP="00966116">
      <w:pPr>
        <w:autoSpaceDE w:val="0"/>
        <w:autoSpaceDN w:val="0"/>
        <w:adjustRightInd w:val="0"/>
        <w:ind w:firstLine="720"/>
        <w:jc w:val="both"/>
        <w:rPr>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04676B">
        <w:rPr>
          <w:b/>
          <w:bCs/>
          <w:lang w:val="ru-RU" w:eastAsia="en-US"/>
        </w:rPr>
        <w:t xml:space="preserve">3. </w:t>
      </w:r>
      <w:r>
        <w:rPr>
          <w:rFonts w:ascii="Times New Roman CYR" w:hAnsi="Times New Roman CYR" w:cs="Times New Roman CYR"/>
          <w:b/>
          <w:bCs/>
          <w:lang w:eastAsia="en-US"/>
        </w:rPr>
        <w:t>Предмет на обществената поръчка</w:t>
      </w:r>
      <w:r>
        <w:rPr>
          <w:rFonts w:ascii="Times New Roman CYR" w:hAnsi="Times New Roman CYR" w:cs="Times New Roman CYR"/>
          <w:lang w:eastAsia="en-US"/>
        </w:rPr>
        <w:t>.</w:t>
      </w:r>
    </w:p>
    <w:p w:rsidR="00966116" w:rsidRPr="005901DD" w:rsidRDefault="00966116" w:rsidP="00966116">
      <w:pPr>
        <w:autoSpaceDE w:val="0"/>
        <w:autoSpaceDN w:val="0"/>
        <w:adjustRightInd w:val="0"/>
        <w:jc w:val="both"/>
        <w:rPr>
          <w:rFonts w:ascii="Times New Roman CYR" w:hAnsi="Times New Roman CYR" w:cs="Times New Roman CYR"/>
          <w:b/>
          <w:bCs/>
          <w:i/>
          <w:iCs/>
          <w:caps/>
          <w:color w:val="000000"/>
          <w:lang w:eastAsia="en-US"/>
        </w:rPr>
      </w:pPr>
      <w:r w:rsidRPr="005901DD">
        <w:rPr>
          <w:b/>
          <w:color w:val="000000"/>
          <w:lang w:val="ru-RU" w:eastAsia="en-US"/>
        </w:rPr>
        <w:t>„</w:t>
      </w:r>
      <w:r w:rsidR="00CC1511">
        <w:rPr>
          <w:rFonts w:ascii="Times New Roman CYR" w:hAnsi="Times New Roman CYR" w:cs="Times New Roman CYR"/>
          <w:b/>
          <w:color w:val="000000"/>
          <w:lang w:eastAsia="en-US"/>
        </w:rPr>
        <w:t>Доставка чрез покупка на 200</w:t>
      </w:r>
      <w:r w:rsidRPr="005901DD">
        <w:rPr>
          <w:rFonts w:ascii="Times New Roman CYR" w:hAnsi="Times New Roman CYR" w:cs="Times New Roman CYR"/>
          <w:b/>
          <w:color w:val="000000"/>
          <w:lang w:eastAsia="en-US"/>
        </w:rPr>
        <w:t>т. фура</w:t>
      </w:r>
      <w:proofErr w:type="gramStart"/>
      <w:r w:rsidRPr="005901DD">
        <w:rPr>
          <w:rFonts w:ascii="Times New Roman CYR" w:hAnsi="Times New Roman CYR" w:cs="Times New Roman CYR"/>
          <w:b/>
          <w:color w:val="000000"/>
          <w:lang w:eastAsia="en-US"/>
        </w:rPr>
        <w:t>ж-</w:t>
      </w:r>
      <w:proofErr w:type="gramEnd"/>
      <w:r w:rsidRPr="005901DD">
        <w:rPr>
          <w:rFonts w:ascii="Times New Roman CYR" w:hAnsi="Times New Roman CYR" w:cs="Times New Roman CYR"/>
          <w:b/>
          <w:color w:val="000000"/>
          <w:lang w:eastAsia="en-US"/>
        </w:rPr>
        <w:t xml:space="preserve"> царевица на зърно з</w:t>
      </w:r>
      <w:r w:rsidR="00793C0D">
        <w:rPr>
          <w:rFonts w:ascii="Times New Roman CYR" w:hAnsi="Times New Roman CYR" w:cs="Times New Roman CYR"/>
          <w:b/>
          <w:color w:val="000000"/>
          <w:lang w:eastAsia="en-US"/>
        </w:rPr>
        <w:t>а нуждите на ТП „ДЛС Ропотамо</w:t>
      </w:r>
      <w:r w:rsidRPr="005901DD">
        <w:rPr>
          <w:rFonts w:ascii="Times New Roman CYR" w:hAnsi="Times New Roman CYR" w:cs="Times New Roman CYR"/>
          <w:b/>
          <w:color w:val="000000"/>
          <w:lang w:eastAsia="en-US"/>
        </w:rPr>
        <w:t>”</w:t>
      </w:r>
      <w:r>
        <w:rPr>
          <w:rFonts w:ascii="Times New Roman CYR" w:hAnsi="Times New Roman CYR" w:cs="Times New Roman CYR"/>
          <w:b/>
          <w:bCs/>
          <w:i/>
          <w:iCs/>
          <w:caps/>
          <w:color w:val="000000"/>
          <w:lang w:eastAsia="en-US"/>
        </w:rPr>
        <w:t>за срок от 12 месеца.</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Доставката включва следните фуражи: концентриран фураж - царевица на</w:t>
      </w:r>
      <w:r w:rsidR="00CC1511">
        <w:rPr>
          <w:rFonts w:ascii="Times New Roman CYR" w:hAnsi="Times New Roman CYR" w:cs="Times New Roman CYR"/>
          <w:lang w:eastAsia="en-US"/>
        </w:rPr>
        <w:t xml:space="preserve"> зърно, а реколтата да е от </w:t>
      </w:r>
      <w:r w:rsidR="00793C0D">
        <w:rPr>
          <w:rFonts w:ascii="Times New Roman CYR" w:hAnsi="Times New Roman CYR" w:cs="Times New Roman CYR"/>
          <w:lang w:eastAsia="en-US"/>
        </w:rPr>
        <w:t>2017</w:t>
      </w:r>
      <w:r w:rsidR="00CC1511">
        <w:rPr>
          <w:rFonts w:ascii="Times New Roman CYR" w:hAnsi="Times New Roman CYR" w:cs="Times New Roman CYR"/>
          <w:lang w:eastAsia="en-US"/>
        </w:rPr>
        <w:t>-2018</w:t>
      </w:r>
      <w:r>
        <w:rPr>
          <w:rFonts w:ascii="Times New Roman CYR" w:hAnsi="Times New Roman CYR" w:cs="Times New Roman CYR"/>
          <w:lang w:eastAsia="en-US"/>
        </w:rPr>
        <w:t>г.</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Участниците следва да си съобразят с техническата спецификация приложена към настоящата документация – Приложение №1.</w:t>
      </w:r>
    </w:p>
    <w:p w:rsidR="00966116" w:rsidRPr="0004676B" w:rsidRDefault="00966116" w:rsidP="00966116">
      <w:pPr>
        <w:autoSpaceDE w:val="0"/>
        <w:autoSpaceDN w:val="0"/>
        <w:adjustRightInd w:val="0"/>
        <w:ind w:firstLine="720"/>
        <w:jc w:val="both"/>
        <w:rPr>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04676B">
        <w:rPr>
          <w:b/>
          <w:bCs/>
          <w:lang w:val="ru-RU" w:eastAsia="en-US"/>
        </w:rPr>
        <w:t xml:space="preserve">4. </w:t>
      </w:r>
      <w:r>
        <w:rPr>
          <w:rFonts w:ascii="Times New Roman CYR" w:hAnsi="Times New Roman CYR" w:cs="Times New Roman CYR"/>
          <w:b/>
          <w:bCs/>
          <w:lang w:eastAsia="en-US"/>
        </w:rPr>
        <w:t>Прогнозна стойност на поръчката.</w:t>
      </w:r>
    </w:p>
    <w:p w:rsidR="00966116" w:rsidRPr="0004676B"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 xml:space="preserve">Прогнозна стойност е в размер на </w:t>
      </w:r>
      <w:r w:rsidR="00CC1511">
        <w:rPr>
          <w:rFonts w:ascii="Times New Roman CYR" w:hAnsi="Times New Roman CYR" w:cs="Times New Roman CYR"/>
          <w:b/>
          <w:bCs/>
          <w:lang w:eastAsia="en-US"/>
        </w:rPr>
        <w:t>70</w:t>
      </w:r>
      <w:r w:rsidR="00F00170">
        <w:rPr>
          <w:rFonts w:ascii="Times New Roman CYR" w:hAnsi="Times New Roman CYR" w:cs="Times New Roman CYR"/>
          <w:b/>
          <w:bCs/>
          <w:lang w:val="en-US" w:eastAsia="en-US"/>
        </w:rPr>
        <w:t>000</w:t>
      </w:r>
      <w:r w:rsidR="00CC1511">
        <w:rPr>
          <w:rFonts w:ascii="Times New Roman CYR" w:hAnsi="Times New Roman CYR" w:cs="Times New Roman CYR"/>
          <w:b/>
          <w:bCs/>
          <w:lang w:eastAsia="en-US"/>
        </w:rPr>
        <w:t xml:space="preserve">.00 /седемдесет </w:t>
      </w:r>
      <w:r>
        <w:rPr>
          <w:rFonts w:ascii="Times New Roman CYR" w:hAnsi="Times New Roman CYR" w:cs="Times New Roman CYR"/>
          <w:b/>
          <w:bCs/>
          <w:lang w:eastAsia="en-US"/>
        </w:rPr>
        <w:t xml:space="preserve"> хиляди лева/ без ДДС.</w:t>
      </w:r>
    </w:p>
    <w:p w:rsidR="00966116" w:rsidRDefault="00966116" w:rsidP="00966116">
      <w:pPr>
        <w:autoSpaceDE w:val="0"/>
        <w:autoSpaceDN w:val="0"/>
        <w:adjustRightInd w:val="0"/>
        <w:jc w:val="both"/>
        <w:rPr>
          <w:rFonts w:ascii="Times New Roman CYR" w:hAnsi="Times New Roman CYR" w:cs="Times New Roman CYR"/>
          <w:i/>
          <w:iCs/>
          <w:lang w:eastAsia="en-US"/>
        </w:rPr>
      </w:pPr>
      <w:r w:rsidRPr="0004676B">
        <w:rPr>
          <w:lang w:val="ru-RU" w:eastAsia="en-US"/>
        </w:rPr>
        <w:t xml:space="preserve">           </w:t>
      </w:r>
      <w:r>
        <w:rPr>
          <w:rFonts w:ascii="Times New Roman CYR" w:hAnsi="Times New Roman CYR" w:cs="Times New Roman CYR"/>
          <w:lang w:eastAsia="en-US"/>
        </w:rPr>
        <w:t xml:space="preserve">Участниците предлагат единична цена за тон царевица, като предложената единична цени задължително трябва да включва всички разходи за: </w:t>
      </w:r>
      <w:r>
        <w:rPr>
          <w:rFonts w:ascii="Times New Roman CYR" w:hAnsi="Times New Roman CYR" w:cs="Times New Roman CYR"/>
          <w:i/>
          <w:iCs/>
          <w:lang w:eastAsia="en-US"/>
        </w:rPr>
        <w:t>транспорт до мястото</w:t>
      </w:r>
      <w:r w:rsidR="00DA56F1">
        <w:rPr>
          <w:rFonts w:ascii="Times New Roman CYR" w:hAnsi="Times New Roman CYR" w:cs="Times New Roman CYR"/>
          <w:i/>
          <w:iCs/>
          <w:lang w:eastAsia="en-US"/>
        </w:rPr>
        <w:t xml:space="preserve">, </w:t>
      </w:r>
      <w:r>
        <w:rPr>
          <w:rFonts w:ascii="Times New Roman CYR" w:hAnsi="Times New Roman CYR" w:cs="Times New Roman CYR"/>
          <w:i/>
          <w:iCs/>
          <w:lang w:eastAsia="en-US"/>
        </w:rPr>
        <w:t xml:space="preserve"> посочено за доставка.</w:t>
      </w:r>
    </w:p>
    <w:p w:rsidR="00966116" w:rsidRDefault="00966116" w:rsidP="00966116">
      <w:pPr>
        <w:autoSpaceDE w:val="0"/>
        <w:autoSpaceDN w:val="0"/>
        <w:adjustRightInd w:val="0"/>
        <w:ind w:left="720"/>
        <w:jc w:val="both"/>
        <w:rPr>
          <w:rFonts w:ascii="Times New Roman CYR" w:hAnsi="Times New Roman CYR" w:cs="Times New Roman CYR"/>
          <w:b/>
          <w:bCs/>
          <w:lang w:eastAsia="en-US"/>
        </w:rPr>
      </w:pPr>
      <w:r w:rsidRPr="0004676B">
        <w:rPr>
          <w:b/>
          <w:bCs/>
          <w:lang w:val="ru-RU" w:eastAsia="en-US"/>
        </w:rPr>
        <w:t xml:space="preserve">5. </w:t>
      </w:r>
      <w:r>
        <w:rPr>
          <w:rFonts w:ascii="Times New Roman CYR" w:hAnsi="Times New Roman CYR" w:cs="Times New Roman CYR"/>
          <w:b/>
          <w:bCs/>
          <w:lang w:eastAsia="en-US"/>
        </w:rPr>
        <w:t xml:space="preserve">Възможност за представяне на варианти на офертата.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Всеки кандидат може да представи само едно предложение по предмета на процедурата. Не се допуска представянето на варианти в офертата.</w:t>
      </w:r>
    </w:p>
    <w:p w:rsidR="00966116" w:rsidRPr="0004676B" w:rsidRDefault="00966116" w:rsidP="00966116">
      <w:pPr>
        <w:autoSpaceDE w:val="0"/>
        <w:autoSpaceDN w:val="0"/>
        <w:adjustRightInd w:val="0"/>
        <w:jc w:val="both"/>
        <w:rPr>
          <w:b/>
          <w:bCs/>
          <w:lang w:val="ru-RU" w:eastAsia="en-US"/>
        </w:rPr>
      </w:pP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b/>
          <w:bCs/>
          <w:lang w:val="ru-RU" w:eastAsia="en-US"/>
        </w:rPr>
        <w:t xml:space="preserve">           6. </w:t>
      </w:r>
      <w:r>
        <w:rPr>
          <w:rFonts w:ascii="Times New Roman CYR" w:hAnsi="Times New Roman CYR" w:cs="Times New Roman CYR"/>
          <w:b/>
          <w:bCs/>
          <w:lang w:eastAsia="en-US"/>
        </w:rPr>
        <w:t>Място на доставката е на адрес:</w:t>
      </w:r>
      <w:r>
        <w:rPr>
          <w:rFonts w:ascii="Times New Roman CYR" w:hAnsi="Times New Roman CYR" w:cs="Times New Roman CYR"/>
          <w:lang w:eastAsia="en-US"/>
        </w:rPr>
        <w:t xml:space="preserve">  </w:t>
      </w:r>
      <w:r w:rsidR="00CC1511">
        <w:rPr>
          <w:rFonts w:ascii="Times New Roman CYR" w:hAnsi="Times New Roman CYR" w:cs="Times New Roman CYR"/>
          <w:lang w:eastAsia="en-US"/>
        </w:rPr>
        <w:t xml:space="preserve">складовете на Възложителя, намиращи се в </w:t>
      </w:r>
      <w:r w:rsidR="00793C0D">
        <w:rPr>
          <w:rFonts w:ascii="Times New Roman CYR" w:hAnsi="Times New Roman CYR" w:cs="Times New Roman CYR"/>
          <w:lang w:eastAsia="en-US"/>
        </w:rPr>
        <w:t>местност „Аркутино, община Созопол</w:t>
      </w:r>
      <w:r w:rsidR="00CC1511">
        <w:rPr>
          <w:rFonts w:ascii="Times New Roman CYR" w:hAnsi="Times New Roman CYR" w:cs="Times New Roman CYR"/>
          <w:lang w:eastAsia="en-US"/>
        </w:rPr>
        <w:t xml:space="preserve"> и БИСД Извор</w:t>
      </w:r>
    </w:p>
    <w:p w:rsidR="00966116" w:rsidRPr="0004676B" w:rsidRDefault="00966116" w:rsidP="00966116">
      <w:pPr>
        <w:autoSpaceDE w:val="0"/>
        <w:autoSpaceDN w:val="0"/>
        <w:adjustRightInd w:val="0"/>
        <w:ind w:left="180"/>
        <w:jc w:val="both"/>
        <w:rPr>
          <w:b/>
          <w:bCs/>
          <w:lang w:val="ru-RU" w:eastAsia="en-US"/>
        </w:rPr>
      </w:pPr>
    </w:p>
    <w:p w:rsidR="00966116" w:rsidRDefault="00966116" w:rsidP="00966116">
      <w:pPr>
        <w:autoSpaceDE w:val="0"/>
        <w:autoSpaceDN w:val="0"/>
        <w:adjustRightInd w:val="0"/>
        <w:ind w:left="180"/>
        <w:jc w:val="both"/>
        <w:rPr>
          <w:rFonts w:ascii="Times New Roman CYR" w:hAnsi="Times New Roman CYR" w:cs="Times New Roman CYR"/>
          <w:b/>
          <w:bCs/>
          <w:lang w:eastAsia="en-US"/>
        </w:rPr>
      </w:pPr>
      <w:r w:rsidRPr="0004676B">
        <w:rPr>
          <w:b/>
          <w:bCs/>
          <w:lang w:val="ru-RU" w:eastAsia="en-US"/>
        </w:rPr>
        <w:t xml:space="preserve">       7 .</w:t>
      </w:r>
      <w:r>
        <w:rPr>
          <w:rFonts w:ascii="Times New Roman CYR" w:hAnsi="Times New Roman CYR" w:cs="Times New Roman CYR"/>
          <w:b/>
          <w:bCs/>
          <w:lang w:eastAsia="en-US"/>
        </w:rPr>
        <w:t xml:space="preserve">Срокът за изпълнение на поръчката: </w:t>
      </w:r>
    </w:p>
    <w:p w:rsidR="00966116" w:rsidRDefault="00966116" w:rsidP="00966116">
      <w:pPr>
        <w:autoSpaceDE w:val="0"/>
        <w:autoSpaceDN w:val="0"/>
        <w:adjustRightInd w:val="0"/>
        <w:ind w:left="180"/>
        <w:jc w:val="both"/>
        <w:rPr>
          <w:rFonts w:ascii="Times New Roman CYR" w:hAnsi="Times New Roman CYR" w:cs="Times New Roman CYR"/>
          <w:lang w:eastAsia="en-US"/>
        </w:rPr>
      </w:pPr>
      <w:r>
        <w:rPr>
          <w:rFonts w:ascii="Times New Roman CYR" w:hAnsi="Times New Roman CYR" w:cs="Times New Roman CYR"/>
          <w:lang w:eastAsia="en-US"/>
        </w:rPr>
        <w:t xml:space="preserve">Срок за доставка е 5 (пет) календарни дни от датата на подаване на заявка. </w:t>
      </w:r>
    </w:p>
    <w:p w:rsidR="00966116" w:rsidRDefault="00966116" w:rsidP="00966116">
      <w:pPr>
        <w:autoSpaceDE w:val="0"/>
        <w:autoSpaceDN w:val="0"/>
        <w:adjustRightInd w:val="0"/>
        <w:spacing w:line="300" w:lineRule="atLeast"/>
        <w:jc w:val="both"/>
        <w:rPr>
          <w:rFonts w:ascii="Times New Roman CYR" w:hAnsi="Times New Roman CYR" w:cs="Times New Roman CYR"/>
          <w:b/>
          <w:bCs/>
          <w:lang w:eastAsia="en-US"/>
        </w:rPr>
      </w:pPr>
      <w:r w:rsidRPr="0004676B">
        <w:rPr>
          <w:b/>
          <w:bCs/>
          <w:lang w:val="ru-RU" w:eastAsia="en-US"/>
        </w:rPr>
        <w:t xml:space="preserve">8. </w:t>
      </w:r>
      <w:r>
        <w:rPr>
          <w:rFonts w:ascii="Times New Roman CYR" w:hAnsi="Times New Roman CYR" w:cs="Times New Roman CYR"/>
          <w:b/>
          <w:bCs/>
          <w:lang w:eastAsia="en-US"/>
        </w:rPr>
        <w:t>Срок и начин на плащане.</w:t>
      </w:r>
    </w:p>
    <w:p w:rsidR="00966116" w:rsidRDefault="00966116" w:rsidP="00966116">
      <w:pPr>
        <w:autoSpaceDE w:val="0"/>
        <w:autoSpaceDN w:val="0"/>
        <w:adjustRightInd w:val="0"/>
        <w:spacing w:line="300" w:lineRule="atLeast"/>
        <w:jc w:val="both"/>
        <w:rPr>
          <w:rFonts w:ascii="Times New Roman CYR" w:hAnsi="Times New Roman CYR" w:cs="Times New Roman CYR"/>
          <w:lang w:eastAsia="en-US"/>
        </w:rPr>
      </w:pPr>
      <w:r>
        <w:rPr>
          <w:rFonts w:ascii="Times New Roman CYR" w:hAnsi="Times New Roman CYR" w:cs="Times New Roman CYR"/>
          <w:lang w:eastAsia="en-US"/>
        </w:rPr>
        <w:t xml:space="preserve">Плащанията се извършват по банков път, след окончателно приемане на доставките с подписан </w:t>
      </w:r>
      <w:proofErr w:type="spellStart"/>
      <w:r>
        <w:rPr>
          <w:rFonts w:ascii="Times New Roman CYR" w:hAnsi="Times New Roman CYR" w:cs="Times New Roman CYR"/>
          <w:lang w:eastAsia="en-US"/>
        </w:rPr>
        <w:t>приемо</w:t>
      </w:r>
      <w:proofErr w:type="spellEnd"/>
      <w:r>
        <w:rPr>
          <w:rFonts w:ascii="Times New Roman CYR" w:hAnsi="Times New Roman CYR" w:cs="Times New Roman CYR"/>
          <w:lang w:eastAsia="en-US"/>
        </w:rPr>
        <w:t xml:space="preserve">- предавателен протокол от двете страни. Срока и начина на плащане  са посочени в </w:t>
      </w:r>
      <w:proofErr w:type="spellStart"/>
      <w:r>
        <w:rPr>
          <w:rFonts w:ascii="Times New Roman CYR" w:hAnsi="Times New Roman CYR" w:cs="Times New Roman CYR"/>
          <w:lang w:eastAsia="en-US"/>
        </w:rPr>
        <w:t>проекто</w:t>
      </w:r>
      <w:proofErr w:type="spellEnd"/>
      <w:r>
        <w:rPr>
          <w:rFonts w:ascii="Times New Roman CYR" w:hAnsi="Times New Roman CYR" w:cs="Times New Roman CYR"/>
          <w:lang w:eastAsia="en-US"/>
        </w:rPr>
        <w:t>- договора, част от документацията.</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9. </w:t>
      </w:r>
      <w:r>
        <w:rPr>
          <w:rFonts w:ascii="Times New Roman CYR" w:hAnsi="Times New Roman CYR" w:cs="Times New Roman CYR"/>
          <w:b/>
          <w:bCs/>
          <w:lang w:eastAsia="en-US"/>
        </w:rPr>
        <w:t>Гаранция за изпълнение.</w:t>
      </w:r>
    </w:p>
    <w:p w:rsidR="00966116" w:rsidRPr="00793C0D" w:rsidRDefault="00966116" w:rsidP="00793C0D">
      <w:pPr>
        <w:autoSpaceDE w:val="0"/>
        <w:autoSpaceDN w:val="0"/>
        <w:adjustRightInd w:val="0"/>
        <w:jc w:val="both"/>
        <w:rPr>
          <w:color w:val="000000"/>
          <w:lang w:eastAsia="en-US"/>
        </w:rPr>
      </w:pPr>
      <w:r>
        <w:rPr>
          <w:rFonts w:ascii="Times New Roman CYR" w:hAnsi="Times New Roman CYR" w:cs="Times New Roman CYR"/>
          <w:color w:val="000000"/>
          <w:lang w:eastAsia="en-US"/>
        </w:rPr>
        <w:t xml:space="preserve">Гаранциите за изпълнение на поръчката е определена съгласно чл. 111, ал. 2 и ал. 5 от ЗОП са парична сума, банкова гаранция или застраховка която обезпечава изпълнението, чрез покритие на отговорността на изпълнителя по избор на кандидата, </w:t>
      </w:r>
      <w:r>
        <w:rPr>
          <w:rFonts w:ascii="Times New Roman CYR" w:hAnsi="Times New Roman CYR" w:cs="Times New Roman CYR"/>
          <w:b/>
          <w:bCs/>
          <w:color w:val="000000"/>
          <w:lang w:eastAsia="en-US"/>
        </w:rPr>
        <w:t xml:space="preserve">в размер на </w:t>
      </w:r>
      <w:r w:rsidR="00793C0D">
        <w:rPr>
          <w:rFonts w:ascii="Times New Roman CYR" w:hAnsi="Times New Roman CYR" w:cs="Times New Roman CYR"/>
          <w:b/>
          <w:bCs/>
          <w:color w:val="000000"/>
          <w:lang w:eastAsia="en-US"/>
        </w:rPr>
        <w:t xml:space="preserve">3% от достигната цена в </w:t>
      </w:r>
      <w:r w:rsidR="00793C0D">
        <w:rPr>
          <w:rFonts w:ascii="Times New Roman CYR" w:hAnsi="Times New Roman CYR" w:cs="Times New Roman CYR"/>
          <w:b/>
          <w:bCs/>
          <w:color w:val="000000"/>
          <w:lang w:eastAsia="en-US"/>
        </w:rPr>
        <w:lastRenderedPageBreak/>
        <w:t>процедурата</w:t>
      </w:r>
      <w:r>
        <w:rPr>
          <w:rFonts w:ascii="Times New Roman CYR" w:hAnsi="Times New Roman CYR" w:cs="Times New Roman CYR"/>
          <w:color w:val="000000"/>
          <w:lang w:eastAsia="en-US"/>
        </w:rPr>
        <w:t xml:space="preserve"> </w:t>
      </w:r>
      <w:r>
        <w:rPr>
          <w:rFonts w:ascii="Times New Roman CYR" w:hAnsi="Times New Roman CYR" w:cs="Times New Roman CYR"/>
          <w:b/>
          <w:bCs/>
          <w:color w:val="000000"/>
          <w:lang w:eastAsia="en-US"/>
        </w:rPr>
        <w:t xml:space="preserve">и се представят след като кандидатът бъде определен за изпълнител на </w:t>
      </w:r>
      <w:r w:rsidRPr="00793C0D">
        <w:rPr>
          <w:b/>
          <w:bCs/>
          <w:color w:val="000000"/>
          <w:lang w:eastAsia="en-US"/>
        </w:rPr>
        <w:t>поръчката.</w:t>
      </w:r>
      <w:r w:rsidR="00793C0D" w:rsidRPr="00793C0D">
        <w:rPr>
          <w:b/>
          <w:bCs/>
          <w:color w:val="000000"/>
          <w:lang w:eastAsia="en-US"/>
        </w:rPr>
        <w:t xml:space="preserve"> </w:t>
      </w:r>
    </w:p>
    <w:p w:rsidR="00966116" w:rsidRPr="00793C0D" w:rsidRDefault="00966116" w:rsidP="00793C0D">
      <w:pPr>
        <w:autoSpaceDE w:val="0"/>
        <w:autoSpaceDN w:val="0"/>
        <w:adjustRightInd w:val="0"/>
        <w:jc w:val="both"/>
        <w:rPr>
          <w:color w:val="000000"/>
          <w:lang w:eastAsia="en-US"/>
        </w:rPr>
      </w:pPr>
      <w:r w:rsidRPr="00793C0D">
        <w:rPr>
          <w:color w:val="000000"/>
          <w:lang w:val="ru-RU" w:eastAsia="en-US"/>
        </w:rPr>
        <w:t xml:space="preserve">       </w:t>
      </w:r>
      <w:r w:rsidRPr="00793C0D">
        <w:rPr>
          <w:color w:val="000000"/>
          <w:lang w:eastAsia="en-US"/>
        </w:rPr>
        <w:t xml:space="preserve">Гаранцията за изпълнение представена във формата на парична сума, се внася по банков път по сметка на </w:t>
      </w:r>
      <w:r w:rsidR="00793C0D" w:rsidRPr="00793C0D">
        <w:rPr>
          <w:b/>
        </w:rPr>
        <w:t>ТП „ ДЛС Ропотамо ТП „ДЛС Ропотамо</w:t>
      </w:r>
      <w:r w:rsidR="00831B7C" w:rsidRPr="00831B7C">
        <w:t xml:space="preserve"> </w:t>
      </w:r>
      <w:r w:rsidR="00831B7C" w:rsidRPr="005F4744">
        <w:t>BG</w:t>
      </w:r>
      <w:r w:rsidR="00831B7C">
        <w:rPr>
          <w:lang w:val="en-US"/>
        </w:rPr>
        <w:t>84CECB979010E9676200</w:t>
      </w:r>
      <w:r w:rsidR="00831B7C" w:rsidRPr="005F4744">
        <w:rPr>
          <w:lang w:val="ru-RU"/>
        </w:rPr>
        <w:t xml:space="preserve"> </w:t>
      </w:r>
      <w:r w:rsidR="00831B7C" w:rsidRPr="005F4744">
        <w:t>BIC</w:t>
      </w:r>
      <w:r w:rsidR="00831B7C" w:rsidRPr="005F4744">
        <w:rPr>
          <w:lang w:val="ru-RU"/>
        </w:rPr>
        <w:t xml:space="preserve"> </w:t>
      </w:r>
      <w:r w:rsidR="00831B7C">
        <w:rPr>
          <w:lang w:val="en-US"/>
        </w:rPr>
        <w:t>CECBBGSF</w:t>
      </w:r>
      <w:r w:rsidR="00831B7C">
        <w:rPr>
          <w:lang w:val="ru-RU"/>
        </w:rPr>
        <w:t xml:space="preserve">, </w:t>
      </w:r>
      <w:r w:rsidR="00831B7C">
        <w:t>Централна кооперативна банка</w:t>
      </w:r>
      <w:r w:rsidRPr="00793C0D">
        <w:t xml:space="preserve"> </w:t>
      </w:r>
      <w:r w:rsidRPr="00793C0D">
        <w:rPr>
          <w:color w:val="000000"/>
          <w:lang w:eastAsia="en-US"/>
        </w:rPr>
        <w:t xml:space="preserve">а банковата гаранция или застраховка за обезпечение на изпълнението в същите размери - оригинал, издаден от българска или чуждестранна банка или застрахователна компания. </w:t>
      </w:r>
    </w:p>
    <w:p w:rsidR="00966116" w:rsidRDefault="00793C0D"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Когато участникът </w:t>
      </w:r>
      <w:r w:rsidR="00966116">
        <w:rPr>
          <w:rFonts w:ascii="Times New Roman CYR" w:hAnsi="Times New Roman CYR" w:cs="Times New Roman CYR"/>
          <w:color w:val="000000"/>
          <w:lang w:eastAsia="en-US"/>
        </w:rPr>
        <w:t xml:space="preserve">избере да представи гаранция за изпълнение на договора под формата на банкова гаранция в същите размери, в същите следва да бъде изрично записано, че е безусловна и неотменима в полза на </w:t>
      </w:r>
      <w:r>
        <w:rPr>
          <w:rFonts w:ascii="Times New Roman CYR" w:hAnsi="Times New Roman CYR" w:cs="Times New Roman CYR"/>
          <w:lang w:eastAsia="en-US"/>
        </w:rPr>
        <w:t>ТП ДЛС„Ропотамо</w:t>
      </w:r>
      <w:r w:rsidR="00966116">
        <w:rPr>
          <w:rFonts w:ascii="Times New Roman CYR" w:hAnsi="Times New Roman CYR" w:cs="Times New Roman CYR"/>
          <w:lang w:eastAsia="en-US"/>
        </w:rPr>
        <w:t xml:space="preserve">” </w:t>
      </w:r>
      <w:r w:rsidR="00966116">
        <w:rPr>
          <w:rFonts w:ascii="Times New Roman CYR" w:hAnsi="Times New Roman CYR" w:cs="Times New Roman CYR"/>
          <w:color w:val="000000"/>
          <w:lang w:eastAsia="en-US"/>
        </w:rPr>
        <w:t xml:space="preserve">, да има срок на валидност не по-малко от 30 дни след приключване изпълнението на договора, както и че същата ще се освобождава след изрично писмено известие от директора на </w:t>
      </w:r>
      <w:r>
        <w:rPr>
          <w:rFonts w:ascii="Times New Roman CYR" w:hAnsi="Times New Roman CYR" w:cs="Times New Roman CYR"/>
          <w:lang w:eastAsia="en-US"/>
        </w:rPr>
        <w:t>ТП ДЛС„Ропотамо</w:t>
      </w:r>
      <w:r w:rsidR="00966116">
        <w:rPr>
          <w:rFonts w:ascii="Times New Roman CYR" w:hAnsi="Times New Roman CYR" w:cs="Times New Roman CYR"/>
          <w:lang w:eastAsia="en-US"/>
        </w:rPr>
        <w:t xml:space="preserve">” </w:t>
      </w:r>
      <w:r w:rsidR="00966116">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случай, че банковата гаранция е издадена от чуждестранна банка, тя трябва да бъде </w:t>
      </w:r>
      <w:proofErr w:type="spellStart"/>
      <w:r>
        <w:rPr>
          <w:rFonts w:ascii="Times New Roman CYR" w:hAnsi="Times New Roman CYR" w:cs="Times New Roman CYR"/>
          <w:color w:val="000000"/>
          <w:lang w:eastAsia="en-US"/>
        </w:rPr>
        <w:t>авизирана</w:t>
      </w:r>
      <w:proofErr w:type="spellEnd"/>
      <w:r>
        <w:rPr>
          <w:rFonts w:ascii="Times New Roman CYR" w:hAnsi="Times New Roman CYR" w:cs="Times New Roman CYR"/>
          <w:color w:val="000000"/>
          <w:lang w:eastAsia="en-US"/>
        </w:rPr>
        <w:t xml:space="preserve"> чрез българска банка, която да потвърди автентичността на съобщението.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Когато участникът, избере да представи гаранция за изпълнение на договора под формата на застраховката в същите размери, която обезпечава изпълнението, чрез покритие на отговорността на изпълнителя, в същата следва изрично да е посочен Възложителят, като трето ползващо се лице по тази застраховка. Застраховката следва да е със срок на валидност не по-малко от 30 дни след приключване изпълнението на договора и да покрива отговорността на изпълнителя и не може да бъде използвана за обезпечение на отговорността на изпълнителя по друг договор. Текстът на застраховката се съгласува с Възложителя. Възложителят упражнява правата си по застраховката при условията на приложените проект на договор </w:t>
      </w:r>
      <w:r w:rsidRPr="004726A3">
        <w:rPr>
          <w:rFonts w:ascii="Times New Roman CYR" w:hAnsi="Times New Roman CYR" w:cs="Times New Roman CYR"/>
          <w:b/>
          <w:i/>
          <w:iCs/>
          <w:color w:val="000000"/>
          <w:lang w:eastAsia="en-US"/>
        </w:rPr>
        <w:t>(Образец №10)</w:t>
      </w:r>
      <w:r>
        <w:rPr>
          <w:rFonts w:ascii="Times New Roman CYR" w:hAnsi="Times New Roman CYR" w:cs="Times New Roman CYR"/>
          <w:color w:val="000000"/>
          <w:lang w:eastAsia="en-US"/>
        </w:rPr>
        <w:t xml:space="preserve">към документацията за участие.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Гаранцията за изпълнение се представя при подписване на договора от кандидата, определен за изпълнител на настоящата процедура. Възложителят освобождава гаранцията за изпълнение, съгласно условията и сроковете за задържане респ. Освобождаване на гаранцията за изпълнение, посочени в договора за възлагане на обществената поръчка.</w:t>
      </w:r>
    </w:p>
    <w:p w:rsidR="00966116" w:rsidRPr="0004676B" w:rsidRDefault="00966116" w:rsidP="00966116">
      <w:pPr>
        <w:autoSpaceDE w:val="0"/>
        <w:autoSpaceDN w:val="0"/>
        <w:adjustRightInd w:val="0"/>
        <w:spacing w:line="300" w:lineRule="atLeast"/>
        <w:jc w:val="both"/>
        <w:rPr>
          <w:b/>
          <w:bCs/>
          <w:lang w:val="ru-RU" w:eastAsia="en-US"/>
        </w:rPr>
      </w:pPr>
    </w:p>
    <w:p w:rsidR="00966116" w:rsidRDefault="00966116" w:rsidP="00966116">
      <w:pPr>
        <w:autoSpaceDE w:val="0"/>
        <w:autoSpaceDN w:val="0"/>
        <w:adjustRightInd w:val="0"/>
        <w:spacing w:line="300" w:lineRule="atLeast"/>
        <w:jc w:val="both"/>
        <w:rPr>
          <w:rFonts w:ascii="Times New Roman CYR" w:hAnsi="Times New Roman CYR" w:cs="Times New Roman CYR"/>
          <w:b/>
          <w:bCs/>
          <w:lang w:eastAsia="en-US"/>
        </w:rPr>
      </w:pPr>
      <w:r w:rsidRPr="0004676B">
        <w:rPr>
          <w:b/>
          <w:bCs/>
          <w:lang w:val="ru-RU" w:eastAsia="en-US"/>
        </w:rPr>
        <w:t xml:space="preserve">            10. </w:t>
      </w:r>
      <w:r>
        <w:rPr>
          <w:rFonts w:ascii="Times New Roman CYR" w:hAnsi="Times New Roman CYR" w:cs="Times New Roman CYR"/>
          <w:b/>
          <w:bCs/>
          <w:lang w:eastAsia="en-US"/>
        </w:rPr>
        <w:t>Специфични изисквания за изпълнение на поръчката.</w:t>
      </w:r>
    </w:p>
    <w:p w:rsidR="00966116" w:rsidRDefault="00966116" w:rsidP="00966116">
      <w:pPr>
        <w:autoSpaceDE w:val="0"/>
        <w:autoSpaceDN w:val="0"/>
        <w:adjustRightInd w:val="0"/>
        <w:spacing w:after="40" w:line="300" w:lineRule="atLeast"/>
        <w:ind w:firstLine="709"/>
        <w:jc w:val="both"/>
        <w:rPr>
          <w:rFonts w:ascii="Times New Roman CYR" w:hAnsi="Times New Roman CYR" w:cs="Times New Roman CYR"/>
          <w:lang w:eastAsia="en-US"/>
        </w:rPr>
      </w:pPr>
      <w:r>
        <w:rPr>
          <w:rFonts w:ascii="Times New Roman CYR" w:hAnsi="Times New Roman CYR" w:cs="Times New Roman CYR"/>
          <w:lang w:eastAsia="en-US"/>
        </w:rPr>
        <w:t>Всеки участник е длъжен да се запознае с техническата спецификация – приложение №1.</w:t>
      </w:r>
    </w:p>
    <w:p w:rsidR="00966116" w:rsidRDefault="00966116" w:rsidP="00966116">
      <w:pPr>
        <w:autoSpaceDE w:val="0"/>
        <w:autoSpaceDN w:val="0"/>
        <w:adjustRightInd w:val="0"/>
        <w:jc w:val="center"/>
        <w:rPr>
          <w:rFonts w:ascii="Times New Roman CYR" w:hAnsi="Times New Roman CYR" w:cs="Times New Roman CYR"/>
          <w:b/>
          <w:bCs/>
          <w:lang w:eastAsia="en-US"/>
        </w:rPr>
      </w:pPr>
      <w:r>
        <w:rPr>
          <w:rFonts w:ascii="Times New Roman CYR" w:hAnsi="Times New Roman CYR" w:cs="Times New Roman CYR"/>
          <w:b/>
          <w:bCs/>
          <w:lang w:eastAsia="en-US"/>
        </w:rPr>
        <w:t>РАЗДЕЛ ІІ. ПРЕДОСТАВЯНЕ НА ДОКУМЕНТАЦИЯ, РАЗЯСНЕНИЯ, ИЗМЕНЕНИЯ И ОБМЕН НА ИНФОРМАЦИЯ</w:t>
      </w:r>
    </w:p>
    <w:p w:rsidR="00966116" w:rsidRPr="0004676B" w:rsidRDefault="00966116" w:rsidP="00966116">
      <w:pPr>
        <w:autoSpaceDE w:val="0"/>
        <w:autoSpaceDN w:val="0"/>
        <w:adjustRightInd w:val="0"/>
        <w:jc w:val="both"/>
        <w:rPr>
          <w:lang w:val="ru-RU" w:eastAsia="en-US"/>
        </w:rPr>
      </w:pPr>
    </w:p>
    <w:p w:rsidR="00966116" w:rsidRDefault="00966116" w:rsidP="00966116">
      <w:pPr>
        <w:tabs>
          <w:tab w:val="left" w:pos="426"/>
        </w:tabs>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1. </w:t>
      </w:r>
      <w:r>
        <w:rPr>
          <w:rFonts w:ascii="Times New Roman CYR" w:hAnsi="Times New Roman CYR" w:cs="Times New Roman CYR"/>
          <w:b/>
          <w:bCs/>
          <w:lang w:eastAsia="en-US"/>
        </w:rPr>
        <w:t>Достъп до документацията за участие в откритата процедура.</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Документацията за участие в настоящата процедура може да бъде получена на следният интернет адрес: </w:t>
      </w:r>
      <w:hyperlink r:id="rId6" w:history="1">
        <w:r w:rsidRPr="00BB0073">
          <w:rPr>
            <w:rFonts w:ascii="Times New Roman CYR" w:hAnsi="Times New Roman CYR" w:cs="Times New Roman CYR"/>
            <w:color w:val="0070C0"/>
            <w:u w:val="single"/>
            <w:lang w:eastAsia="en-US"/>
          </w:rPr>
          <w:t>http://www.uidp-sliven.com/procedures</w:t>
        </w:r>
      </w:hyperlink>
      <w:r w:rsidR="00BB0073" w:rsidRPr="00BB0073">
        <w:rPr>
          <w:color w:val="0070C0"/>
          <w:lang w:val="en-US"/>
        </w:rPr>
        <w:t>/1712</w:t>
      </w:r>
      <w:r>
        <w:rPr>
          <w:rFonts w:ascii="Times New Roman CYR" w:hAnsi="Times New Roman CYR" w:cs="Times New Roman CYR"/>
          <w:sz w:val="20"/>
          <w:szCs w:val="20"/>
          <w:lang w:eastAsia="en-US"/>
        </w:rPr>
        <w:t xml:space="preserve"> </w:t>
      </w:r>
      <w:r>
        <w:rPr>
          <w:rFonts w:ascii="Times New Roman CYR" w:hAnsi="Times New Roman CYR" w:cs="Times New Roman CYR"/>
          <w:sz w:val="22"/>
          <w:szCs w:val="22"/>
          <w:lang w:eastAsia="en-US"/>
        </w:rPr>
        <w:t>в раздел „П</w:t>
      </w:r>
      <w:r>
        <w:rPr>
          <w:rFonts w:ascii="Times New Roman CYR" w:hAnsi="Times New Roman CYR" w:cs="Times New Roman CYR"/>
          <w:lang w:eastAsia="en-US"/>
        </w:rPr>
        <w:t>рофила на купувача” от датата на публикуване на обявлението в „Официален вестник” на Европейския съюз.</w:t>
      </w:r>
    </w:p>
    <w:p w:rsidR="00966116" w:rsidRPr="0004676B" w:rsidRDefault="00966116" w:rsidP="00966116">
      <w:pPr>
        <w:autoSpaceDE w:val="0"/>
        <w:autoSpaceDN w:val="0"/>
        <w:adjustRightInd w:val="0"/>
        <w:jc w:val="both"/>
        <w:rPr>
          <w:lang w:val="ru-RU" w:eastAsia="en-US"/>
        </w:rPr>
      </w:pP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2.</w:t>
      </w:r>
      <w:r>
        <w:rPr>
          <w:rFonts w:ascii="Times New Roman CYR" w:hAnsi="Times New Roman CYR" w:cs="Times New Roman CYR"/>
          <w:b/>
          <w:bCs/>
          <w:lang w:eastAsia="en-US"/>
        </w:rPr>
        <w:t>Разяснения по условията на процедурата.</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2.1. </w:t>
      </w:r>
      <w:r>
        <w:rPr>
          <w:rFonts w:ascii="Times New Roman CYR" w:hAnsi="Times New Roman CYR" w:cs="Times New Roman CYR"/>
          <w:b/>
          <w:bCs/>
          <w:lang w:eastAsia="en-US"/>
        </w:rPr>
        <w:t>Искане на разяснения.</w:t>
      </w:r>
    </w:p>
    <w:p w:rsidR="00966116" w:rsidRDefault="00966116" w:rsidP="00966116">
      <w:pPr>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lang w:eastAsia="en-US"/>
        </w:rPr>
        <w:t xml:space="preserve">Всеки участник може да поиска писмено от възложителя разяснения по документацията за обществената поръчка.  </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2.2</w:t>
      </w:r>
      <w:r w:rsidRPr="0004676B">
        <w:rPr>
          <w:lang w:val="ru-RU" w:eastAsia="en-US"/>
        </w:rPr>
        <w:t xml:space="preserve">. </w:t>
      </w:r>
      <w:r>
        <w:rPr>
          <w:rFonts w:ascii="Times New Roman CYR" w:hAnsi="Times New Roman CYR" w:cs="Times New Roman CYR"/>
          <w:b/>
          <w:bCs/>
          <w:lang w:eastAsia="en-US"/>
        </w:rPr>
        <w:t>Срокове за исканите разяснения.</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Лицата могат да поискат писмено от възложителят разяснения по документацията за участие до 10 дни преди изтичането на срока за получаване на офертите. </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2.3.</w:t>
      </w:r>
      <w:r>
        <w:rPr>
          <w:rFonts w:ascii="Times New Roman CYR" w:hAnsi="Times New Roman CYR" w:cs="Times New Roman CYR"/>
          <w:b/>
          <w:bCs/>
          <w:lang w:eastAsia="en-US"/>
        </w:rPr>
        <w:t xml:space="preserve">Срокове за </w:t>
      </w:r>
      <w:proofErr w:type="gramStart"/>
      <w:r>
        <w:rPr>
          <w:rFonts w:ascii="Times New Roman CYR" w:hAnsi="Times New Roman CYR" w:cs="Times New Roman CYR"/>
          <w:b/>
          <w:bCs/>
          <w:lang w:eastAsia="en-US"/>
        </w:rPr>
        <w:t>отговор</w:t>
      </w:r>
      <w:proofErr w:type="gramEnd"/>
      <w:r>
        <w:rPr>
          <w:rFonts w:ascii="Times New Roman CYR" w:hAnsi="Times New Roman CYR" w:cs="Times New Roman CYR"/>
          <w:b/>
          <w:bCs/>
          <w:lang w:eastAsia="en-US"/>
        </w:rPr>
        <w:t xml:space="preserve"> на разясненията.</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Възложителят предоставя разясненията в 4 – дневен срок от получаване на искането, но не по-късно от 6 дни преди срока за получаване на офертите. Разяснения се предоставят чрез публикуване на профила на купувача, без да се посочва лицето, направило запитването, и се прилагат към документацията.</w:t>
      </w:r>
    </w:p>
    <w:p w:rsidR="00966116" w:rsidRDefault="00966116" w:rsidP="00966116">
      <w:pPr>
        <w:autoSpaceDE w:val="0"/>
        <w:autoSpaceDN w:val="0"/>
        <w:adjustRightInd w:val="0"/>
        <w:jc w:val="both"/>
        <w:rPr>
          <w:rFonts w:ascii="Times New Roman CYR" w:hAnsi="Times New Roman CYR" w:cs="Times New Roman CYR"/>
          <w:b/>
          <w:bCs/>
          <w:lang w:eastAsia="en-US"/>
        </w:rPr>
      </w:pPr>
      <w:r>
        <w:rPr>
          <w:rFonts w:ascii="Times New Roman CYR" w:hAnsi="Times New Roman CYR" w:cs="Times New Roman CYR"/>
          <w:lang w:eastAsia="en-US"/>
        </w:rPr>
        <w:t xml:space="preserve">Възложителя не предоставя разяснения, ако искането е постъпило след срока по т. 2. 2.  </w:t>
      </w:r>
    </w:p>
    <w:p w:rsidR="00966116" w:rsidRDefault="00966116" w:rsidP="00966116">
      <w:pPr>
        <w:autoSpaceDE w:val="0"/>
        <w:autoSpaceDN w:val="0"/>
        <w:adjustRightInd w:val="0"/>
        <w:rPr>
          <w:lang w:eastAsia="en-US"/>
        </w:rPr>
      </w:pPr>
    </w:p>
    <w:p w:rsidR="00966116" w:rsidRDefault="00966116" w:rsidP="00966116">
      <w:pPr>
        <w:autoSpaceDE w:val="0"/>
        <w:autoSpaceDN w:val="0"/>
        <w:adjustRightInd w:val="0"/>
        <w:rPr>
          <w:rFonts w:ascii="Times New Roman CYR" w:hAnsi="Times New Roman CYR" w:cs="Times New Roman CYR"/>
          <w:b/>
          <w:bCs/>
          <w:sz w:val="22"/>
          <w:szCs w:val="22"/>
          <w:lang w:eastAsia="en-US"/>
        </w:rPr>
      </w:pPr>
      <w:r w:rsidRPr="0004676B">
        <w:rPr>
          <w:b/>
          <w:bCs/>
          <w:lang w:val="ru-RU" w:eastAsia="en-US"/>
        </w:rPr>
        <w:lastRenderedPageBreak/>
        <w:t>3.</w:t>
      </w:r>
      <w:r>
        <w:rPr>
          <w:rFonts w:ascii="Times New Roman CYR" w:hAnsi="Times New Roman CYR" w:cs="Times New Roman CYR"/>
          <w:b/>
          <w:bCs/>
          <w:lang w:eastAsia="en-US"/>
        </w:rPr>
        <w:t>Изменение в документацията за участие.</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Съгласно чл. 100, ал. 1 от ЗОП Възложителят може, по собствена инициатива или по предложение на заинтересовано лице, еднократно да направи промени в обявлението и/или документацията на обществена поръчка, свързани с осигуряване законосъобразност на процедурата, отстраняване на пропуски или явна фактическа грешка.</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Всяко заинтересовано лице може да направи предложение за промени в обявлението и/или документацията в 10-дневен срок от публикуването на обявлението за откриване на процедурата. </w:t>
      </w:r>
    </w:p>
    <w:p w:rsidR="00966116" w:rsidRDefault="00966116" w:rsidP="00966116">
      <w:pPr>
        <w:autoSpaceDE w:val="0"/>
        <w:autoSpaceDN w:val="0"/>
        <w:adjustRightInd w:val="0"/>
        <w:ind w:left="20" w:right="20" w:firstLine="54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изпраща за публикуване в РОП обявлението за изменение или допълнителна информация и решението, с което то се одобрява, в 14-дневен срок от публикуването в РОП на обявлението, с което се оповестено откриването на процедурата. След изтичане на този срок Възложителят може да публикува многократно обявления за изменение или допълнителна информация за промени в условията на процедурата само когато удължава обявените срокове. </w:t>
      </w:r>
    </w:p>
    <w:p w:rsidR="00966116" w:rsidRDefault="00966116" w:rsidP="00966116">
      <w:pPr>
        <w:autoSpaceDE w:val="0"/>
        <w:autoSpaceDN w:val="0"/>
        <w:adjustRightInd w:val="0"/>
        <w:ind w:left="20" w:right="20" w:firstLine="54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удължава сроковете за получаване на оферти, в случаите когато са внесени съществени изменения в условията по обявената поръчка, които налагат промяна в офертите на участниците или са поискани своевременно разяснения по условията на процедурата и те не могат да бъдат представени в срока по чл. 33, ал. 2 от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може да удължи обявените срокове в процедурата и в случаите когато в първоначално определения срок няма постъпили заявления или оферти или е получено само едно заявление или оферта или срокът по чл. 158, ал. 4 от ЗОП не е достатъчен.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С публикуване на обявлението за изменение или допълване на информацията по обществената поръчка в РОП се смета, че заинтересованите лица са уведомени. </w:t>
      </w:r>
    </w:p>
    <w:p w:rsidR="00966116" w:rsidRPr="0004676B" w:rsidRDefault="00966116" w:rsidP="00966116">
      <w:pPr>
        <w:autoSpaceDE w:val="0"/>
        <w:autoSpaceDN w:val="0"/>
        <w:adjustRightInd w:val="0"/>
        <w:jc w:val="both"/>
        <w:rPr>
          <w:b/>
          <w:bCs/>
          <w:lang w:val="ru-RU" w:eastAsia="en-US"/>
        </w:rPr>
      </w:pPr>
    </w:p>
    <w:p w:rsidR="00966116" w:rsidRDefault="00966116" w:rsidP="00966116">
      <w:pPr>
        <w:autoSpaceDE w:val="0"/>
        <w:autoSpaceDN w:val="0"/>
        <w:adjustRightInd w:val="0"/>
        <w:ind w:left="20" w:right="40" w:firstLine="543"/>
        <w:jc w:val="both"/>
        <w:rPr>
          <w:rFonts w:ascii="Times New Roman CYR" w:hAnsi="Times New Roman CYR" w:cs="Times New Roman CYR"/>
          <w:color w:val="000000"/>
          <w:lang w:eastAsia="en-US"/>
        </w:rPr>
      </w:pPr>
      <w:r w:rsidRPr="0004676B">
        <w:rPr>
          <w:b/>
          <w:bCs/>
          <w:color w:val="000000"/>
          <w:lang w:val="ru-RU" w:eastAsia="en-US"/>
        </w:rPr>
        <w:t xml:space="preserve">4. </w:t>
      </w:r>
      <w:r>
        <w:rPr>
          <w:rFonts w:ascii="Times New Roman CYR" w:hAnsi="Times New Roman CYR" w:cs="Times New Roman CYR"/>
          <w:b/>
          <w:bCs/>
          <w:color w:val="000000"/>
          <w:lang w:eastAsia="en-US"/>
        </w:rPr>
        <w:t xml:space="preserve">Обмен на информация между възложителя и участниците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sidRPr="0004676B">
        <w:rPr>
          <w:color w:val="000000"/>
          <w:lang w:val="ru-RU" w:eastAsia="en-US"/>
        </w:rPr>
        <w:t xml:space="preserve">4.1. </w:t>
      </w:r>
      <w:r>
        <w:rPr>
          <w:rFonts w:ascii="Times New Roman CYR" w:hAnsi="Times New Roman CYR" w:cs="Times New Roman CYR"/>
          <w:color w:val="000000"/>
          <w:lang w:eastAsia="en-US"/>
        </w:rPr>
        <w:t xml:space="preserve">Всички комуникации и действия на Възложителя и на участниците, свързани с настоящата процедура ще се извършват само в писмен вид и на български език.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sidRPr="0004676B">
        <w:rPr>
          <w:color w:val="000000"/>
          <w:lang w:val="ru-RU" w:eastAsia="en-US"/>
        </w:rPr>
        <w:t xml:space="preserve">4.2. </w:t>
      </w:r>
      <w:r>
        <w:rPr>
          <w:rFonts w:ascii="Times New Roman CYR" w:hAnsi="Times New Roman CYR" w:cs="Times New Roman CYR"/>
          <w:color w:val="000000"/>
          <w:lang w:eastAsia="en-US"/>
        </w:rPr>
        <w:t xml:space="preserve">Обменът на информация между възложителя и участник по настоящата обществената поръчка, ще се извършва по един от следните начини: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лично – срещу подпис;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по пощата – чрез препоръчано писмо с обратна разписка, изпратено на посочения от участника адрес; </w:t>
      </w:r>
    </w:p>
    <w:p w:rsidR="00966116" w:rsidRDefault="00966116" w:rsidP="00966116">
      <w:pPr>
        <w:autoSpaceDE w:val="0"/>
        <w:autoSpaceDN w:val="0"/>
        <w:adjustRightInd w:val="0"/>
        <w:ind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по факс; </w:t>
      </w:r>
    </w:p>
    <w:p w:rsidR="00966116" w:rsidRDefault="00966116" w:rsidP="00966116">
      <w:pPr>
        <w:autoSpaceDE w:val="0"/>
        <w:autoSpaceDN w:val="0"/>
        <w:adjustRightInd w:val="0"/>
        <w:ind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д) по електронен път при условията и по реда на Закона за електронния документ и електронния подпис;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е) чрез комбинация от тези средства.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4.3. </w:t>
      </w:r>
      <w:r>
        <w:rPr>
          <w:rFonts w:ascii="Times New Roman CYR" w:hAnsi="Times New Roman CYR" w:cs="Times New Roman CYR"/>
          <w:color w:val="000000"/>
          <w:lang w:eastAsia="en-US"/>
        </w:rPr>
        <w:t xml:space="preserve">Възложителят ще предостави неограничен, пълен, безплатен и пряк достъп до: решенията за откриване на процедурата, обявлението, документацията за участие в процедурата и други допълнителни документи, дадените разяснения по процедурата, съобщенията, протоколите, окончателните доклади на комисията, решения за определяне на изпълнител или решения за прекратяване на процедурата, както и договора за възлагане на обществената поръчка и плащанията по него на интернет-страницата на Възложителя и в „Профила на купувача", посочени изрично в раздел I, т.1 на обявлението за откриване 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4.4. </w:t>
      </w:r>
      <w:r>
        <w:rPr>
          <w:rFonts w:ascii="Times New Roman CYR" w:hAnsi="Times New Roman CYR" w:cs="Times New Roman CYR"/>
          <w:color w:val="000000"/>
          <w:lang w:eastAsia="en-US"/>
        </w:rPr>
        <w:t xml:space="preserve">Решенията на Възложителя, за които той е длъжен да уведоми участниците в 3 /три/ дневен срок, и документите, които се прилагат към тях, ще се връчват лично срещу подпис или ще се изпращат с препоръчано писмо с обратна разписка, по факс или по електронен път при условията и по реда на Закона за електронния документ и електронния подпис. Същите ще се приемат за редовно връчени, ако са изпратени на посочения от адресата номер на факс или електронен адрес и е получено автоматично генерирано съобщение, потвърждаващо изпращането.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lastRenderedPageBreak/>
        <w:t xml:space="preserve">4.5. </w:t>
      </w:r>
      <w:r>
        <w:rPr>
          <w:rFonts w:ascii="Times New Roman CYR" w:hAnsi="Times New Roman CYR" w:cs="Times New Roman CYR"/>
          <w:color w:val="000000"/>
          <w:lang w:eastAsia="en-US"/>
        </w:rPr>
        <w:t xml:space="preserve">Преди датата на отваряне на ценовите оферти комисията ще обяви датата, часа и мястото на отварянето им, чрез съобщение в профила на купувача на интернет-страницата на възложителя посочени изрично в раздел I, т. 1 на обявлението за откриване на процедурата. </w:t>
      </w:r>
    </w:p>
    <w:p w:rsidR="00966116" w:rsidRPr="0004676B" w:rsidRDefault="00966116" w:rsidP="00966116">
      <w:pPr>
        <w:autoSpaceDE w:val="0"/>
        <w:autoSpaceDN w:val="0"/>
        <w:adjustRightInd w:val="0"/>
        <w:jc w:val="both"/>
        <w:rPr>
          <w:lang w:val="ru-RU" w:eastAsia="en-US"/>
        </w:rPr>
      </w:pPr>
    </w:p>
    <w:p w:rsidR="00966116" w:rsidRDefault="00966116" w:rsidP="00966116">
      <w:pPr>
        <w:autoSpaceDE w:val="0"/>
        <w:autoSpaceDN w:val="0"/>
        <w:adjustRightInd w:val="0"/>
        <w:ind w:firstLine="720"/>
        <w:jc w:val="center"/>
        <w:rPr>
          <w:rFonts w:ascii="Times New Roman CYR" w:hAnsi="Times New Roman CYR" w:cs="Times New Roman CYR"/>
          <w:b/>
          <w:bCs/>
          <w:lang w:eastAsia="en-US"/>
        </w:rPr>
      </w:pPr>
      <w:r>
        <w:rPr>
          <w:rFonts w:ascii="Times New Roman CYR" w:hAnsi="Times New Roman CYR" w:cs="Times New Roman CYR"/>
          <w:b/>
          <w:bCs/>
          <w:lang w:eastAsia="en-US"/>
        </w:rPr>
        <w:t>РАЗДЕЛ IІI.</w:t>
      </w:r>
    </w:p>
    <w:p w:rsidR="00966116" w:rsidRDefault="00966116" w:rsidP="00966116">
      <w:pPr>
        <w:autoSpaceDE w:val="0"/>
        <w:autoSpaceDN w:val="0"/>
        <w:adjustRightInd w:val="0"/>
        <w:ind w:firstLine="720"/>
        <w:jc w:val="center"/>
        <w:rPr>
          <w:rFonts w:ascii="Times New Roman CYR" w:hAnsi="Times New Roman CYR" w:cs="Times New Roman CYR"/>
          <w:b/>
          <w:bCs/>
          <w:lang w:eastAsia="en-US"/>
        </w:rPr>
      </w:pPr>
      <w:r>
        <w:rPr>
          <w:rFonts w:ascii="Times New Roman CYR" w:hAnsi="Times New Roman CYR" w:cs="Times New Roman CYR"/>
          <w:b/>
          <w:bCs/>
          <w:lang w:eastAsia="en-US"/>
        </w:rPr>
        <w:t>ИЗИСКВАНИЯ КЪМ УЧАСТНИЦИТЕ В ПРОЦЕДУРАТА. ИЗИСКВАНИЯ КЪМ ОФЕРТИТЕ И НЕОБХОДИМИТЕ ДОКУМЕНТИ.</w:t>
      </w:r>
    </w:p>
    <w:p w:rsidR="00966116" w:rsidRPr="0004676B" w:rsidRDefault="00966116" w:rsidP="00966116">
      <w:pPr>
        <w:autoSpaceDE w:val="0"/>
        <w:autoSpaceDN w:val="0"/>
        <w:adjustRightInd w:val="0"/>
        <w:ind w:firstLine="720"/>
        <w:jc w:val="center"/>
        <w:rPr>
          <w:b/>
          <w:bCs/>
          <w:lang w:val="ru-RU" w:eastAsia="en-US"/>
        </w:rPr>
      </w:pP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1. </w:t>
      </w:r>
      <w:r>
        <w:rPr>
          <w:rFonts w:ascii="Times New Roman CYR" w:hAnsi="Times New Roman CYR" w:cs="Times New Roman CYR"/>
          <w:b/>
          <w:bCs/>
          <w:lang w:eastAsia="en-US"/>
        </w:rPr>
        <w:t>Общи изисквания и условия за участие</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В процедурата за възлагане на обществената поръчка могат да участват всички български или чуждестранни физически и/или юридически лица, включително техни обединения, които отговарят на изискванията, посочени в Закона за обществените поръчки и обявените изисквания от Възложителя в настоящите указания и документацията за участие.</w:t>
      </w:r>
    </w:p>
    <w:p w:rsidR="00966116" w:rsidRDefault="00966116" w:rsidP="00966116">
      <w:pPr>
        <w:tabs>
          <w:tab w:val="left" w:pos="57"/>
        </w:tabs>
        <w:autoSpaceDE w:val="0"/>
        <w:autoSpaceDN w:val="0"/>
        <w:adjustRightInd w:val="0"/>
        <w:ind w:right="27" w:firstLine="709"/>
        <w:jc w:val="both"/>
        <w:rPr>
          <w:rFonts w:ascii="Times New Roman CYR" w:hAnsi="Times New Roman CYR" w:cs="Times New Roman CYR"/>
          <w:lang w:eastAsia="en-US"/>
        </w:rPr>
      </w:pPr>
      <w:r w:rsidRPr="0004676B">
        <w:rPr>
          <w:b/>
          <w:bCs/>
          <w:lang w:val="ru-RU" w:eastAsia="en-US"/>
        </w:rPr>
        <w:t>1.1.</w:t>
      </w:r>
      <w:r w:rsidRPr="0004676B">
        <w:rPr>
          <w:lang w:val="ru-RU" w:eastAsia="en-US"/>
        </w:rPr>
        <w:t xml:space="preserve"> </w:t>
      </w:r>
      <w:r>
        <w:rPr>
          <w:rFonts w:ascii="Times New Roman CYR" w:hAnsi="Times New Roman CYR" w:cs="Times New Roman CYR"/>
          <w:lang w:eastAsia="en-US"/>
        </w:rPr>
        <w:t xml:space="preserve">В случай че участникът е обединение, което не е юридическо лице, съответствието с критериите за подбор се доказва от един или повече от участниците в  обединението. </w:t>
      </w:r>
    </w:p>
    <w:p w:rsidR="00966116" w:rsidRDefault="00966116" w:rsidP="00966116">
      <w:pPr>
        <w:autoSpaceDE w:val="0"/>
        <w:autoSpaceDN w:val="0"/>
        <w:adjustRightInd w:val="0"/>
        <w:ind w:right="27" w:firstLine="709"/>
        <w:jc w:val="both"/>
        <w:rPr>
          <w:rFonts w:ascii="Times New Roman CYR" w:hAnsi="Times New Roman CYR" w:cs="Times New Roman CYR"/>
          <w:lang w:eastAsia="en-US"/>
        </w:rPr>
      </w:pPr>
      <w:r>
        <w:rPr>
          <w:rFonts w:ascii="Times New Roman CYR" w:hAnsi="Times New Roman CYR" w:cs="Times New Roman CYR"/>
          <w:lang w:eastAsia="en-US"/>
        </w:rPr>
        <w:t xml:space="preserve">В случай че участникът е обединение, което не е регистрирано като самостоятелно юридическо лице, тогава участниците в обединението сключват договор. Договорът за създаване на обединение за участие в настоящата обществена поръчка, следва да бъде представен </w:t>
      </w:r>
      <w:r>
        <w:rPr>
          <w:rFonts w:ascii="Times New Roman CYR" w:hAnsi="Times New Roman CYR" w:cs="Times New Roman CYR"/>
          <w:b/>
          <w:bCs/>
          <w:i/>
          <w:iCs/>
          <w:lang w:eastAsia="en-US"/>
        </w:rPr>
        <w:t>в оригинал или в заверено копие,</w:t>
      </w:r>
      <w:r>
        <w:rPr>
          <w:rFonts w:ascii="Times New Roman CYR" w:hAnsi="Times New Roman CYR" w:cs="Times New Roman CYR"/>
          <w:lang w:eastAsia="en-US"/>
        </w:rPr>
        <w:t xml:space="preserve"> като в текста му задължително да се съдържа посочване на Възложителя и процедурата, за която се обединяват партньорите в него.</w:t>
      </w:r>
    </w:p>
    <w:p w:rsidR="00966116" w:rsidRDefault="00966116" w:rsidP="00966116">
      <w:pPr>
        <w:autoSpaceDE w:val="0"/>
        <w:autoSpaceDN w:val="0"/>
        <w:adjustRightInd w:val="0"/>
        <w:ind w:firstLine="709"/>
        <w:jc w:val="both"/>
        <w:rPr>
          <w:rFonts w:ascii="Times New Roman CYR" w:hAnsi="Times New Roman CYR" w:cs="Times New Roman CYR"/>
          <w:lang w:eastAsia="en-US"/>
        </w:rPr>
      </w:pPr>
      <w:r>
        <w:rPr>
          <w:rFonts w:ascii="Times New Roman CYR" w:hAnsi="Times New Roman CYR" w:cs="Times New Roman CYR"/>
          <w:lang w:eastAsia="en-US"/>
        </w:rPr>
        <w:t>Не се допускат промени в състава на обединението след подаването на офертата.</w:t>
      </w:r>
    </w:p>
    <w:p w:rsidR="00966116" w:rsidRDefault="00966116" w:rsidP="00966116">
      <w:pPr>
        <w:autoSpaceDE w:val="0"/>
        <w:autoSpaceDN w:val="0"/>
        <w:adjustRightInd w:val="0"/>
        <w:ind w:firstLine="709"/>
        <w:jc w:val="both"/>
        <w:rPr>
          <w:rFonts w:ascii="Times New Roman CYR" w:hAnsi="Times New Roman CYR" w:cs="Times New Roman CYR"/>
          <w:lang w:eastAsia="en-US"/>
        </w:rPr>
      </w:pPr>
      <w:r w:rsidRPr="0004676B">
        <w:rPr>
          <w:b/>
          <w:bCs/>
          <w:lang w:val="ru-RU" w:eastAsia="en-US"/>
        </w:rPr>
        <w:t>1.2.</w:t>
      </w:r>
      <w:r w:rsidRPr="0004676B">
        <w:rPr>
          <w:lang w:val="ru-RU" w:eastAsia="en-US"/>
        </w:rPr>
        <w:t xml:space="preserve"> </w:t>
      </w:r>
      <w:r>
        <w:rPr>
          <w:rFonts w:ascii="Times New Roman CYR" w:hAnsi="Times New Roman CYR" w:cs="Times New Roman CYR"/>
          <w:lang w:eastAsia="en-US"/>
        </w:rPr>
        <w:t xml:space="preserve">Възложителят </w:t>
      </w:r>
      <w:r>
        <w:rPr>
          <w:rFonts w:ascii="Times New Roman CYR" w:hAnsi="Times New Roman CYR" w:cs="Times New Roman CYR"/>
          <w:b/>
          <w:bCs/>
          <w:i/>
          <w:iCs/>
          <w:lang w:eastAsia="en-US"/>
        </w:rPr>
        <w:t>има изискване за създаване на юридическо лице</w:t>
      </w:r>
      <w:r>
        <w:rPr>
          <w:rFonts w:ascii="Times New Roman CYR" w:hAnsi="Times New Roman CYR" w:cs="Times New Roman CYR"/>
          <w:b/>
          <w:bCs/>
          <w:lang w:eastAsia="en-US"/>
        </w:rPr>
        <w:t>,</w:t>
      </w:r>
      <w:r>
        <w:rPr>
          <w:rFonts w:ascii="Times New Roman CYR" w:hAnsi="Times New Roman CYR" w:cs="Times New Roman CYR"/>
          <w:lang w:eastAsia="en-US"/>
        </w:rPr>
        <w:t xml:space="preserve">  в случай че избраният за Изпълнител участник е обединение от физически и/или юридически лица.</w:t>
      </w:r>
    </w:p>
    <w:p w:rsidR="00966116" w:rsidRDefault="00966116" w:rsidP="00966116">
      <w:pPr>
        <w:autoSpaceDE w:val="0"/>
        <w:autoSpaceDN w:val="0"/>
        <w:adjustRightInd w:val="0"/>
        <w:ind w:firstLine="709"/>
        <w:jc w:val="both"/>
        <w:rPr>
          <w:rFonts w:ascii="Times New Roman CYR" w:hAnsi="Times New Roman CYR" w:cs="Times New Roman CYR"/>
          <w:lang w:eastAsia="en-US"/>
        </w:rPr>
      </w:pPr>
      <w:r w:rsidRPr="0004676B">
        <w:rPr>
          <w:b/>
          <w:bCs/>
          <w:lang w:val="ru-RU" w:eastAsia="en-US"/>
        </w:rPr>
        <w:t>1.3.</w:t>
      </w:r>
      <w:r w:rsidRPr="0004676B">
        <w:rPr>
          <w:lang w:val="ru-RU" w:eastAsia="en-US"/>
        </w:rPr>
        <w:t xml:space="preserve"> </w:t>
      </w:r>
      <w:r>
        <w:rPr>
          <w:rFonts w:ascii="Times New Roman CYR" w:hAnsi="Times New Roman CYR" w:cs="Times New Roman CYR"/>
          <w:lang w:eastAsia="en-US"/>
        </w:rPr>
        <w:t xml:space="preserve">Всеки участник може да представи само една оферта. </w:t>
      </w:r>
    </w:p>
    <w:p w:rsidR="00966116" w:rsidRPr="0004676B" w:rsidRDefault="00966116" w:rsidP="00966116">
      <w:pPr>
        <w:autoSpaceDE w:val="0"/>
        <w:autoSpaceDN w:val="0"/>
        <w:adjustRightInd w:val="0"/>
        <w:jc w:val="both"/>
        <w:rPr>
          <w:sz w:val="20"/>
          <w:szCs w:val="20"/>
          <w:lang w:val="ru-RU" w:eastAsia="en-US"/>
        </w:rPr>
      </w:pPr>
    </w:p>
    <w:p w:rsidR="00966116" w:rsidRDefault="00966116" w:rsidP="00966116">
      <w:pPr>
        <w:tabs>
          <w:tab w:val="center" w:pos="456"/>
          <w:tab w:val="left" w:pos="709"/>
        </w:tabs>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2. </w:t>
      </w:r>
      <w:r>
        <w:rPr>
          <w:rFonts w:ascii="Times New Roman CYR" w:hAnsi="Times New Roman CYR" w:cs="Times New Roman CYR"/>
          <w:b/>
          <w:bCs/>
          <w:color w:val="000000"/>
          <w:lang w:eastAsia="en-US"/>
        </w:rPr>
        <w:t>Критерии за подбор. Специфични изисквания и условия за участие в процедурата</w:t>
      </w:r>
      <w:r>
        <w:rPr>
          <w:rFonts w:ascii="Times New Roman CYR" w:hAnsi="Times New Roman CYR" w:cs="Times New Roman CYR"/>
          <w:color w:val="000000"/>
          <w:lang w:eastAsia="en-US"/>
        </w:rPr>
        <w:t>.</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2.1. </w:t>
      </w:r>
      <w:r>
        <w:rPr>
          <w:rFonts w:ascii="Times New Roman CYR" w:hAnsi="Times New Roman CYR" w:cs="Times New Roman CYR"/>
          <w:b/>
          <w:bCs/>
          <w:i/>
          <w:iCs/>
          <w:color w:val="000000"/>
          <w:lang w:eastAsia="en-US"/>
        </w:rPr>
        <w:t xml:space="preserve">Изисквания за икономическо и финансово състояние на участниците: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i/>
          <w:iCs/>
          <w:color w:val="000000"/>
          <w:lang w:eastAsia="en-US"/>
        </w:rPr>
        <w:t xml:space="preserve">МИНИМАЛНИ ИЗИСКВАНИЯ за икономическо и финансово състояние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 </w:t>
      </w:r>
      <w:r>
        <w:rPr>
          <w:rFonts w:ascii="Times New Roman CYR" w:hAnsi="Times New Roman CYR" w:cs="Times New Roman CYR"/>
          <w:b/>
          <w:bCs/>
          <w:color w:val="000000"/>
          <w:lang w:eastAsia="en-US"/>
        </w:rPr>
        <w:t xml:space="preserve">не поставя </w:t>
      </w:r>
      <w:r>
        <w:rPr>
          <w:rFonts w:ascii="Times New Roman CYR" w:hAnsi="Times New Roman CYR" w:cs="Times New Roman CYR"/>
          <w:color w:val="000000"/>
          <w:lang w:eastAsia="en-US"/>
        </w:rPr>
        <w:t xml:space="preserve">минимални изисквания за икономическо и финансово състояние на участниците.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b/>
          <w:bCs/>
          <w:i/>
          <w:iCs/>
          <w:color w:val="000000"/>
          <w:lang w:eastAsia="en-US"/>
        </w:rPr>
        <w:t xml:space="preserve">ИЗИСКУЕМИ ДОКУМЕНТИ и информация </w:t>
      </w:r>
    </w:p>
    <w:p w:rsidR="00966116" w:rsidRDefault="00966116" w:rsidP="00966116">
      <w:pPr>
        <w:tabs>
          <w:tab w:val="center" w:pos="456"/>
          <w:tab w:val="left" w:pos="709"/>
        </w:tabs>
        <w:autoSpaceDE w:val="0"/>
        <w:autoSpaceDN w:val="0"/>
        <w:adjustRightInd w:val="0"/>
        <w:jc w:val="both"/>
        <w:rPr>
          <w:rFonts w:ascii="Times New Roman CYR" w:hAnsi="Times New Roman CYR" w:cs="Times New Roman CYR"/>
          <w:b/>
          <w:bCs/>
          <w:lang w:eastAsia="en-US"/>
        </w:rPr>
      </w:pPr>
      <w:r>
        <w:rPr>
          <w:rFonts w:ascii="Times New Roman CYR" w:hAnsi="Times New Roman CYR" w:cs="Times New Roman CYR"/>
          <w:color w:val="000000"/>
          <w:lang w:eastAsia="en-US"/>
        </w:rPr>
        <w:t xml:space="preserve">Възложителят </w:t>
      </w:r>
      <w:r>
        <w:rPr>
          <w:rFonts w:ascii="Times New Roman CYR" w:hAnsi="Times New Roman CYR" w:cs="Times New Roman CYR"/>
          <w:b/>
          <w:bCs/>
          <w:color w:val="000000"/>
          <w:lang w:eastAsia="en-US"/>
        </w:rPr>
        <w:t xml:space="preserve">не изисква </w:t>
      </w:r>
      <w:r>
        <w:rPr>
          <w:rFonts w:ascii="Times New Roman CYR" w:hAnsi="Times New Roman CYR" w:cs="Times New Roman CYR"/>
          <w:color w:val="000000"/>
          <w:lang w:eastAsia="en-US"/>
        </w:rPr>
        <w:t>документи и информация за икономическо и финансово състояние на участниците</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2.2. </w:t>
      </w:r>
      <w:r>
        <w:rPr>
          <w:rFonts w:ascii="Times New Roman CYR" w:hAnsi="Times New Roman CYR" w:cs="Times New Roman CYR"/>
          <w:b/>
          <w:bCs/>
          <w:i/>
          <w:iCs/>
          <w:color w:val="000000"/>
          <w:lang w:eastAsia="en-US"/>
        </w:rPr>
        <w:t xml:space="preserve">Изисквания за технически възможности на участниците. </w:t>
      </w:r>
    </w:p>
    <w:p w:rsidR="00966116" w:rsidRDefault="00966116" w:rsidP="00966116">
      <w:pPr>
        <w:autoSpaceDE w:val="0"/>
        <w:autoSpaceDN w:val="0"/>
        <w:adjustRightInd w:val="0"/>
        <w:jc w:val="both"/>
        <w:rPr>
          <w:rFonts w:ascii="Times New Roman CYR" w:hAnsi="Times New Roman CYR" w:cs="Times New Roman CYR"/>
          <w:b/>
          <w:bCs/>
          <w:i/>
          <w:iCs/>
          <w:color w:val="000000"/>
          <w:lang w:eastAsia="en-US"/>
        </w:rPr>
      </w:pPr>
      <w:r>
        <w:rPr>
          <w:rFonts w:ascii="Times New Roman CYR" w:hAnsi="Times New Roman CYR" w:cs="Times New Roman CYR"/>
          <w:b/>
          <w:bCs/>
          <w:i/>
          <w:iCs/>
          <w:color w:val="000000"/>
          <w:lang w:eastAsia="en-US"/>
        </w:rPr>
        <w:t xml:space="preserve">МИНИМАЛНИ ИЗИСКВАНИЯ за технически възможности </w:t>
      </w:r>
    </w:p>
    <w:p w:rsidR="00966116" w:rsidRDefault="00966116" w:rsidP="00966116">
      <w:pPr>
        <w:autoSpaceDE w:val="0"/>
        <w:autoSpaceDN w:val="0"/>
        <w:adjustRightInd w:val="0"/>
        <w:jc w:val="both"/>
        <w:rPr>
          <w:rFonts w:ascii="Times New Roman CYR" w:hAnsi="Times New Roman CYR" w:cs="Times New Roman CYR"/>
          <w:i/>
          <w:iCs/>
          <w:u w:val="single"/>
          <w:lang w:eastAsia="en-US"/>
        </w:rPr>
      </w:pPr>
      <w:r w:rsidRPr="0004676B">
        <w:rPr>
          <w:b/>
          <w:bCs/>
          <w:color w:val="000000"/>
          <w:lang w:val="ru-RU" w:eastAsia="en-US"/>
        </w:rPr>
        <w:t xml:space="preserve">2.2.1. </w:t>
      </w:r>
      <w:r>
        <w:rPr>
          <w:rFonts w:ascii="Times New Roman CYR" w:hAnsi="Times New Roman CYR" w:cs="Times New Roman CYR"/>
          <w:color w:val="000000"/>
          <w:lang w:eastAsia="en-US"/>
        </w:rPr>
        <w:t>Да разполага с необходимите технически средства за осигуряване качественото изпълнение на доставката</w:t>
      </w:r>
      <w:r>
        <w:rPr>
          <w:rFonts w:ascii="Times New Roman CYR" w:hAnsi="Times New Roman CYR" w:cs="Times New Roman CYR"/>
          <w:lang w:eastAsia="en-US"/>
        </w:rPr>
        <w:t>.</w:t>
      </w:r>
    </w:p>
    <w:p w:rsidR="00966116" w:rsidRDefault="00966116" w:rsidP="00966116">
      <w:pPr>
        <w:autoSpaceDE w:val="0"/>
        <w:autoSpaceDN w:val="0"/>
        <w:adjustRightInd w:val="0"/>
        <w:ind w:firstLine="708"/>
        <w:jc w:val="both"/>
        <w:rPr>
          <w:rFonts w:ascii="Times New Roman CYR" w:hAnsi="Times New Roman CYR" w:cs="Times New Roman CYR"/>
          <w:lang w:eastAsia="en-US"/>
        </w:rPr>
      </w:pPr>
      <w:r>
        <w:rPr>
          <w:rFonts w:ascii="Times New Roman CYR" w:hAnsi="Times New Roman CYR" w:cs="Times New Roman CYR"/>
          <w:b/>
          <w:bCs/>
          <w:i/>
          <w:iCs/>
          <w:u w:val="single"/>
          <w:lang w:eastAsia="en-US"/>
        </w:rPr>
        <w:t xml:space="preserve">Доказва се със: </w:t>
      </w:r>
      <w:r>
        <w:rPr>
          <w:rFonts w:ascii="Times New Roman CYR" w:hAnsi="Times New Roman CYR" w:cs="Times New Roman CYR"/>
          <w:b/>
          <w:bCs/>
          <w:lang w:eastAsia="en-US"/>
        </w:rPr>
        <w:t>- декларация</w:t>
      </w:r>
      <w:r>
        <w:rPr>
          <w:rFonts w:ascii="Times New Roman CYR" w:hAnsi="Times New Roman CYR" w:cs="Times New Roman CYR"/>
          <w:lang w:eastAsia="en-US"/>
        </w:rPr>
        <w:t xml:space="preserve"> (Приложение-№6), че участника разполага с технически средства за изпълнение на доставката.</w:t>
      </w:r>
    </w:p>
    <w:p w:rsidR="00966116" w:rsidRDefault="00966116" w:rsidP="00966116">
      <w:pPr>
        <w:autoSpaceDE w:val="0"/>
        <w:autoSpaceDN w:val="0"/>
        <w:adjustRightInd w:val="0"/>
        <w:ind w:right="61" w:firstLine="567"/>
        <w:jc w:val="both"/>
        <w:rPr>
          <w:rFonts w:ascii="Times New Roman CYR" w:hAnsi="Times New Roman CYR" w:cs="Times New Roman CYR"/>
          <w:i/>
          <w:iCs/>
          <w:lang w:eastAsia="en-US"/>
        </w:rPr>
      </w:pPr>
      <w:r>
        <w:rPr>
          <w:rFonts w:ascii="Times New Roman CYR" w:hAnsi="Times New Roman CYR" w:cs="Times New Roman CYR"/>
          <w:i/>
          <w:iCs/>
          <w:lang w:eastAsia="en-US"/>
        </w:rPr>
        <w:t>Минималното изискване се декларира с ЕЕДОП и се  доказва според разпоредбите на ЗОП.</w:t>
      </w:r>
    </w:p>
    <w:p w:rsidR="00966116" w:rsidRDefault="00966116" w:rsidP="00966116">
      <w:pPr>
        <w:autoSpaceDE w:val="0"/>
        <w:autoSpaceDN w:val="0"/>
        <w:adjustRightInd w:val="0"/>
        <w:spacing w:line="300" w:lineRule="atLeast"/>
        <w:ind w:firstLine="709"/>
        <w:jc w:val="both"/>
        <w:rPr>
          <w:rFonts w:ascii="Times New Roman CYR" w:hAnsi="Times New Roman CYR" w:cs="Times New Roman CYR"/>
          <w:b/>
          <w:bCs/>
          <w:color w:val="000000"/>
          <w:lang w:eastAsia="en-US"/>
        </w:rPr>
      </w:pPr>
      <w:r w:rsidRPr="0004676B">
        <w:rPr>
          <w:b/>
          <w:bCs/>
          <w:color w:val="000000"/>
          <w:lang w:val="ru-RU" w:eastAsia="en-US"/>
        </w:rPr>
        <w:t xml:space="preserve">2.2.2. </w:t>
      </w:r>
      <w:r>
        <w:rPr>
          <w:rFonts w:ascii="Times New Roman CYR" w:hAnsi="Times New Roman CYR" w:cs="Times New Roman CYR"/>
          <w:color w:val="000000"/>
          <w:lang w:eastAsia="en-US"/>
        </w:rPr>
        <w:t>Участниците трябва да разполагат със сертификати за произход и качество на  доставяната стока, посочена в Техническата спецификация.</w:t>
      </w:r>
    </w:p>
    <w:p w:rsidR="00966116" w:rsidRDefault="00966116" w:rsidP="00CC1511">
      <w:pPr>
        <w:autoSpaceDE w:val="0"/>
        <w:autoSpaceDN w:val="0"/>
        <w:adjustRightInd w:val="0"/>
        <w:ind w:firstLine="708"/>
        <w:jc w:val="both"/>
        <w:rPr>
          <w:rFonts w:ascii="Times New Roman CYR" w:hAnsi="Times New Roman CYR" w:cs="Times New Roman CYR"/>
          <w:lang w:eastAsia="en-US"/>
        </w:rPr>
      </w:pPr>
      <w:r>
        <w:rPr>
          <w:rFonts w:ascii="Times New Roman CYR" w:hAnsi="Times New Roman CYR" w:cs="Times New Roman CYR"/>
          <w:b/>
          <w:bCs/>
          <w:i/>
          <w:iCs/>
          <w:u w:val="single"/>
          <w:lang w:eastAsia="en-US"/>
        </w:rPr>
        <w:t xml:space="preserve">Доказва се със: </w:t>
      </w:r>
      <w:r>
        <w:rPr>
          <w:rFonts w:ascii="Times New Roman CYR" w:hAnsi="Times New Roman CYR" w:cs="Times New Roman CYR"/>
          <w:b/>
          <w:bCs/>
          <w:lang w:eastAsia="en-US"/>
        </w:rPr>
        <w:t>- декларация</w:t>
      </w:r>
      <w:r>
        <w:rPr>
          <w:rFonts w:ascii="Times New Roman CYR" w:hAnsi="Times New Roman CYR" w:cs="Times New Roman CYR"/>
          <w:lang w:eastAsia="en-US"/>
        </w:rPr>
        <w:t xml:space="preserve"> (Приложение-№7</w:t>
      </w:r>
      <w:r w:rsidR="00CC1511">
        <w:rPr>
          <w:rFonts w:ascii="Times New Roman CYR" w:hAnsi="Times New Roman CYR" w:cs="Times New Roman CYR"/>
          <w:lang w:eastAsia="en-US"/>
        </w:rPr>
        <w:t xml:space="preserve"> изпълнение на доставката и след сключване на договора-</w:t>
      </w:r>
      <w:r w:rsidR="00CC1511">
        <w:rPr>
          <w:rFonts w:ascii="Times New Roman CYR" w:hAnsi="Times New Roman CYR" w:cs="Times New Roman CYR"/>
          <w:b/>
          <w:bCs/>
          <w:lang w:eastAsia="en-US"/>
        </w:rPr>
        <w:t xml:space="preserve"> с представянето на</w:t>
      </w:r>
      <w:r>
        <w:rPr>
          <w:rFonts w:ascii="Times New Roman CYR" w:hAnsi="Times New Roman CYR" w:cs="Times New Roman CYR"/>
          <w:b/>
          <w:bCs/>
          <w:lang w:eastAsia="en-US"/>
        </w:rPr>
        <w:t xml:space="preserve"> </w:t>
      </w:r>
      <w:r>
        <w:rPr>
          <w:rFonts w:ascii="Times New Roman CYR" w:hAnsi="Times New Roman CYR" w:cs="Times New Roman CYR"/>
          <w:lang w:eastAsia="en-US"/>
        </w:rPr>
        <w:t>заверени копия на сертификати и/или декларации за произход и качество на продукта – „фуражи” при доставката им т.е изпълнението на договора.</w:t>
      </w:r>
    </w:p>
    <w:p w:rsidR="00966116" w:rsidRDefault="00966116" w:rsidP="00966116">
      <w:pPr>
        <w:autoSpaceDE w:val="0"/>
        <w:autoSpaceDN w:val="0"/>
        <w:adjustRightInd w:val="0"/>
        <w:ind w:right="27" w:firstLine="627"/>
        <w:jc w:val="both"/>
        <w:rPr>
          <w:rFonts w:ascii="Times New Roman CYR" w:hAnsi="Times New Roman CYR" w:cs="Times New Roman CYR"/>
          <w:lang w:eastAsia="en-US"/>
        </w:rPr>
      </w:pPr>
      <w:r>
        <w:rPr>
          <w:rFonts w:ascii="Times New Roman CYR" w:hAnsi="Times New Roman CYR" w:cs="Times New Roman CYR"/>
          <w:lang w:eastAsia="en-US"/>
        </w:rPr>
        <w:t>Участникът може бъде отстранен от участие в настоящата обществена поръчка, ако не отговаря на изискванията, посочени в т.2.</w:t>
      </w:r>
    </w:p>
    <w:p w:rsidR="00966116" w:rsidRDefault="00966116" w:rsidP="00966116">
      <w:pPr>
        <w:autoSpaceDE w:val="0"/>
        <w:autoSpaceDN w:val="0"/>
        <w:adjustRightInd w:val="0"/>
        <w:ind w:firstLine="62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Участник може да докаже съответствието си с изискванията за технически възможности и квалификация с възможностите на едно или повече трети лица. В тези случаи, освен документите, определени от възложителя за доказване на съответните възможности, </w:t>
      </w:r>
      <w:r>
        <w:rPr>
          <w:rFonts w:ascii="Times New Roman CYR" w:hAnsi="Times New Roman CYR" w:cs="Times New Roman CYR"/>
          <w:color w:val="000000"/>
          <w:lang w:eastAsia="en-US"/>
        </w:rPr>
        <w:lastRenderedPageBreak/>
        <w:t xml:space="preserve">участникът представя доказателства, че при изпълнението на поръчката ще има на разположение ресурсите на третите лица. </w:t>
      </w:r>
    </w:p>
    <w:p w:rsidR="00966116" w:rsidRPr="0004676B" w:rsidRDefault="00966116" w:rsidP="00966116">
      <w:pPr>
        <w:tabs>
          <w:tab w:val="left" w:pos="0"/>
          <w:tab w:val="center" w:pos="456"/>
        </w:tabs>
        <w:autoSpaceDE w:val="0"/>
        <w:autoSpaceDN w:val="0"/>
        <w:adjustRightInd w:val="0"/>
        <w:jc w:val="both"/>
        <w:rPr>
          <w:color w:val="000000"/>
          <w:sz w:val="20"/>
          <w:szCs w:val="2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b/>
          <w:bCs/>
          <w:lang w:eastAsia="en-US"/>
        </w:rPr>
      </w:pPr>
      <w:r w:rsidRPr="0004676B">
        <w:rPr>
          <w:b/>
          <w:bCs/>
          <w:lang w:val="ru-RU" w:eastAsia="en-US"/>
        </w:rPr>
        <w:t xml:space="preserve">3. </w:t>
      </w:r>
      <w:r>
        <w:rPr>
          <w:rFonts w:ascii="Times New Roman CYR" w:hAnsi="Times New Roman CYR" w:cs="Times New Roman CYR"/>
          <w:b/>
          <w:bCs/>
          <w:lang w:eastAsia="en-US"/>
        </w:rPr>
        <w:t>Основания за отстраняване от процедурата.</w:t>
      </w:r>
    </w:p>
    <w:p w:rsidR="00966116" w:rsidRDefault="00966116" w:rsidP="00966116">
      <w:pPr>
        <w:tabs>
          <w:tab w:val="left" w:pos="709"/>
        </w:tabs>
        <w:autoSpaceDE w:val="0"/>
        <w:autoSpaceDN w:val="0"/>
        <w:adjustRightInd w:val="0"/>
        <w:ind w:firstLine="567"/>
        <w:jc w:val="both"/>
        <w:rPr>
          <w:rFonts w:ascii="Times New Roman CYR" w:hAnsi="Times New Roman CYR" w:cs="Times New Roman CYR"/>
          <w:lang w:eastAsia="en-US"/>
        </w:rPr>
      </w:pPr>
      <w:r w:rsidRPr="0004676B">
        <w:rPr>
          <w:b/>
          <w:bCs/>
          <w:lang w:val="ru-RU" w:eastAsia="en-US"/>
        </w:rPr>
        <w:t>3.1</w:t>
      </w:r>
      <w:r w:rsidRPr="0004676B">
        <w:rPr>
          <w:lang w:val="ru-RU" w:eastAsia="en-US"/>
        </w:rPr>
        <w:t xml:space="preserve">. </w:t>
      </w:r>
      <w:r>
        <w:rPr>
          <w:rFonts w:ascii="Times New Roman CYR" w:hAnsi="Times New Roman CYR" w:cs="Times New Roman CYR"/>
          <w:lang w:eastAsia="en-US"/>
        </w:rPr>
        <w:t xml:space="preserve">Възложителят ще отстрани от участие в процедурата всеки участник, при който е налице някое от следните обстоятелства: </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b/>
          <w:bCs/>
          <w:lang w:val="ru-RU" w:eastAsia="en-US"/>
        </w:rPr>
        <w:t>3.1.1.</w:t>
      </w:r>
      <w:r w:rsidRPr="0004676B">
        <w:rPr>
          <w:lang w:val="ru-RU" w:eastAsia="en-US"/>
        </w:rPr>
        <w:t xml:space="preserve"> </w:t>
      </w:r>
      <w:r>
        <w:rPr>
          <w:rFonts w:ascii="Times New Roman CYR" w:hAnsi="Times New Roman CYR" w:cs="Times New Roman CYR"/>
          <w:lang w:eastAsia="en-US"/>
        </w:rPr>
        <w:t xml:space="preserve">е осъден с влязла </w:t>
      </w:r>
      <w:proofErr w:type="gramStart"/>
      <w:r>
        <w:rPr>
          <w:rFonts w:ascii="Times New Roman CYR" w:hAnsi="Times New Roman CYR" w:cs="Times New Roman CYR"/>
          <w:lang w:eastAsia="en-US"/>
        </w:rPr>
        <w:t>в</w:t>
      </w:r>
      <w:proofErr w:type="gramEnd"/>
      <w:r>
        <w:rPr>
          <w:rFonts w:ascii="Times New Roman CYR" w:hAnsi="Times New Roman CYR" w:cs="Times New Roman CYR"/>
          <w:lang w:eastAsia="en-US"/>
        </w:rPr>
        <w:t xml:space="preserve"> </w:t>
      </w:r>
      <w:proofErr w:type="gramStart"/>
      <w:r>
        <w:rPr>
          <w:rFonts w:ascii="Times New Roman CYR" w:hAnsi="Times New Roman CYR" w:cs="Times New Roman CYR"/>
          <w:lang w:eastAsia="en-US"/>
        </w:rPr>
        <w:t>сила</w:t>
      </w:r>
      <w:proofErr w:type="gramEnd"/>
      <w:r>
        <w:rPr>
          <w:rFonts w:ascii="Times New Roman CYR" w:hAnsi="Times New Roman CYR" w:cs="Times New Roman CYR"/>
          <w:lang w:eastAsia="en-US"/>
        </w:rPr>
        <w:t xml:space="preserve"> присъда, освен ако е реабилитиран, за престъпление по </w:t>
      </w:r>
      <w:r>
        <w:rPr>
          <w:rFonts w:ascii="Times New Roman CYR" w:hAnsi="Times New Roman CYR" w:cs="Times New Roman CYR"/>
          <w:color w:val="0000FF"/>
          <w:u w:val="single"/>
          <w:lang w:eastAsia="en-US"/>
        </w:rPr>
        <w:t>чл. 108а</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159а</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159г</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172</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192а</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194</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217</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219</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252</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253</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260</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301</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307</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321</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321а</w:t>
      </w:r>
      <w:r>
        <w:rPr>
          <w:rFonts w:ascii="Times New Roman CYR" w:hAnsi="Times New Roman CYR" w:cs="Times New Roman CYR"/>
          <w:lang w:eastAsia="en-US"/>
        </w:rPr>
        <w:t xml:space="preserve"> и </w:t>
      </w:r>
      <w:r>
        <w:rPr>
          <w:rFonts w:ascii="Times New Roman CYR" w:hAnsi="Times New Roman CYR" w:cs="Times New Roman CYR"/>
          <w:color w:val="0000FF"/>
          <w:u w:val="single"/>
          <w:lang w:eastAsia="en-US"/>
        </w:rPr>
        <w:t>чл. 352</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353е Наказателния кодекс</w:t>
      </w:r>
      <w:r>
        <w:rPr>
          <w:rFonts w:ascii="Times New Roman CYR" w:hAnsi="Times New Roman CYR" w:cs="Times New Roman CYR"/>
          <w:lang w:eastAsia="en-US"/>
        </w:rPr>
        <w:t>;</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3.1.2.</w:t>
      </w:r>
      <w:r w:rsidRPr="0004676B">
        <w:rPr>
          <w:lang w:val="ru-RU" w:eastAsia="en-US"/>
        </w:rPr>
        <w:t xml:space="preserve"> </w:t>
      </w:r>
      <w:r>
        <w:rPr>
          <w:rFonts w:ascii="Times New Roman CYR" w:hAnsi="Times New Roman CYR" w:cs="Times New Roman CYR"/>
          <w:lang w:eastAsia="en-US"/>
        </w:rPr>
        <w:t>е осъден с влязла в сила присъда, освен ако е реабилитиран, за престъпление, аналогично на тези по т. 1, в друга държава членка или трета страна;</w:t>
      </w:r>
      <w:proofErr w:type="gramEnd"/>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3.1.3.</w:t>
      </w:r>
      <w:r w:rsidRPr="0004676B">
        <w:rPr>
          <w:lang w:val="ru-RU" w:eastAsia="en-US"/>
        </w:rPr>
        <w:t xml:space="preserve"> </w:t>
      </w:r>
      <w:r>
        <w:rPr>
          <w:rFonts w:ascii="Times New Roman CYR" w:hAnsi="Times New Roman CYR" w:cs="Times New Roman CYR"/>
          <w:lang w:eastAsia="en-US"/>
        </w:rPr>
        <w:t xml:space="preserve">има задължения за данъци и задължителни осигурителни вноски по смисъла на </w:t>
      </w:r>
      <w:r>
        <w:rPr>
          <w:rFonts w:ascii="Times New Roman CYR" w:hAnsi="Times New Roman CYR" w:cs="Times New Roman CYR"/>
          <w:color w:val="0000FF"/>
          <w:u w:val="single"/>
          <w:lang w:eastAsia="en-US"/>
        </w:rPr>
        <w:t>чл. 162, ал. 2, т. 1 ДОПК</w:t>
      </w:r>
      <w:r>
        <w:rPr>
          <w:rFonts w:ascii="Times New Roman CYR" w:hAnsi="Times New Roman CYR" w:cs="Times New Roman CYR"/>
          <w:lang w:eastAsia="en-US"/>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w:t>
      </w:r>
      <w:proofErr w:type="gramEnd"/>
      <w:r>
        <w:rPr>
          <w:rFonts w:ascii="Times New Roman CYR" w:hAnsi="Times New Roman CYR" w:cs="Times New Roman CYR"/>
          <w:lang w:eastAsia="en-US"/>
        </w:rPr>
        <w:t xml:space="preserve"> допуснато разсрочване, отсрочване или обезпечение на задълженията или задължението е по акт, който не е влязъл в сила; това правило не се прилага, когато:</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се налага да се защитят особено важни държавни или обществени интереси;</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размерът на неплатените дължими данъци или социално осигурителни вноски е не повече от 1 на сто от сумата на годишния </w:t>
      </w:r>
      <w:proofErr w:type="gramStart"/>
      <w:r>
        <w:rPr>
          <w:rFonts w:ascii="Times New Roman CYR" w:hAnsi="Times New Roman CYR" w:cs="Times New Roman CYR"/>
          <w:lang w:eastAsia="en-US"/>
        </w:rPr>
        <w:t>общ оборот за последната приключена</w:t>
      </w:r>
      <w:proofErr w:type="gramEnd"/>
      <w:r>
        <w:rPr>
          <w:rFonts w:ascii="Times New Roman CYR" w:hAnsi="Times New Roman CYR" w:cs="Times New Roman CYR"/>
          <w:lang w:eastAsia="en-US"/>
        </w:rPr>
        <w:t xml:space="preserve"> финансова година (</w:t>
      </w:r>
      <w:r>
        <w:rPr>
          <w:rFonts w:ascii="Times New Roman CYR" w:hAnsi="Times New Roman CYR" w:cs="Times New Roman CYR"/>
          <w:color w:val="0000FF"/>
          <w:u w:val="single"/>
          <w:lang w:eastAsia="en-US"/>
        </w:rPr>
        <w:t>чл. 54, ал. 3 ЗОП</w:t>
      </w:r>
      <w:r>
        <w:rPr>
          <w:rFonts w:ascii="Times New Roman CYR" w:hAnsi="Times New Roman CYR" w:cs="Times New Roman CYR"/>
          <w:lang w:eastAsia="en-US"/>
        </w:rPr>
        <w:t>);</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3.1.4.</w:t>
      </w:r>
      <w:r w:rsidRPr="0004676B">
        <w:rPr>
          <w:lang w:val="ru-RU" w:eastAsia="en-US"/>
        </w:rPr>
        <w:t xml:space="preserve"> </w:t>
      </w:r>
      <w:r>
        <w:rPr>
          <w:rFonts w:ascii="Times New Roman CYR" w:hAnsi="Times New Roman CYR" w:cs="Times New Roman CYR"/>
          <w:lang w:eastAsia="en-US"/>
        </w:rPr>
        <w:t xml:space="preserve">е налице неравнопоставеност в случаите по </w:t>
      </w:r>
      <w:r>
        <w:rPr>
          <w:rFonts w:ascii="Times New Roman CYR" w:hAnsi="Times New Roman CYR" w:cs="Times New Roman CYR"/>
          <w:color w:val="0000FF"/>
          <w:u w:val="single"/>
          <w:lang w:eastAsia="en-US"/>
        </w:rPr>
        <w:t>чл. 44, ал. 5 ЗОП</w:t>
      </w:r>
      <w:r>
        <w:rPr>
          <w:rFonts w:ascii="Times New Roman CYR" w:hAnsi="Times New Roman CYR" w:cs="Times New Roman CYR"/>
          <w:lang w:eastAsia="en-US"/>
        </w:rPr>
        <w:t xml:space="preserve"> – когато не може да се осигури спазване на принципа за </w:t>
      </w:r>
      <w:proofErr w:type="spellStart"/>
      <w:r>
        <w:rPr>
          <w:rFonts w:ascii="Times New Roman CYR" w:hAnsi="Times New Roman CYR" w:cs="Times New Roman CYR"/>
          <w:lang w:eastAsia="en-US"/>
        </w:rPr>
        <w:t>равнопоставеност</w:t>
      </w:r>
      <w:proofErr w:type="spellEnd"/>
      <w:r>
        <w:rPr>
          <w:rFonts w:ascii="Times New Roman CYR" w:hAnsi="Times New Roman CYR" w:cs="Times New Roman CYR"/>
          <w:lang w:eastAsia="en-US"/>
        </w:rPr>
        <w:t>, кандидатът или участникът, участвал в пазарните консултации и/или в подготовката за възлагане на поръчката, се отстранява от процедурата, ако не може да докаже, че участието му не води до нарушаване на този принцип;</w:t>
      </w:r>
      <w:proofErr w:type="gramEnd"/>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b/>
          <w:bCs/>
          <w:lang w:val="ru-RU" w:eastAsia="en-US"/>
        </w:rPr>
        <w:t>3.1.5.</w:t>
      </w:r>
      <w:r w:rsidRPr="0004676B">
        <w:rPr>
          <w:lang w:val="ru-RU" w:eastAsia="en-US"/>
        </w:rPr>
        <w:t xml:space="preserve"> </w:t>
      </w:r>
      <w:r>
        <w:rPr>
          <w:rFonts w:ascii="Times New Roman CYR" w:hAnsi="Times New Roman CYR" w:cs="Times New Roman CYR"/>
          <w:lang w:eastAsia="en-US"/>
        </w:rPr>
        <w:t>е установено, че:</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Pr>
          <w:rFonts w:ascii="Times New Roman CYR" w:hAnsi="Times New Roman CYR" w:cs="Times New Roman CYR"/>
          <w:b/>
          <w:bCs/>
          <w:lang w:eastAsia="en-US"/>
        </w:rPr>
        <w:t>а)</w:t>
      </w:r>
      <w:r>
        <w:rPr>
          <w:rFonts w:ascii="Times New Roman CYR" w:hAnsi="Times New Roman CYR" w:cs="Times New Roman CYR"/>
          <w:lang w:eastAsia="en-US"/>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Pr>
          <w:rFonts w:ascii="Times New Roman CYR" w:hAnsi="Times New Roman CYR" w:cs="Times New Roman CYR"/>
          <w:b/>
          <w:bCs/>
          <w:lang w:eastAsia="en-US"/>
        </w:rPr>
        <w:t>б)</w:t>
      </w:r>
      <w:r>
        <w:rPr>
          <w:rFonts w:ascii="Times New Roman CYR" w:hAnsi="Times New Roman CYR" w:cs="Times New Roman CYR"/>
          <w:lang w:eastAsia="en-US"/>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 xml:space="preserve">3.1.6. </w:t>
      </w:r>
      <w:r>
        <w:rPr>
          <w:rFonts w:ascii="Times New Roman CYR" w:hAnsi="Times New Roman CYR" w:cs="Times New Roman CYR"/>
          <w:lang w:eastAsia="en-US"/>
        </w:rPr>
        <w:t xml:space="preserve">е установено с влязло в сила наказателно постановление или съдебно решение, че при изпълнение на договор за обществена поръчка е нарушил </w:t>
      </w:r>
      <w:r>
        <w:rPr>
          <w:rFonts w:ascii="Times New Roman CYR" w:hAnsi="Times New Roman CYR" w:cs="Times New Roman CYR"/>
          <w:color w:val="0000FF"/>
          <w:u w:val="single"/>
          <w:lang w:eastAsia="en-US"/>
        </w:rPr>
        <w:t>чл. 118</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128</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245</w:t>
      </w:r>
      <w:r>
        <w:rPr>
          <w:rFonts w:ascii="Times New Roman CYR" w:hAnsi="Times New Roman CYR" w:cs="Times New Roman CYR"/>
          <w:lang w:eastAsia="en-US"/>
        </w:rPr>
        <w:t xml:space="preserve"> и </w:t>
      </w:r>
      <w:r>
        <w:rPr>
          <w:rFonts w:ascii="Times New Roman CYR" w:hAnsi="Times New Roman CYR" w:cs="Times New Roman CYR"/>
          <w:color w:val="0000FF"/>
          <w:u w:val="single"/>
          <w:lang w:eastAsia="en-US"/>
        </w:rPr>
        <w:t>чл. 301</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305 КТ</w:t>
      </w:r>
      <w:r>
        <w:rPr>
          <w:rFonts w:ascii="Times New Roman CYR" w:hAnsi="Times New Roman CYR" w:cs="Times New Roman CYR"/>
          <w:lang w:eastAsia="en-US"/>
        </w:rPr>
        <w:t xml:space="preserve">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roofErr w:type="gramEnd"/>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sidRPr="0004676B">
        <w:rPr>
          <w:b/>
          <w:bCs/>
          <w:color w:val="000000"/>
          <w:lang w:val="ru-RU" w:eastAsia="en-US"/>
        </w:rPr>
        <w:t>3.1.7.</w:t>
      </w:r>
      <w:r w:rsidRPr="0004676B">
        <w:rPr>
          <w:color w:val="000000"/>
          <w:lang w:val="ru-RU" w:eastAsia="en-US"/>
        </w:rPr>
        <w:t xml:space="preserve"> </w:t>
      </w:r>
      <w:r>
        <w:rPr>
          <w:rFonts w:ascii="Times New Roman CYR" w:hAnsi="Times New Roman CYR" w:cs="Times New Roman CYR"/>
          <w:color w:val="000000"/>
          <w:lang w:eastAsia="en-US"/>
        </w:rPr>
        <w:t xml:space="preserve">за когото е налице конфликт на интереси по смисъла на </w:t>
      </w:r>
      <w:r w:rsidRPr="0004676B">
        <w:rPr>
          <w:color w:val="000000"/>
          <w:lang w:val="ru-RU" w:eastAsia="en-US"/>
        </w:rPr>
        <w:t xml:space="preserve">§2, </w:t>
      </w:r>
      <w:r>
        <w:rPr>
          <w:rFonts w:ascii="Times New Roman CYR" w:hAnsi="Times New Roman CYR" w:cs="Times New Roman CYR"/>
          <w:color w:val="000000"/>
          <w:lang w:eastAsia="en-US"/>
        </w:rPr>
        <w:t xml:space="preserve">т. 21 от </w:t>
      </w:r>
      <w:proofErr w:type="gramStart"/>
      <w:r>
        <w:rPr>
          <w:rFonts w:ascii="Times New Roman CYR" w:hAnsi="Times New Roman CYR" w:cs="Times New Roman CYR"/>
          <w:color w:val="000000"/>
          <w:lang w:eastAsia="en-US"/>
        </w:rPr>
        <w:t>ДР</w:t>
      </w:r>
      <w:proofErr w:type="gramEnd"/>
      <w:r>
        <w:rPr>
          <w:rFonts w:ascii="Times New Roman CYR" w:hAnsi="Times New Roman CYR" w:cs="Times New Roman CYR"/>
          <w:color w:val="000000"/>
          <w:lang w:eastAsia="en-US"/>
        </w:rPr>
        <w:t xml:space="preserve"> на ЗОП.</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proofErr w:type="gramStart"/>
      <w:r w:rsidRPr="0004676B">
        <w:rPr>
          <w:b/>
          <w:bCs/>
          <w:color w:val="000000"/>
          <w:lang w:val="ru-RU" w:eastAsia="en-US"/>
        </w:rPr>
        <w:t>3.1.8.</w:t>
      </w:r>
      <w:r w:rsidRPr="0004676B">
        <w:rPr>
          <w:color w:val="000000"/>
          <w:lang w:val="ru-RU" w:eastAsia="en-US"/>
        </w:rPr>
        <w:t xml:space="preserve"> </w:t>
      </w:r>
      <w:r>
        <w:rPr>
          <w:rFonts w:ascii="Times New Roman CYR" w:hAnsi="Times New Roman CYR" w:cs="Times New Roman CYR"/>
          <w:color w:val="000000"/>
          <w:lang w:eastAsia="en-US"/>
        </w:rPr>
        <w:t>който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w:t>
      </w:r>
      <w:proofErr w:type="gramEnd"/>
      <w:r>
        <w:rPr>
          <w:rFonts w:ascii="Times New Roman CYR" w:hAnsi="Times New Roman CYR" w:cs="Times New Roman CYR"/>
          <w:color w:val="000000"/>
          <w:lang w:eastAsia="en-US"/>
        </w:rPr>
        <w:t xml:space="preserve">, в която е установен. </w:t>
      </w:r>
    </w:p>
    <w:p w:rsidR="00966116" w:rsidRDefault="00966116" w:rsidP="00966116">
      <w:pPr>
        <w:autoSpaceDE w:val="0"/>
        <w:autoSpaceDN w:val="0"/>
        <w:adjustRightInd w:val="0"/>
        <w:ind w:firstLine="567"/>
        <w:jc w:val="both"/>
        <w:rPr>
          <w:rFonts w:ascii="Times New Roman CYR" w:hAnsi="Times New Roman CYR" w:cs="Times New Roman CYR"/>
          <w:color w:val="000000"/>
          <w:position w:val="8"/>
          <w:lang w:eastAsia="en-US"/>
        </w:rPr>
      </w:pPr>
      <w:r w:rsidRPr="0004676B">
        <w:rPr>
          <w:b/>
          <w:bCs/>
          <w:color w:val="000000"/>
          <w:lang w:val="ru-RU" w:eastAsia="en-US"/>
        </w:rPr>
        <w:t>3.1.9.</w:t>
      </w:r>
      <w:r w:rsidRPr="0004676B">
        <w:rPr>
          <w:color w:val="000000"/>
          <w:lang w:val="ru-RU" w:eastAsia="en-US"/>
        </w:rPr>
        <w:t xml:space="preserve"> </w:t>
      </w:r>
      <w:r>
        <w:rPr>
          <w:rFonts w:ascii="Times New Roman CYR" w:hAnsi="Times New Roman CYR" w:cs="Times New Roman CYR"/>
          <w:color w:val="000000"/>
          <w:lang w:eastAsia="en-US"/>
        </w:rPr>
        <w:t xml:space="preserve">който е свързано лице по смисъла на </w:t>
      </w:r>
      <w:r w:rsidRPr="0004676B">
        <w:rPr>
          <w:color w:val="000000"/>
          <w:lang w:val="ru-RU" w:eastAsia="en-US"/>
        </w:rPr>
        <w:t xml:space="preserve">§1, </w:t>
      </w:r>
      <w:r>
        <w:rPr>
          <w:rFonts w:ascii="Times New Roman CYR" w:hAnsi="Times New Roman CYR" w:cs="Times New Roman CYR"/>
          <w:color w:val="000000"/>
          <w:lang w:eastAsia="en-US"/>
        </w:rPr>
        <w:t xml:space="preserve">т.45 от </w:t>
      </w:r>
      <w:proofErr w:type="gramStart"/>
      <w:r>
        <w:rPr>
          <w:rFonts w:ascii="Times New Roman CYR" w:hAnsi="Times New Roman CYR" w:cs="Times New Roman CYR"/>
          <w:color w:val="000000"/>
          <w:lang w:eastAsia="en-US"/>
        </w:rPr>
        <w:t>ДР</w:t>
      </w:r>
      <w:proofErr w:type="gramEnd"/>
      <w:r>
        <w:rPr>
          <w:rFonts w:ascii="Times New Roman CYR" w:hAnsi="Times New Roman CYR" w:cs="Times New Roman CYR"/>
          <w:color w:val="000000"/>
          <w:lang w:eastAsia="en-US"/>
        </w:rPr>
        <w:t xml:space="preserve"> на ЗОП</w:t>
      </w:r>
      <w:r>
        <w:rPr>
          <w:rFonts w:ascii="Times New Roman CYR" w:hAnsi="Times New Roman CYR" w:cs="Times New Roman CYR"/>
          <w:color w:val="000000"/>
          <w:position w:val="8"/>
          <w:vertAlign w:val="superscript"/>
          <w:lang w:eastAsia="en-US"/>
        </w:rPr>
        <w:t xml:space="preserve">4 </w:t>
      </w:r>
      <w:r>
        <w:rPr>
          <w:rFonts w:ascii="Times New Roman CYR" w:hAnsi="Times New Roman CYR" w:cs="Times New Roman CYR"/>
          <w:color w:val="000000"/>
          <w:position w:val="8"/>
          <w:lang w:eastAsia="en-US"/>
        </w:rPr>
        <w:t xml:space="preserve">с друг участник в обществената поръчка. </w:t>
      </w:r>
    </w:p>
    <w:p w:rsidR="00966116" w:rsidRDefault="00966116" w:rsidP="00966116">
      <w:pPr>
        <w:autoSpaceDE w:val="0"/>
        <w:autoSpaceDN w:val="0"/>
        <w:adjustRightInd w:val="0"/>
        <w:spacing w:before="120"/>
        <w:ind w:firstLine="567"/>
        <w:jc w:val="both"/>
        <w:rPr>
          <w:rFonts w:ascii="Times New Roman CYR" w:hAnsi="Times New Roman CYR" w:cs="Times New Roman CYR"/>
          <w:color w:val="000000"/>
          <w:lang w:eastAsia="en-US"/>
        </w:rPr>
      </w:pPr>
      <w:r w:rsidRPr="0004676B">
        <w:rPr>
          <w:b/>
          <w:bCs/>
          <w:color w:val="000000"/>
          <w:lang w:val="ru-RU" w:eastAsia="en-US"/>
        </w:rPr>
        <w:t>3.2.</w:t>
      </w:r>
      <w:r w:rsidRPr="0004676B">
        <w:rPr>
          <w:color w:val="000000"/>
          <w:lang w:val="ru-RU" w:eastAsia="en-US"/>
        </w:rPr>
        <w:t xml:space="preserve"> </w:t>
      </w:r>
      <w:r>
        <w:rPr>
          <w:rFonts w:ascii="Times New Roman CYR" w:hAnsi="Times New Roman CYR" w:cs="Times New Roman CYR"/>
          <w:color w:val="000000"/>
          <w:lang w:eastAsia="en-US"/>
        </w:rPr>
        <w:t xml:space="preserve">Когато участникът е юридическо лице изискванията по т. 3.1.1, т. 3.1.2 и т. 3.1.7 се прилагат за лицата, посочени в чл. 40 от ППЗОП. </w:t>
      </w:r>
    </w:p>
    <w:p w:rsidR="00966116" w:rsidRDefault="00966116" w:rsidP="00966116">
      <w:pPr>
        <w:autoSpaceDE w:val="0"/>
        <w:autoSpaceDN w:val="0"/>
        <w:adjustRightInd w:val="0"/>
        <w:spacing w:before="120"/>
        <w:ind w:firstLine="567"/>
        <w:jc w:val="both"/>
        <w:rPr>
          <w:rFonts w:ascii="Times New Roman CYR" w:hAnsi="Times New Roman CYR" w:cs="Times New Roman CYR"/>
          <w:color w:val="000000"/>
          <w:lang w:eastAsia="en-US"/>
        </w:rPr>
      </w:pPr>
      <w:r w:rsidRPr="0004676B">
        <w:rPr>
          <w:b/>
          <w:bCs/>
          <w:color w:val="000000"/>
          <w:lang w:val="ru-RU" w:eastAsia="en-US"/>
        </w:rPr>
        <w:t>3.3.</w:t>
      </w:r>
      <w:r w:rsidRPr="0004676B">
        <w:rPr>
          <w:color w:val="000000"/>
          <w:lang w:val="ru-RU" w:eastAsia="en-US"/>
        </w:rPr>
        <w:t xml:space="preserve"> </w:t>
      </w:r>
      <w:r>
        <w:rPr>
          <w:rFonts w:ascii="Times New Roman CYR" w:hAnsi="Times New Roman CYR" w:cs="Times New Roman CYR"/>
          <w:color w:val="000000"/>
          <w:lang w:eastAsia="en-US"/>
        </w:rPr>
        <w:t xml:space="preserve">Когато участник в процедурата е обединение от физически и/или юридически лица, същият се отстранява от участие, когато някое от основанията за отстраняване е налице за член на обединението.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3.4.</w:t>
      </w:r>
      <w:r w:rsidRPr="0004676B">
        <w:rPr>
          <w:color w:val="000000"/>
          <w:lang w:val="ru-RU" w:eastAsia="en-US"/>
        </w:rPr>
        <w:t xml:space="preserve"> </w:t>
      </w:r>
      <w:r>
        <w:rPr>
          <w:rFonts w:ascii="Times New Roman CYR" w:hAnsi="Times New Roman CYR" w:cs="Times New Roman CYR"/>
          <w:color w:val="000000"/>
          <w:lang w:eastAsia="en-US"/>
        </w:rPr>
        <w:t xml:space="preserve">Участник в процедурата, за когото са налице основания за отстраняване, има право да представи доказателства, че е предприел мерки, които гарантират неговата надеждност, съгласно чл. 56, ал. 1 ЗОП, а именно: </w:t>
      </w:r>
    </w:p>
    <w:p w:rsidR="00966116" w:rsidRDefault="00966116" w:rsidP="00966116">
      <w:pPr>
        <w:autoSpaceDE w:val="0"/>
        <w:autoSpaceDN w:val="0"/>
        <w:adjustRightInd w:val="0"/>
        <w:ind w:right="22"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lastRenderedPageBreak/>
        <w:t xml:space="preserve">а) че е погасил задълженията си по т. 3.1.3, включително начислените лихви и/или глоби или че те са разсрочени, отсрочени или обезпечени; </w:t>
      </w:r>
    </w:p>
    <w:p w:rsidR="00966116" w:rsidRDefault="00966116" w:rsidP="00966116">
      <w:pPr>
        <w:autoSpaceDE w:val="0"/>
        <w:autoSpaceDN w:val="0"/>
        <w:adjustRightInd w:val="0"/>
        <w:ind w:right="22"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че е платил или е в процес на изплащане на дължимо обезщетение за всички вреди, настъпили в резултат от извършеното от него престъпление или нарушение;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че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3.5.</w:t>
      </w:r>
      <w:r w:rsidRPr="0004676B">
        <w:rPr>
          <w:color w:val="000000"/>
          <w:lang w:val="ru-RU" w:eastAsia="en-US"/>
        </w:rPr>
        <w:t xml:space="preserve"> </w:t>
      </w:r>
      <w:r>
        <w:rPr>
          <w:rFonts w:ascii="Times New Roman CYR" w:hAnsi="Times New Roman CYR" w:cs="Times New Roman CYR"/>
          <w:color w:val="000000"/>
          <w:lang w:eastAsia="en-US"/>
        </w:rPr>
        <w:t>Основанията за отстраняване се прилагат до изтичане на сроковете, посочени в чл.57, ал.3 от ЗОП.</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3.6.</w:t>
      </w:r>
      <w:r w:rsidRPr="0004676B">
        <w:rPr>
          <w:color w:val="000000"/>
          <w:lang w:val="ru-RU" w:eastAsia="en-US"/>
        </w:rPr>
        <w:t xml:space="preserve"> </w:t>
      </w:r>
      <w:r>
        <w:rPr>
          <w:rFonts w:ascii="Times New Roman CYR" w:hAnsi="Times New Roman CYR" w:cs="Times New Roman CYR"/>
          <w:color w:val="000000"/>
          <w:lang w:eastAsia="en-US"/>
        </w:rPr>
        <w:t xml:space="preserve">Когато при изпълнение на поръчката участникът ще ползва подизпълнители или капацитета на трети лица те следва да отговарят на изискванията по т.3.1 от настоящия раздел.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3.7.</w:t>
      </w:r>
      <w:r w:rsidRPr="0004676B">
        <w:rPr>
          <w:color w:val="000000"/>
          <w:lang w:val="ru-RU" w:eastAsia="en-US"/>
        </w:rPr>
        <w:t xml:space="preserve"> </w:t>
      </w:r>
      <w:r>
        <w:rPr>
          <w:rFonts w:ascii="Times New Roman CYR" w:hAnsi="Times New Roman CYR" w:cs="Times New Roman CYR"/>
          <w:color w:val="000000"/>
          <w:lang w:eastAsia="en-US"/>
        </w:rPr>
        <w:t xml:space="preserve">Лице, което участва в обединение или е дало съгласие да бъде подизпълнител на друг участник, не може да подава самостоятелна оферта.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3.8.</w:t>
      </w:r>
      <w:r w:rsidRPr="0004676B">
        <w:rPr>
          <w:color w:val="000000"/>
          <w:lang w:val="ru-RU" w:eastAsia="en-US"/>
        </w:rPr>
        <w:t xml:space="preserve"> </w:t>
      </w:r>
      <w:r>
        <w:rPr>
          <w:rFonts w:ascii="Times New Roman CYR" w:hAnsi="Times New Roman CYR" w:cs="Times New Roman CYR"/>
          <w:color w:val="000000"/>
          <w:lang w:eastAsia="en-US"/>
        </w:rPr>
        <w:t xml:space="preserve">В процедура за възлагане на обществената поръчка едно физическо или юридическо лице може да участва само в едно обединение.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3.8.1.</w:t>
      </w:r>
      <w:r w:rsidRPr="0004676B">
        <w:rPr>
          <w:color w:val="000000"/>
          <w:lang w:val="ru-RU" w:eastAsia="en-US"/>
        </w:rPr>
        <w:t xml:space="preserve"> </w:t>
      </w:r>
      <w:r>
        <w:rPr>
          <w:rFonts w:ascii="Times New Roman CYR" w:hAnsi="Times New Roman CYR" w:cs="Times New Roman CYR"/>
          <w:color w:val="000000"/>
          <w:lang w:eastAsia="en-US"/>
        </w:rPr>
        <w:t xml:space="preserve">Участниците в обединението от физически и/или юридически лица следва да определят партньор, който да представлява обединението пред възложителя за настоящата обществена поръчка.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3.8.2.</w:t>
      </w:r>
      <w:r w:rsidRPr="0004676B">
        <w:rPr>
          <w:color w:val="000000"/>
          <w:lang w:val="ru-RU" w:eastAsia="en-US"/>
        </w:rPr>
        <w:t xml:space="preserve"> </w:t>
      </w:r>
      <w:r>
        <w:rPr>
          <w:rFonts w:ascii="Times New Roman CYR" w:hAnsi="Times New Roman CYR" w:cs="Times New Roman CYR"/>
          <w:color w:val="000000"/>
          <w:lang w:eastAsia="en-US"/>
        </w:rPr>
        <w:t xml:space="preserve">При изпълнението на обществената поръчка участниците в обединението отговарят солидарно.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3.9.</w:t>
      </w:r>
      <w:r w:rsidRPr="0004676B">
        <w:rPr>
          <w:color w:val="000000"/>
          <w:lang w:val="ru-RU" w:eastAsia="en-US"/>
        </w:rPr>
        <w:t xml:space="preserve"> </w:t>
      </w:r>
      <w:r>
        <w:rPr>
          <w:rFonts w:ascii="Times New Roman CYR" w:hAnsi="Times New Roman CYR" w:cs="Times New Roman CYR"/>
          <w:color w:val="000000"/>
          <w:lang w:eastAsia="en-US"/>
        </w:rPr>
        <w:t xml:space="preserve">Клон на чуждестранно лице може да е самостоятелен участник в обществената поръчка ако може самостоятелно да подава оферти и да сключва договори съобразно законодателството на държавата, в която е установен.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3.10.</w:t>
      </w:r>
      <w:r w:rsidRPr="0004676B">
        <w:rPr>
          <w:color w:val="000000"/>
          <w:lang w:val="ru-RU" w:eastAsia="en-US"/>
        </w:rPr>
        <w:t xml:space="preserve"> </w:t>
      </w:r>
      <w:r>
        <w:rPr>
          <w:rFonts w:ascii="Times New Roman CYR" w:hAnsi="Times New Roman CYR" w:cs="Times New Roman CYR"/>
          <w:color w:val="000000"/>
          <w:lang w:eastAsia="en-US"/>
        </w:rPr>
        <w:t xml:space="preserve">На основание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 дружества, регистрирани в юрисдикции с преференциален данъчен режим, и свързаните с тях лица, </w:t>
      </w:r>
      <w:r>
        <w:rPr>
          <w:rFonts w:ascii="Times New Roman CYR" w:hAnsi="Times New Roman CYR" w:cs="Times New Roman CYR"/>
          <w:b/>
          <w:bCs/>
          <w:color w:val="000000"/>
          <w:lang w:eastAsia="en-US"/>
        </w:rPr>
        <w:t xml:space="preserve">не могат пряко или косвено да участват </w:t>
      </w:r>
      <w:r>
        <w:rPr>
          <w:rFonts w:ascii="Times New Roman CYR" w:hAnsi="Times New Roman CYR" w:cs="Times New Roman CYR"/>
          <w:color w:val="000000"/>
          <w:lang w:eastAsia="en-US"/>
        </w:rPr>
        <w:t xml:space="preserve">в откритата процедура, включително и чрез гражданско дружество/ консорциум, в което участва дружество, регистрирано в юрисдикция с преференциален данъчен режим.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3.11.</w:t>
      </w:r>
      <w:r w:rsidRPr="0004676B">
        <w:rPr>
          <w:color w:val="000000"/>
          <w:lang w:val="ru-RU" w:eastAsia="en-US"/>
        </w:rPr>
        <w:t xml:space="preserve"> </w:t>
      </w:r>
      <w:r>
        <w:rPr>
          <w:rFonts w:ascii="Times New Roman CYR" w:hAnsi="Times New Roman CYR" w:cs="Times New Roman CYR"/>
          <w:color w:val="000000"/>
          <w:lang w:eastAsia="en-US"/>
        </w:rPr>
        <w:t xml:space="preserve">Участниците в процедурата са длъжни да уведомят писмено Възложителя в тридневен срок от настъпване на обстоятелства по т. 3.1.1 до т. 3.1.9 вкл. и по т. 3.10.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w:t>
      </w:r>
      <w:r w:rsidRPr="0004676B">
        <w:rPr>
          <w:color w:val="000000"/>
          <w:lang w:val="ru-RU" w:eastAsia="en-US"/>
        </w:rPr>
        <w:t xml:space="preserve"> </w:t>
      </w:r>
      <w:r>
        <w:rPr>
          <w:rFonts w:ascii="Times New Roman CYR" w:hAnsi="Times New Roman CYR" w:cs="Times New Roman CYR"/>
          <w:color w:val="000000"/>
          <w:lang w:eastAsia="en-US"/>
        </w:rPr>
        <w:t xml:space="preserve">Възложителят ще отстрани от участие в откритата процедура всеки кандидат или участник :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3.12.1.</w:t>
      </w:r>
      <w:r w:rsidRPr="0004676B">
        <w:rPr>
          <w:color w:val="000000"/>
          <w:lang w:val="ru-RU" w:eastAsia="en-US"/>
        </w:rPr>
        <w:t xml:space="preserve"> </w:t>
      </w:r>
      <w:r>
        <w:rPr>
          <w:rFonts w:ascii="Times New Roman CYR" w:hAnsi="Times New Roman CYR" w:cs="Times New Roman CYR"/>
          <w:color w:val="000000"/>
          <w:lang w:eastAsia="en-US"/>
        </w:rPr>
        <w:t xml:space="preserve">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3.12.2.</w:t>
      </w:r>
      <w:r w:rsidRPr="0004676B">
        <w:rPr>
          <w:color w:val="000000"/>
          <w:lang w:val="ru-RU" w:eastAsia="en-US"/>
        </w:rPr>
        <w:t xml:space="preserve"> </w:t>
      </w:r>
      <w:r>
        <w:rPr>
          <w:rFonts w:ascii="Times New Roman CYR" w:hAnsi="Times New Roman CYR" w:cs="Times New Roman CYR"/>
          <w:color w:val="000000"/>
          <w:lang w:eastAsia="en-US"/>
        </w:rPr>
        <w:t xml:space="preserve">който е представил оферта, която не отговаря </w:t>
      </w:r>
      <w:proofErr w:type="gramStart"/>
      <w:r>
        <w:rPr>
          <w:rFonts w:ascii="Times New Roman CYR" w:hAnsi="Times New Roman CYR" w:cs="Times New Roman CYR"/>
          <w:color w:val="000000"/>
          <w:lang w:eastAsia="en-US"/>
        </w:rPr>
        <w:t>на</w:t>
      </w:r>
      <w:proofErr w:type="gramEnd"/>
      <w:r>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предварително обявените условия на поръчката;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на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3.12.3.</w:t>
      </w:r>
      <w:r w:rsidRPr="0004676B">
        <w:rPr>
          <w:color w:val="000000"/>
          <w:lang w:val="ru-RU" w:eastAsia="en-US"/>
        </w:rPr>
        <w:t xml:space="preserve"> </w:t>
      </w:r>
      <w:r>
        <w:rPr>
          <w:rFonts w:ascii="Times New Roman CYR" w:hAnsi="Times New Roman CYR" w:cs="Times New Roman CYR"/>
          <w:color w:val="000000"/>
          <w:lang w:eastAsia="en-US"/>
        </w:rPr>
        <w:t xml:space="preserve">който не е представил в срок обосновката по чл. 72, ал. 1 от ЗОП или чиято оферта не е приета съгласно чл. 72, ал. 3 – 5 от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3.12.4.</w:t>
      </w:r>
      <w:r w:rsidRPr="0004676B">
        <w:rPr>
          <w:color w:val="000000"/>
          <w:lang w:val="ru-RU" w:eastAsia="en-US"/>
        </w:rPr>
        <w:t xml:space="preserve"> </w:t>
      </w:r>
      <w:r>
        <w:rPr>
          <w:rFonts w:ascii="Times New Roman CYR" w:hAnsi="Times New Roman CYR" w:cs="Times New Roman CYR"/>
          <w:color w:val="000000"/>
          <w:lang w:eastAsia="en-US"/>
        </w:rPr>
        <w:t xml:space="preserve">кандидати или участници, които са свързани лица. </w:t>
      </w:r>
    </w:p>
    <w:p w:rsidR="00966116" w:rsidRPr="0004676B" w:rsidRDefault="00966116" w:rsidP="00966116">
      <w:pPr>
        <w:autoSpaceDE w:val="0"/>
        <w:autoSpaceDN w:val="0"/>
        <w:adjustRightInd w:val="0"/>
        <w:ind w:firstLine="567"/>
        <w:jc w:val="both"/>
        <w:rPr>
          <w:b/>
          <w:bCs/>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4. </w:t>
      </w:r>
      <w:r>
        <w:rPr>
          <w:rFonts w:ascii="Times New Roman CYR" w:hAnsi="Times New Roman CYR" w:cs="Times New Roman CYR"/>
          <w:b/>
          <w:bCs/>
          <w:color w:val="000000"/>
          <w:lang w:eastAsia="en-US"/>
        </w:rPr>
        <w:t xml:space="preserve">Деклариране на лично състояние и съответствие с критериите за подбор.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4.1. </w:t>
      </w:r>
      <w:r>
        <w:rPr>
          <w:rFonts w:ascii="Times New Roman CYR" w:hAnsi="Times New Roman CYR" w:cs="Times New Roman CYR"/>
          <w:color w:val="000000"/>
          <w:lang w:eastAsia="en-US"/>
        </w:rPr>
        <w:t>Съгласно чл. 67, ал. 1 от ЗОП при подаване на оферта участникът/</w:t>
      </w:r>
      <w:proofErr w:type="spellStart"/>
      <w:r>
        <w:rPr>
          <w:rFonts w:ascii="Times New Roman CYR" w:hAnsi="Times New Roman CYR" w:cs="Times New Roman CYR"/>
          <w:color w:val="000000"/>
          <w:lang w:eastAsia="en-US"/>
        </w:rPr>
        <w:t>ците</w:t>
      </w:r>
      <w:proofErr w:type="spellEnd"/>
      <w:r>
        <w:rPr>
          <w:rFonts w:ascii="Times New Roman CYR" w:hAnsi="Times New Roman CYR" w:cs="Times New Roman CYR"/>
          <w:color w:val="000000"/>
          <w:lang w:eastAsia="en-US"/>
        </w:rPr>
        <w:t xml:space="preserve"> декларира/т липсата на основанията за отстраняване, посочени в т.3.1.1 до т.3.1.9 и т.3.10 от настоящият раздел и съответствието с критериите за подбор посочени в т.2 от раздел III от настоящата документация, чрез представяне на </w:t>
      </w:r>
      <w:r>
        <w:rPr>
          <w:rFonts w:ascii="Times New Roman CYR" w:hAnsi="Times New Roman CYR" w:cs="Times New Roman CYR"/>
          <w:b/>
          <w:bCs/>
          <w:color w:val="000000"/>
          <w:lang w:eastAsia="en-US"/>
        </w:rPr>
        <w:t xml:space="preserve">единен европейски документ за обществени поръчки (ЕЕДОП), </w:t>
      </w:r>
      <w:r>
        <w:rPr>
          <w:rFonts w:ascii="Times New Roman CYR" w:hAnsi="Times New Roman CYR" w:cs="Times New Roman CYR"/>
          <w:color w:val="000000"/>
          <w:lang w:eastAsia="en-US"/>
        </w:rPr>
        <w:t xml:space="preserve">приложен като образец към настоящата документация съответстващ на </w:t>
      </w:r>
      <w:r>
        <w:rPr>
          <w:rFonts w:ascii="Times New Roman CYR" w:hAnsi="Times New Roman CYR" w:cs="Times New Roman CYR"/>
          <w:b/>
          <w:bCs/>
          <w:color w:val="000000"/>
          <w:lang w:eastAsia="en-US"/>
        </w:rPr>
        <w:t xml:space="preserve">Приложение №4 . </w:t>
      </w:r>
    </w:p>
    <w:p w:rsidR="00966116" w:rsidRPr="0004676B" w:rsidRDefault="00966116" w:rsidP="00966116">
      <w:pPr>
        <w:autoSpaceDE w:val="0"/>
        <w:autoSpaceDN w:val="0"/>
        <w:adjustRightInd w:val="0"/>
        <w:ind w:firstLine="567"/>
        <w:rPr>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lastRenderedPageBreak/>
        <w:t xml:space="preserve">В </w:t>
      </w:r>
      <w:r>
        <w:rPr>
          <w:rFonts w:ascii="Times New Roman CYR" w:hAnsi="Times New Roman CYR" w:cs="Times New Roman CYR"/>
          <w:b/>
          <w:bCs/>
          <w:color w:val="000000"/>
          <w:lang w:eastAsia="en-US"/>
        </w:rPr>
        <w:t xml:space="preserve">ЕЕДОП </w:t>
      </w:r>
      <w:r>
        <w:rPr>
          <w:rFonts w:ascii="Times New Roman CYR" w:hAnsi="Times New Roman CYR" w:cs="Times New Roman CYR"/>
          <w:color w:val="000000"/>
          <w:lang w:eastAsia="en-US"/>
        </w:rPr>
        <w:t xml:space="preserve">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Единният европейски документ за обществени поръчки съдържа следните части: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 Информация за процедурата за възлагане на обществената поръчка и за възлагащия орган или за възложителя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II. Информация за икономическия оператор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III. Критерии за изключване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IV. Критерии за подбор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V. Намаляване броя на квалифицираните кандидати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VI. Заключителни положения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Отделните части на ЕЕДОП се попълват от участника в обществената поръчка при спазване на следните указания: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в ЕЕДОП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участник,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ЕЕДОП.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участник, който участва самостоятелно, но ще ползва капацитета на едно или повече трети лица по отношение на критериите, свързани с икономическото и финансовото състояние, техническите способности и професионалната компетентност, представя попълнен отделен ЕЕДОП за всяко едно от третите лица. Третите лица трябва да отговарят на съответните критерии за подбор,за доказването на които участникът се позовава на техния капацитет и за тях не следва да са налице основанията за отстраняване от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г) участник, който участва самостоятелно, но ще ползва един или повече подизпълнители, представя попълнен отделен ЕЕДОП за всеки един от подизпълнителите. Подизпълнителите трябва да отговарят на съответните критерии за подбор съобразно вида и дела от поръчката, който ще изпълняват, и за тях не следва да са налице основания за отстраняване от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д)когато в обществената поръчка участва обединение от физически и/или юридически лица, ЕЕДОП се представя за всяко едно от лицата, участващи в обединението.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е)когато изискванията по т. 3.1.1, т. 3.1.2 и т.3.1.7 от настоящият раздел се отнасят за повече от едно лице, всички лица подписват един и същ ЕЕДОП. В случай на различие в декларираните обстоятелства, свързани с личното състояние или при необходимост от защита на личните данни, информацията по т. 3.1.1, т. 3.1.2 и т.3.1.7 от настоящият раздел се попълва в отделен ЕЕДОП за всяко или за някое от тези лица. В този случай част IV от ЕЕДОП „Критерии за подбор" се попълва само в ЕЕДОП, подписан от лице, което може самостоятелно да представлява участника.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ж)когато за участник в обществената поръчка е налице някое от основанията за отстраняване, посочени в т. 3.1.1 до т. 3.1.8 вкл. от настоящият раздел и преди подаване на офертата той е предприел мерки за доказване на надеждност съгласно чл. 56 от ЗОП, тези мерки се описват в ЕЕДОП. Те се доказват като към ЕЕДОП се прилагат: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и документ от съответния компетентен орган за потвърждение на описаните обстоятелства (вж. чл. 45, ал. 2от ППЗОП). </w:t>
      </w:r>
    </w:p>
    <w:p w:rsidR="00966116" w:rsidRPr="0004676B" w:rsidRDefault="00966116" w:rsidP="00966116">
      <w:pPr>
        <w:autoSpaceDE w:val="0"/>
        <w:autoSpaceDN w:val="0"/>
        <w:adjustRightInd w:val="0"/>
        <w:ind w:firstLine="567"/>
        <w:jc w:val="both"/>
        <w:rPr>
          <w:color w:val="000000"/>
          <w:lang w:val="ru-RU" w:eastAsia="en-US"/>
        </w:rPr>
      </w:pP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color w:val="000000"/>
          <w:lang w:eastAsia="en-US"/>
        </w:rPr>
        <w:lastRenderedPageBreak/>
        <w:t xml:space="preserve">з) липсата или наличието на основания за отстраняване по т. 3.1.9 и т. 3.10 от настоящият раздел се отразява в част III.Г от ЕЕДОП.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sidRPr="0004676B">
        <w:rPr>
          <w:b/>
          <w:bCs/>
          <w:color w:val="000000"/>
          <w:lang w:val="ru-RU" w:eastAsia="en-US"/>
        </w:rPr>
        <w:t xml:space="preserve">4.2. </w:t>
      </w:r>
      <w:r>
        <w:rPr>
          <w:rFonts w:ascii="Times New Roman CYR" w:hAnsi="Times New Roman CYR" w:cs="Times New Roman CYR"/>
          <w:b/>
          <w:bCs/>
          <w:color w:val="000000"/>
          <w:lang w:eastAsia="en-US"/>
        </w:rPr>
        <w:t xml:space="preserve">Доказателства за декларираните лични обстоятелства: </w:t>
      </w:r>
    </w:p>
    <w:p w:rsidR="00966116" w:rsidRDefault="00966116" w:rsidP="00966116">
      <w:pPr>
        <w:autoSpaceDE w:val="0"/>
        <w:autoSpaceDN w:val="0"/>
        <w:adjustRightInd w:val="0"/>
        <w:spacing w:before="12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Когато участникът е обединение, което не е юридическо лице, същият представя копие на документ, от който е видно правното основание за създаване на обединението, партньорът, който представлява обединението за целите на настоящата обществена поръчка, правата и задълженията на участниците в обединението, разпределението на отговорността между тях и дейностите, които ще изпълнява всеки член на обединението. </w:t>
      </w:r>
    </w:p>
    <w:p w:rsidR="00966116" w:rsidRDefault="00966116" w:rsidP="00966116">
      <w:pPr>
        <w:autoSpaceDE w:val="0"/>
        <w:autoSpaceDN w:val="0"/>
        <w:adjustRightInd w:val="0"/>
        <w:spacing w:before="120"/>
        <w:ind w:right="20"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При поискване от страна на възложителя участниците са длъжни да представят необходимата информация относно правно -организационната форма, под която осъществяват дейността си, както и списък на всички задължени лица по смисъла на чл. 54, ал. 2 и чл. 55, ал. 3 от ЗОП, независимо от наименованието на органите, в които участват, или длъжностите, които заемат.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г) Преди сключването на договор за обществена поръчка, Възложителят ще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966116" w:rsidRPr="0004676B" w:rsidRDefault="00966116" w:rsidP="00966116">
      <w:pPr>
        <w:tabs>
          <w:tab w:val="center" w:pos="456"/>
          <w:tab w:val="left" w:pos="709"/>
        </w:tabs>
        <w:autoSpaceDE w:val="0"/>
        <w:autoSpaceDN w:val="0"/>
        <w:adjustRightInd w:val="0"/>
        <w:jc w:val="both"/>
        <w:rPr>
          <w:color w:val="000000"/>
          <w:lang w:val="ru-RU" w:eastAsia="en-US"/>
        </w:rPr>
      </w:pPr>
    </w:p>
    <w:p w:rsidR="00966116" w:rsidRDefault="00966116" w:rsidP="00966116">
      <w:pPr>
        <w:autoSpaceDE w:val="0"/>
        <w:autoSpaceDN w:val="0"/>
        <w:adjustRightInd w:val="0"/>
        <w:ind w:left="60" w:firstLine="507"/>
        <w:jc w:val="center"/>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ІV. ИЗИСКВАНИЯ И УКАЗАНИЯ ЗА ИЗГОТВЯНЕ И ПРЕДСТАВЯНЕ НА ОФЕРТИТЕ</w:t>
      </w:r>
    </w:p>
    <w:p w:rsidR="00966116" w:rsidRDefault="00966116" w:rsidP="00966116">
      <w:pPr>
        <w:numPr>
          <w:ilvl w:val="0"/>
          <w:numId w:val="3"/>
        </w:numPr>
        <w:autoSpaceDE w:val="0"/>
        <w:autoSpaceDN w:val="0"/>
        <w:adjustRightInd w:val="0"/>
        <w:ind w:left="360" w:hanging="360"/>
        <w:jc w:val="both"/>
        <w:rPr>
          <w:rFonts w:ascii="Times New Roman CYR" w:hAnsi="Times New Roman CYR" w:cs="Times New Roman CYR"/>
          <w:b/>
          <w:bCs/>
          <w:color w:val="000000"/>
          <w:lang w:eastAsia="en-US"/>
        </w:rPr>
      </w:pPr>
      <w:r>
        <w:rPr>
          <w:rFonts w:ascii="Times New Roman CYR" w:hAnsi="Times New Roman CYR" w:cs="Times New Roman CYR"/>
          <w:b/>
          <w:bCs/>
          <w:color w:val="000000"/>
          <w:lang w:eastAsia="en-US"/>
        </w:rPr>
        <w:t xml:space="preserve">Изисквания към офертата и документите приложени към нея.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 </w:t>
      </w:r>
      <w:r>
        <w:rPr>
          <w:rFonts w:ascii="Times New Roman CYR" w:hAnsi="Times New Roman CYR" w:cs="Times New Roman CYR"/>
          <w:color w:val="000000"/>
          <w:lang w:eastAsia="en-US"/>
        </w:rPr>
        <w:t>При изготвяне на офертата участникът, трябва да се придържа точно към обявените от Възложителя условия</w:t>
      </w:r>
      <w:r w:rsidR="00793C0D">
        <w:rPr>
          <w:rFonts w:ascii="Times New Roman CYR" w:hAnsi="Times New Roman CYR" w:cs="Times New Roman CYR"/>
          <w:color w:val="000000"/>
          <w:lang w:eastAsia="en-US"/>
        </w:rPr>
        <w:t xml:space="preserve"> </w:t>
      </w:r>
      <w:r>
        <w:rPr>
          <w:rFonts w:ascii="Times New Roman CYR" w:hAnsi="Times New Roman CYR" w:cs="Times New Roman CYR"/>
          <w:color w:val="000000"/>
          <w:lang w:eastAsia="en-US"/>
        </w:rPr>
        <w:t xml:space="preserve">в обявлението и в документацията.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1.2. </w:t>
      </w:r>
      <w:r>
        <w:rPr>
          <w:rFonts w:ascii="Times New Roman CYR" w:hAnsi="Times New Roman CYR" w:cs="Times New Roman CYR"/>
          <w:color w:val="000000"/>
          <w:lang w:eastAsia="en-US"/>
        </w:rPr>
        <w:t>Всеки участник може да представи само една оферта за участие в откритата процедура.</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1.3. </w:t>
      </w:r>
      <w:r>
        <w:rPr>
          <w:rFonts w:ascii="Times New Roman CYR" w:hAnsi="Times New Roman CYR" w:cs="Times New Roman CYR"/>
          <w:color w:val="000000"/>
          <w:lang w:eastAsia="en-US"/>
        </w:rPr>
        <w:t xml:space="preserve">Офертата се изготвя само в един вариант, съобразно изискванията на Възложителя. Не се допуска предлагане на алтернативни решения (повече от един вариант) по отношение на срокове, цени или други елементи от офертата.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1.4. </w:t>
      </w:r>
      <w:r>
        <w:rPr>
          <w:rFonts w:ascii="Times New Roman CYR" w:hAnsi="Times New Roman CYR" w:cs="Times New Roman CYR"/>
          <w:color w:val="000000"/>
          <w:lang w:eastAsia="en-US"/>
        </w:rPr>
        <w:t xml:space="preserve">Офертата и всички документи, подготвени от участниците в откритата процедура и цялата кореспонденция между тях и Възложителя, следва да бъдат на български език.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1.5. </w:t>
      </w:r>
      <w:r>
        <w:rPr>
          <w:rFonts w:ascii="Times New Roman CYR" w:hAnsi="Times New Roman CYR" w:cs="Times New Roman CYR"/>
          <w:color w:val="000000"/>
          <w:lang w:eastAsia="en-US"/>
        </w:rPr>
        <w:t xml:space="preserve">Всички документи се представят само в един екземпляр.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1.6. </w:t>
      </w:r>
      <w:r>
        <w:rPr>
          <w:rFonts w:ascii="Times New Roman CYR" w:hAnsi="Times New Roman CYR" w:cs="Times New Roman CYR"/>
          <w:color w:val="000000"/>
          <w:lang w:eastAsia="en-US"/>
        </w:rPr>
        <w:t xml:space="preserve">Документи, чийто оригинал е на чужд език, се представят и в официален превод на български език, за верността на който отговаря участникът. Официален превод означава превод, извършен от преводач, който е вписан в списък на лице, което има сключен договор с Министерство на външните работи на Република България за извършване на официални преводи.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1.7. </w:t>
      </w:r>
      <w:r>
        <w:rPr>
          <w:rFonts w:ascii="Times New Roman CYR" w:hAnsi="Times New Roman CYR" w:cs="Times New Roman CYR"/>
          <w:color w:val="000000"/>
          <w:lang w:eastAsia="en-US"/>
        </w:rPr>
        <w:t xml:space="preserve">Всички документи трябва да са представени в срока на тяхната валидност.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1.8.</w:t>
      </w:r>
      <w:r>
        <w:rPr>
          <w:rFonts w:ascii="Times New Roman CYR" w:hAnsi="Times New Roman CYR" w:cs="Times New Roman CYR"/>
          <w:color w:val="000000"/>
          <w:lang w:eastAsia="en-US"/>
        </w:rPr>
        <w:t xml:space="preserve">Документите се подписват само от лица с представителни власт или упълномощени за това лица, като се подпечатват с </w:t>
      </w:r>
      <w:proofErr w:type="gramStart"/>
      <w:r>
        <w:rPr>
          <w:rFonts w:ascii="Times New Roman CYR" w:hAnsi="Times New Roman CYR" w:cs="Times New Roman CYR"/>
          <w:color w:val="000000"/>
          <w:lang w:eastAsia="en-US"/>
        </w:rPr>
        <w:t>печата на</w:t>
      </w:r>
      <w:proofErr w:type="gramEnd"/>
      <w:r>
        <w:rPr>
          <w:rFonts w:ascii="Times New Roman CYR" w:hAnsi="Times New Roman CYR" w:cs="Times New Roman CYR"/>
          <w:color w:val="000000"/>
          <w:lang w:eastAsia="en-US"/>
        </w:rPr>
        <w:t xml:space="preserve"> дружеството. В случай, че се подписват от пълномощник следва да се представи и нотариално заверено пълномощно (оригинал) за извършване на съответните действия.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1.9. </w:t>
      </w:r>
      <w:r>
        <w:rPr>
          <w:rFonts w:ascii="Times New Roman CYR" w:hAnsi="Times New Roman CYR" w:cs="Times New Roman CYR"/>
          <w:color w:val="000000"/>
          <w:lang w:eastAsia="en-US"/>
        </w:rPr>
        <w:t xml:space="preserve">Когато са представени копия на документите, същите следва да са заверени с подпис и печат от съответния кандидат с текст “Вярно с оригинала“.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1.10. </w:t>
      </w:r>
      <w:r>
        <w:rPr>
          <w:rFonts w:ascii="Times New Roman CYR" w:hAnsi="Times New Roman CYR" w:cs="Times New Roman CYR"/>
          <w:color w:val="000000"/>
          <w:lang w:eastAsia="en-US"/>
        </w:rPr>
        <w:t xml:space="preserve">Участникът в процедурата може да промени, допълни или оттегли офертата си за избраната от него позиция, най-късно до изтичане на срока за подаване на офертите.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1.11. </w:t>
      </w:r>
      <w:r>
        <w:rPr>
          <w:rFonts w:ascii="Times New Roman CYR" w:hAnsi="Times New Roman CYR" w:cs="Times New Roman CYR"/>
          <w:color w:val="000000"/>
          <w:lang w:eastAsia="en-US"/>
        </w:rPr>
        <w:t xml:space="preserve">Офертата следва да отговаря на изискванията, посочени в обявлението и настоящите указания и да бъде оформена по приложените към документацията образци.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lastRenderedPageBreak/>
        <w:t xml:space="preserve">1.12. </w:t>
      </w:r>
      <w:r>
        <w:rPr>
          <w:rFonts w:ascii="Times New Roman CYR" w:hAnsi="Times New Roman CYR" w:cs="Times New Roman CYR"/>
          <w:color w:val="000000"/>
          <w:lang w:eastAsia="en-US"/>
        </w:rPr>
        <w:t xml:space="preserve">Представените образци в документацията за участие и условията, описани в тях са задължителни за участниците. Предложенията на участниците трябва да бъдат напълно съобразени с тези образци.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1.13. </w:t>
      </w:r>
      <w:r>
        <w:rPr>
          <w:rFonts w:ascii="Times New Roman CYR" w:hAnsi="Times New Roman CYR" w:cs="Times New Roman CYR"/>
          <w:color w:val="000000"/>
          <w:lang w:eastAsia="en-US"/>
        </w:rPr>
        <w:t xml:space="preserve">Разходите, свързани с изготвянето и подаването на офертите са за сметка на участника.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1.14. </w:t>
      </w:r>
      <w:r>
        <w:rPr>
          <w:rFonts w:ascii="Times New Roman CYR" w:hAnsi="Times New Roman CYR" w:cs="Times New Roman CYR"/>
          <w:color w:val="000000"/>
          <w:lang w:eastAsia="en-US"/>
        </w:rPr>
        <w:t xml:space="preserve">Лице, което участва като подизпълнител в офертата на друг участник, не може да представя самостоятелна оферта.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1.15. </w:t>
      </w:r>
      <w:r>
        <w:rPr>
          <w:rFonts w:ascii="Times New Roman CYR" w:hAnsi="Times New Roman CYR" w:cs="Times New Roman CYR"/>
          <w:color w:val="000000"/>
          <w:lang w:eastAsia="en-US"/>
        </w:rPr>
        <w:t xml:space="preserve">Лице, което участва като в член на обединение, подало оферта, не може да представя самостоятелна оферта.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1.16. </w:t>
      </w:r>
      <w:r>
        <w:rPr>
          <w:rFonts w:ascii="Times New Roman CYR" w:hAnsi="Times New Roman CYR" w:cs="Times New Roman CYR"/>
          <w:color w:val="000000"/>
          <w:lang w:eastAsia="en-US"/>
        </w:rPr>
        <w:t xml:space="preserve">Едно физическо или юридическо лице може да участва само в едно обединение. </w:t>
      </w:r>
    </w:p>
    <w:p w:rsidR="00966116" w:rsidRPr="0004676B" w:rsidRDefault="00966116" w:rsidP="00966116">
      <w:pPr>
        <w:autoSpaceDE w:val="0"/>
        <w:autoSpaceDN w:val="0"/>
        <w:adjustRightInd w:val="0"/>
        <w:ind w:left="1080"/>
        <w:jc w:val="both"/>
        <w:rPr>
          <w:rFonts w:ascii="Cambria" w:hAnsi="Cambria" w:cs="Cambria"/>
          <w:b/>
          <w:bCs/>
          <w:color w:val="000000"/>
          <w:sz w:val="21"/>
          <w:szCs w:val="21"/>
          <w:lang w:val="ru-RU" w:eastAsia="en-US"/>
        </w:rPr>
      </w:pPr>
    </w:p>
    <w:p w:rsidR="00966116" w:rsidRDefault="00966116" w:rsidP="00966116">
      <w:pPr>
        <w:autoSpaceDE w:val="0"/>
        <w:autoSpaceDN w:val="0"/>
        <w:adjustRightInd w:val="0"/>
        <w:jc w:val="both"/>
        <w:rPr>
          <w:rFonts w:ascii="Times New Roman CYR" w:hAnsi="Times New Roman CYR" w:cs="Times New Roman CYR"/>
          <w:b/>
          <w:bCs/>
          <w:color w:val="000000"/>
          <w:lang w:eastAsia="en-US"/>
        </w:rPr>
      </w:pPr>
      <w:r w:rsidRPr="0004676B">
        <w:rPr>
          <w:b/>
          <w:bCs/>
          <w:color w:val="000000"/>
          <w:lang w:val="ru-RU" w:eastAsia="en-US"/>
        </w:rPr>
        <w:t xml:space="preserve">             2. </w:t>
      </w:r>
      <w:r>
        <w:rPr>
          <w:rFonts w:ascii="Times New Roman CYR" w:hAnsi="Times New Roman CYR" w:cs="Times New Roman CYR"/>
          <w:b/>
          <w:bCs/>
          <w:color w:val="000000"/>
          <w:lang w:eastAsia="en-US"/>
        </w:rPr>
        <w:t xml:space="preserve">Срок на валидност на офертите.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2.1. </w:t>
      </w:r>
      <w:r>
        <w:rPr>
          <w:rFonts w:ascii="Times New Roman CYR" w:hAnsi="Times New Roman CYR" w:cs="Times New Roman CYR"/>
          <w:color w:val="000000"/>
          <w:lang w:eastAsia="en-US"/>
        </w:rPr>
        <w:t xml:space="preserve">Срокът на валидност на офертата включва времето, през което участниците са обвързани с условията на представените от тях оферти. Този срок е еднакъв за всички участници.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2.2. </w:t>
      </w:r>
      <w:r>
        <w:rPr>
          <w:rFonts w:ascii="Times New Roman CYR" w:hAnsi="Times New Roman CYR" w:cs="Times New Roman CYR"/>
          <w:color w:val="000000"/>
          <w:lang w:eastAsia="en-US"/>
        </w:rPr>
        <w:t xml:space="preserve">Офертите следва да бъдат валидни най-малко </w:t>
      </w:r>
      <w:r w:rsidR="00793C0D">
        <w:rPr>
          <w:rFonts w:ascii="Times New Roman CYR" w:hAnsi="Times New Roman CYR" w:cs="Times New Roman CYR"/>
          <w:color w:val="000000"/>
          <w:lang w:eastAsia="en-US"/>
        </w:rPr>
        <w:t xml:space="preserve">90 </w:t>
      </w:r>
      <w:r w:rsidR="00793C0D">
        <w:rPr>
          <w:rFonts w:ascii="Times New Roman CYR" w:hAnsi="Times New Roman CYR" w:cs="Times New Roman CYR"/>
          <w:b/>
          <w:bCs/>
          <w:color w:val="000000"/>
          <w:lang w:eastAsia="en-US"/>
        </w:rPr>
        <w:t>дни</w:t>
      </w:r>
      <w:r>
        <w:rPr>
          <w:rFonts w:ascii="Times New Roman CYR" w:hAnsi="Times New Roman CYR" w:cs="Times New Roman CYR"/>
          <w:b/>
          <w:bCs/>
          <w:color w:val="000000"/>
          <w:lang w:eastAsia="en-US"/>
        </w:rPr>
        <w:t xml:space="preserve"> </w:t>
      </w:r>
      <w:r>
        <w:rPr>
          <w:rFonts w:ascii="Times New Roman CYR" w:hAnsi="Times New Roman CYR" w:cs="Times New Roman CYR"/>
          <w:color w:val="000000"/>
          <w:lang w:eastAsia="en-US"/>
        </w:rPr>
        <w:t xml:space="preserve">от датата на  получаване на офертите.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2.3. </w:t>
      </w:r>
      <w:r>
        <w:rPr>
          <w:rFonts w:ascii="Times New Roman CYR" w:hAnsi="Times New Roman CYR" w:cs="Times New Roman CYR"/>
          <w:color w:val="000000"/>
          <w:lang w:eastAsia="en-US"/>
        </w:rPr>
        <w:t xml:space="preserve">Оферти с по-кратък срок на валидност ще бъдат отстранявани от участие в откритата процедура. </w:t>
      </w:r>
    </w:p>
    <w:p w:rsidR="00966116" w:rsidRPr="0004676B" w:rsidRDefault="00966116" w:rsidP="00966116">
      <w:pPr>
        <w:autoSpaceDE w:val="0"/>
        <w:autoSpaceDN w:val="0"/>
        <w:adjustRightInd w:val="0"/>
        <w:ind w:left="1080"/>
        <w:rPr>
          <w:rFonts w:ascii="Cambria" w:hAnsi="Cambria" w:cs="Cambria"/>
          <w:color w:val="000000"/>
          <w:sz w:val="21"/>
          <w:szCs w:val="21"/>
          <w:lang w:val="ru-RU" w:eastAsia="en-US"/>
        </w:rPr>
      </w:pPr>
    </w:p>
    <w:p w:rsidR="00966116" w:rsidRDefault="00966116" w:rsidP="00966116">
      <w:pPr>
        <w:autoSpaceDE w:val="0"/>
        <w:autoSpaceDN w:val="0"/>
        <w:adjustRightInd w:val="0"/>
        <w:ind w:right="-7" w:firstLine="720"/>
        <w:jc w:val="both"/>
        <w:rPr>
          <w:rFonts w:ascii="Times New Roman CYR" w:hAnsi="Times New Roman CYR" w:cs="Times New Roman CYR"/>
          <w:b/>
          <w:bCs/>
          <w:color w:val="000000"/>
          <w:lang w:eastAsia="en-US"/>
        </w:rPr>
      </w:pPr>
      <w:r w:rsidRPr="0004676B">
        <w:rPr>
          <w:b/>
          <w:bCs/>
          <w:color w:val="000000"/>
          <w:lang w:val="ru-RU" w:eastAsia="en-US"/>
        </w:rPr>
        <w:t xml:space="preserve">3. </w:t>
      </w:r>
      <w:r>
        <w:rPr>
          <w:rFonts w:ascii="Times New Roman CYR" w:hAnsi="Times New Roman CYR" w:cs="Times New Roman CYR"/>
          <w:b/>
          <w:bCs/>
          <w:color w:val="000000"/>
          <w:lang w:eastAsia="en-US"/>
        </w:rPr>
        <w:t>Съдържание на офертата:</w:t>
      </w:r>
    </w:p>
    <w:p w:rsidR="00966116" w:rsidRDefault="00966116" w:rsidP="00966116">
      <w:pPr>
        <w:autoSpaceDE w:val="0"/>
        <w:autoSpaceDN w:val="0"/>
        <w:adjustRightInd w:val="0"/>
        <w:ind w:right="20" w:firstLine="426"/>
        <w:jc w:val="both"/>
        <w:rPr>
          <w:rFonts w:ascii="Times New Roman CYR" w:hAnsi="Times New Roman CYR" w:cs="Times New Roman CYR"/>
          <w:color w:val="000000"/>
          <w:lang w:eastAsia="en-US"/>
        </w:rPr>
      </w:pPr>
      <w:r w:rsidRPr="0004676B">
        <w:rPr>
          <w:b/>
          <w:bCs/>
          <w:color w:val="000000"/>
          <w:lang w:val="ru-RU" w:eastAsia="en-US"/>
        </w:rPr>
        <w:tab/>
      </w:r>
      <w:r>
        <w:rPr>
          <w:rFonts w:ascii="Times New Roman CYR" w:hAnsi="Times New Roman CYR" w:cs="Times New Roman CYR"/>
          <w:color w:val="000000"/>
          <w:lang w:eastAsia="en-US"/>
        </w:rPr>
        <w:t xml:space="preserve">За участие в процедурата участникът подготвя и представя оферта, която трябва да съответства напълно с изискванията на чл.39 от ППЗОП и указанията на Възложителя дадени с настоящата документация. </w:t>
      </w:r>
    </w:p>
    <w:p w:rsidR="00966116" w:rsidRDefault="00966116" w:rsidP="00966116">
      <w:pPr>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color w:val="000000"/>
          <w:lang w:eastAsia="en-US"/>
        </w:rPr>
        <w:t>Всяка Оферта представлява съвкупност от документи, се представя в запечатана непрозрачна опаковка, върху която се посочват: името/наименованието на кандидата или участника, вкл. участниците в обединението(когато е приложимо), адрес за кореспонденция, телефон и по възможност - факс и електронен адрес; наименованието на поръчката на процедурата за която се подават документите</w:t>
      </w:r>
    </w:p>
    <w:p w:rsidR="00966116" w:rsidRPr="0004676B" w:rsidRDefault="00966116" w:rsidP="00966116">
      <w:pPr>
        <w:autoSpaceDE w:val="0"/>
        <w:autoSpaceDN w:val="0"/>
        <w:adjustRightInd w:val="0"/>
        <w:ind w:firstLine="360"/>
        <w:jc w:val="both"/>
        <w:rPr>
          <w:b/>
          <w:bCs/>
          <w:i/>
          <w:iCs/>
          <w:color w:val="000000"/>
          <w:lang w:val="ru-RU" w:eastAsia="en-US"/>
        </w:rPr>
      </w:pPr>
    </w:p>
    <w:p w:rsidR="00966116" w:rsidRDefault="00966116" w:rsidP="00966116">
      <w:pPr>
        <w:autoSpaceDE w:val="0"/>
        <w:autoSpaceDN w:val="0"/>
        <w:adjustRightInd w:val="0"/>
        <w:ind w:firstLine="360"/>
        <w:jc w:val="both"/>
        <w:rPr>
          <w:rFonts w:ascii="Times New Roman CYR" w:hAnsi="Times New Roman CYR" w:cs="Times New Roman CYR"/>
          <w:b/>
          <w:bCs/>
          <w:i/>
          <w:iCs/>
          <w:color w:val="000000"/>
          <w:lang w:eastAsia="en-US"/>
        </w:rPr>
      </w:pPr>
      <w:r>
        <w:rPr>
          <w:rFonts w:ascii="Times New Roman CYR" w:hAnsi="Times New Roman CYR" w:cs="Times New Roman CYR"/>
          <w:b/>
          <w:bCs/>
          <w:i/>
          <w:iCs/>
          <w:color w:val="000000"/>
          <w:lang w:eastAsia="en-US"/>
        </w:rPr>
        <w:t xml:space="preserve">ВАЖНО!!!! </w:t>
      </w:r>
      <w:r>
        <w:rPr>
          <w:rFonts w:ascii="Times New Roman CYR" w:hAnsi="Times New Roman CYR" w:cs="Times New Roman CYR"/>
          <w:i/>
          <w:iCs/>
          <w:color w:val="000000"/>
          <w:lang w:eastAsia="en-US"/>
        </w:rPr>
        <w:t>Върху плика не се поставят никакви други обозначения и не се полагат никакви други фирмени печати и знаци</w:t>
      </w:r>
      <w:r>
        <w:rPr>
          <w:rFonts w:ascii="Times New Roman CYR" w:hAnsi="Times New Roman CYR" w:cs="Times New Roman CYR"/>
          <w:b/>
          <w:bCs/>
          <w:i/>
          <w:iCs/>
          <w:color w:val="000000"/>
          <w:lang w:eastAsia="en-US"/>
        </w:rPr>
        <w:t xml:space="preserve">. </w:t>
      </w:r>
    </w:p>
    <w:p w:rsidR="00966116" w:rsidRPr="0004676B" w:rsidRDefault="00966116" w:rsidP="00966116">
      <w:pPr>
        <w:autoSpaceDE w:val="0"/>
        <w:autoSpaceDN w:val="0"/>
        <w:adjustRightInd w:val="0"/>
        <w:ind w:firstLine="360"/>
        <w:jc w:val="both"/>
        <w:rPr>
          <w:color w:val="000000"/>
          <w:lang w:val="ru-RU" w:eastAsia="en-US"/>
        </w:rPr>
      </w:pPr>
    </w:p>
    <w:p w:rsidR="00966116" w:rsidRDefault="00966116" w:rsidP="00966116">
      <w:pPr>
        <w:tabs>
          <w:tab w:val="left" w:pos="0"/>
        </w:tabs>
        <w:autoSpaceDE w:val="0"/>
        <w:autoSpaceDN w:val="0"/>
        <w:adjustRightInd w:val="0"/>
        <w:spacing w:after="120"/>
        <w:jc w:val="both"/>
        <w:rPr>
          <w:rFonts w:ascii="Times New Roman CYR" w:hAnsi="Times New Roman CYR" w:cs="Times New Roman CYR"/>
          <w:lang w:eastAsia="en-US"/>
        </w:rPr>
      </w:pPr>
      <w:r w:rsidRPr="0004676B">
        <w:rPr>
          <w:b/>
          <w:bCs/>
          <w:color w:val="000000"/>
          <w:lang w:val="ru-RU" w:eastAsia="en-US"/>
        </w:rPr>
        <w:t xml:space="preserve">       </w:t>
      </w:r>
      <w:r>
        <w:rPr>
          <w:rFonts w:ascii="Times New Roman CYR" w:hAnsi="Times New Roman CYR" w:cs="Times New Roman CYR"/>
          <w:b/>
          <w:bCs/>
          <w:color w:val="000000"/>
          <w:lang w:eastAsia="en-US"/>
        </w:rPr>
        <w:t>В горепосочената непрозрачна опаковка се поставят следните документи:</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3.1.</w:t>
      </w:r>
      <w:r w:rsidRPr="0004676B">
        <w:rPr>
          <w:b/>
          <w:bCs/>
          <w:color w:val="000000"/>
          <w:lang w:val="ru-RU" w:eastAsia="en-US"/>
        </w:rPr>
        <w:t xml:space="preserve"> </w:t>
      </w:r>
      <w:r>
        <w:rPr>
          <w:rFonts w:ascii="Times New Roman CYR" w:hAnsi="Times New Roman CYR" w:cs="Times New Roman CYR"/>
          <w:b/>
          <w:bCs/>
          <w:color w:val="000000"/>
          <w:lang w:eastAsia="en-US"/>
        </w:rPr>
        <w:t xml:space="preserve">Заявление за участие в откритата процедура </w:t>
      </w:r>
      <w:r>
        <w:rPr>
          <w:rFonts w:ascii="Times New Roman CYR" w:hAnsi="Times New Roman CYR" w:cs="Times New Roman CYR"/>
          <w:color w:val="000000"/>
          <w:lang w:eastAsia="en-US"/>
        </w:rPr>
        <w:t xml:space="preserve">- 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№2</w:t>
      </w:r>
      <w:r>
        <w:rPr>
          <w:rFonts w:ascii="Times New Roman CYR" w:hAnsi="Times New Roman CYR" w:cs="Times New Roman CYR"/>
          <w:color w:val="000000"/>
          <w:lang w:eastAsia="en-US"/>
        </w:rPr>
        <w:t xml:space="preserve">, с опис на приложените в офертата документи с минимално съдържание по образец </w:t>
      </w:r>
      <w:r>
        <w:rPr>
          <w:rFonts w:ascii="Times New Roman CYR" w:hAnsi="Times New Roman CYR" w:cs="Times New Roman CYR"/>
          <w:b/>
          <w:bCs/>
          <w:color w:val="000000"/>
          <w:lang w:eastAsia="en-US"/>
        </w:rPr>
        <w:t>Приложение №2а</w:t>
      </w:r>
      <w:r>
        <w:rPr>
          <w:rFonts w:ascii="Times New Roman CYR" w:hAnsi="Times New Roman CYR" w:cs="Times New Roman CYR"/>
          <w:color w:val="000000"/>
          <w:lang w:eastAsia="en-US"/>
        </w:rPr>
        <w:t xml:space="preserve">, както следва: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Pr>
          <w:rFonts w:ascii="Times New Roman CYR" w:hAnsi="Times New Roman CYR" w:cs="Times New Roman CYR"/>
          <w:b/>
          <w:bCs/>
          <w:color w:val="000000"/>
          <w:u w:val="single"/>
          <w:lang w:eastAsia="en-US"/>
        </w:rPr>
        <w:t xml:space="preserve">Документите по чл. 39, ал. 2 от ППЗОП: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 xml:space="preserve">3.2. </w:t>
      </w:r>
      <w:r>
        <w:rPr>
          <w:rFonts w:ascii="Times New Roman CYR" w:hAnsi="Times New Roman CYR" w:cs="Times New Roman CYR"/>
          <w:b/>
          <w:bCs/>
          <w:color w:val="000000"/>
          <w:lang w:eastAsia="en-US"/>
        </w:rPr>
        <w:t xml:space="preserve">Единен европейски документ за обществени поръчки </w:t>
      </w:r>
      <w:r>
        <w:rPr>
          <w:rFonts w:ascii="Times New Roman CYR" w:hAnsi="Times New Roman CYR" w:cs="Times New Roman CYR"/>
          <w:color w:val="000000"/>
          <w:lang w:eastAsia="en-US"/>
        </w:rPr>
        <w:t xml:space="preserve">(ЕЕДОП) за кандидата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№3</w:t>
      </w:r>
      <w:r>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 xml:space="preserve">3.3. </w:t>
      </w:r>
      <w:r>
        <w:rPr>
          <w:rFonts w:ascii="Times New Roman CYR" w:hAnsi="Times New Roman CYR" w:cs="Times New Roman CYR"/>
          <w:b/>
          <w:bCs/>
          <w:color w:val="000000"/>
          <w:lang w:eastAsia="en-US"/>
        </w:rPr>
        <w:t>Документи за доказване на предприетите мерки за надеждност</w:t>
      </w:r>
      <w:r>
        <w:rPr>
          <w:rFonts w:ascii="Times New Roman CYR" w:hAnsi="Times New Roman CYR" w:cs="Times New Roman CYR"/>
          <w:color w:val="000000"/>
          <w:lang w:eastAsia="en-US"/>
        </w:rPr>
        <w:t xml:space="preserve">, когато е приложимо- представят се в оригинал или заверено копие;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 xml:space="preserve">3.4. </w:t>
      </w:r>
      <w:r>
        <w:rPr>
          <w:rFonts w:ascii="Times New Roman CYR" w:hAnsi="Times New Roman CYR" w:cs="Times New Roman CYR"/>
          <w:b/>
          <w:bCs/>
          <w:color w:val="000000"/>
          <w:lang w:eastAsia="en-US"/>
        </w:rPr>
        <w:t>Документи, удостоверяващи правното основание за създаване на обединението</w:t>
      </w:r>
      <w:r>
        <w:rPr>
          <w:rFonts w:ascii="Times New Roman CYR" w:hAnsi="Times New Roman CYR" w:cs="Times New Roman CYR"/>
          <w:color w:val="000000"/>
          <w:lang w:eastAsia="en-US"/>
        </w:rPr>
        <w:t xml:space="preserve">, представят се когато е приложимо, </w:t>
      </w:r>
      <w:r>
        <w:rPr>
          <w:rFonts w:ascii="Times New Roman CYR" w:hAnsi="Times New Roman CYR" w:cs="Times New Roman CYR"/>
          <w:b/>
          <w:bCs/>
          <w:color w:val="000000"/>
          <w:lang w:eastAsia="en-US"/>
        </w:rPr>
        <w:t xml:space="preserve">в оригинал или заверено копие </w:t>
      </w:r>
      <w:r>
        <w:rPr>
          <w:rFonts w:ascii="Times New Roman CYR" w:hAnsi="Times New Roman CYR" w:cs="Times New Roman CYR"/>
          <w:color w:val="000000"/>
          <w:lang w:eastAsia="en-US"/>
        </w:rPr>
        <w:t xml:space="preserve">единствено в случаите при които, участникът или кандидатът е обединение, което не е юридическо лице. Документът следва да съдържа информация за правата и задълженията на участниците в обединението, разпределяне на отговорностите между членовете на обединението и дейностите които ще изпълнява всеки член на обединението за настоящата обществена поръчка.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lang w:val="ru-RU" w:eastAsia="en-US"/>
        </w:rPr>
        <w:lastRenderedPageBreak/>
        <w:t>3.5.</w:t>
      </w:r>
      <w:r w:rsidRPr="0004676B">
        <w:rPr>
          <w:b/>
          <w:bCs/>
          <w:lang w:val="ru-RU" w:eastAsia="en-US"/>
        </w:rPr>
        <w:t xml:space="preserve"> </w:t>
      </w:r>
      <w:r>
        <w:rPr>
          <w:rFonts w:ascii="Times New Roman CYR" w:hAnsi="Times New Roman CYR" w:cs="Times New Roman CYR"/>
          <w:b/>
          <w:bCs/>
          <w:lang w:eastAsia="en-US"/>
        </w:rPr>
        <w:t>Документ за упълномощаване</w:t>
      </w:r>
      <w:r>
        <w:rPr>
          <w:rFonts w:ascii="Times New Roman CYR" w:hAnsi="Times New Roman CYR" w:cs="Times New Roman CYR"/>
          <w:lang w:eastAsia="en-US"/>
        </w:rPr>
        <w:t xml:space="preserve">, когато лицето, което подава офертата, не е законният представител на участника, </w:t>
      </w:r>
      <w:r>
        <w:rPr>
          <w:rFonts w:ascii="Times New Roman CYR" w:hAnsi="Times New Roman CYR" w:cs="Times New Roman CYR"/>
          <w:i/>
          <w:iCs/>
          <w:lang w:eastAsia="en-US"/>
        </w:rPr>
        <w:t>представя се Нотариално заверено пълномощно</w:t>
      </w:r>
      <w:r>
        <w:rPr>
          <w:rFonts w:ascii="Times New Roman CYR" w:hAnsi="Times New Roman CYR" w:cs="Times New Roman CYR"/>
          <w:b/>
          <w:bCs/>
          <w:i/>
          <w:iCs/>
          <w:lang w:eastAsia="en-US"/>
        </w:rPr>
        <w:t xml:space="preserve"> на </w:t>
      </w:r>
      <w:r>
        <w:rPr>
          <w:rFonts w:ascii="Times New Roman CYR" w:hAnsi="Times New Roman CYR" w:cs="Times New Roman CYR"/>
          <w:i/>
          <w:iCs/>
          <w:lang w:eastAsia="en-US"/>
        </w:rPr>
        <w:t>лицето, упълномощено да представлява участника в процедурата</w:t>
      </w:r>
      <w:r>
        <w:rPr>
          <w:rFonts w:ascii="Times New Roman CYR" w:hAnsi="Times New Roman CYR" w:cs="Times New Roman CYR"/>
          <w:lang w:eastAsia="en-US"/>
        </w:rPr>
        <w:t xml:space="preserve"> в случаите при които участника или кандидата не се представлява от лицата, които имат право на това, съгласно извлечението от Търговския регистър</w:t>
      </w:r>
    </w:p>
    <w:p w:rsidR="00966116" w:rsidRDefault="00966116" w:rsidP="00966116">
      <w:pPr>
        <w:autoSpaceDE w:val="0"/>
        <w:autoSpaceDN w:val="0"/>
        <w:adjustRightInd w:val="0"/>
        <w:jc w:val="both"/>
        <w:rPr>
          <w:rFonts w:ascii="Cambria" w:hAnsi="Cambria" w:cs="Cambria"/>
          <w:color w:val="000000"/>
          <w:sz w:val="21"/>
          <w:szCs w:val="21"/>
          <w:lang w:eastAsia="en-US"/>
        </w:rPr>
      </w:pPr>
      <w:r w:rsidRPr="0004676B">
        <w:rPr>
          <w:color w:val="000000"/>
          <w:lang w:val="ru-RU" w:eastAsia="en-US"/>
        </w:rPr>
        <w:t xml:space="preserve">      3.6. </w:t>
      </w:r>
      <w:r>
        <w:rPr>
          <w:rFonts w:ascii="Times New Roman CYR" w:hAnsi="Times New Roman CYR" w:cs="Times New Roman CYR"/>
          <w:b/>
          <w:bCs/>
          <w:color w:val="000000"/>
          <w:lang w:eastAsia="en-US"/>
        </w:rPr>
        <w:t>Декларация за съгласие с клаузите на приложения проект на договор</w:t>
      </w:r>
      <w:r>
        <w:rPr>
          <w:rFonts w:ascii="Times New Roman CYR" w:hAnsi="Times New Roman CYR" w:cs="Times New Roman CYR"/>
          <w:color w:val="000000"/>
          <w:lang w:eastAsia="en-US"/>
        </w:rPr>
        <w:t xml:space="preserve">- 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№4</w:t>
      </w:r>
      <w:r>
        <w:rPr>
          <w:rFonts w:ascii="Times New Roman CYR" w:hAnsi="Times New Roman CYR" w:cs="Times New Roman CYR"/>
          <w:color w:val="000000"/>
          <w:lang w:eastAsia="en-US"/>
        </w:rPr>
        <w:t>;</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3.7. </w:t>
      </w:r>
      <w:r>
        <w:rPr>
          <w:rFonts w:ascii="Times New Roman CYR" w:hAnsi="Times New Roman CYR" w:cs="Times New Roman CYR"/>
          <w:b/>
          <w:bCs/>
          <w:color w:val="000000"/>
          <w:lang w:eastAsia="en-US"/>
        </w:rPr>
        <w:t>Декларация за срока на валидност на офертата</w:t>
      </w:r>
      <w:r>
        <w:rPr>
          <w:rFonts w:ascii="Times New Roman CYR" w:hAnsi="Times New Roman CYR" w:cs="Times New Roman CYR"/>
          <w:color w:val="000000"/>
          <w:lang w:eastAsia="en-US"/>
        </w:rPr>
        <w:t xml:space="preserve">-представя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№5</w:t>
      </w:r>
      <w:r>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w:t>
      </w:r>
      <w:proofErr w:type="gramStart"/>
      <w:r w:rsidRPr="0004676B">
        <w:rPr>
          <w:color w:val="000000"/>
          <w:lang w:val="ru-RU" w:eastAsia="en-US"/>
        </w:rPr>
        <w:t>3.8.</w:t>
      </w:r>
      <w:r>
        <w:rPr>
          <w:rFonts w:ascii="Times New Roman CYR" w:hAnsi="Times New Roman CYR" w:cs="Times New Roman CYR"/>
          <w:b/>
          <w:bCs/>
          <w:lang w:eastAsia="en-US"/>
        </w:rPr>
        <w:t>Декларация по чл.64, ал.1, т.3 от ЗОП</w:t>
      </w:r>
      <w:r>
        <w:rPr>
          <w:rFonts w:ascii="Times New Roman CYR" w:hAnsi="Times New Roman CYR" w:cs="Times New Roman CYR"/>
          <w:lang w:eastAsia="en-US"/>
        </w:rPr>
        <w:t xml:space="preserve"> - </w:t>
      </w:r>
      <w:r>
        <w:rPr>
          <w:rFonts w:ascii="Times New Roman CYR" w:hAnsi="Times New Roman CYR" w:cs="Times New Roman CYR"/>
          <w:i/>
          <w:iCs/>
          <w:lang w:eastAsia="en-US"/>
        </w:rPr>
        <w:t xml:space="preserve">представя се в оригинал по приложен към настоящата документация образец </w:t>
      </w:r>
      <w:r>
        <w:rPr>
          <w:rFonts w:ascii="Times New Roman CYR" w:hAnsi="Times New Roman CYR" w:cs="Times New Roman CYR"/>
          <w:b/>
          <w:bCs/>
          <w:i/>
          <w:iCs/>
          <w:lang w:eastAsia="en-US"/>
        </w:rPr>
        <w:t>Приложение №6;</w:t>
      </w:r>
      <w:proofErr w:type="gramEnd"/>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color w:val="000000"/>
          <w:lang w:val="ru-RU" w:eastAsia="en-US"/>
        </w:rPr>
        <w:t xml:space="preserve">3.9. </w:t>
      </w:r>
      <w:r>
        <w:rPr>
          <w:rFonts w:ascii="Times New Roman CYR" w:hAnsi="Times New Roman CYR" w:cs="Times New Roman CYR"/>
          <w:color w:val="000000"/>
          <w:lang w:eastAsia="en-US"/>
        </w:rPr>
        <w:t>Декларация, че при доставката на фуражи ще представи с</w:t>
      </w:r>
      <w:r>
        <w:rPr>
          <w:rFonts w:ascii="Times New Roman CYR" w:hAnsi="Times New Roman CYR" w:cs="Times New Roman CYR"/>
          <w:lang w:eastAsia="en-US"/>
        </w:rPr>
        <w:t xml:space="preserve">ертификат и/или декларация за произход на фуражите – </w:t>
      </w:r>
      <w:r>
        <w:rPr>
          <w:rFonts w:ascii="Times New Roman CYR" w:hAnsi="Times New Roman CYR" w:cs="Times New Roman CYR"/>
          <w:b/>
          <w:bCs/>
          <w:lang w:eastAsia="en-US"/>
        </w:rPr>
        <w:t>( Приложение №7).</w:t>
      </w:r>
    </w:p>
    <w:p w:rsidR="00966116" w:rsidRDefault="00966116" w:rsidP="00966116">
      <w:pPr>
        <w:autoSpaceDE w:val="0"/>
        <w:autoSpaceDN w:val="0"/>
        <w:adjustRightInd w:val="0"/>
        <w:spacing w:line="300" w:lineRule="atLeast"/>
        <w:jc w:val="both"/>
        <w:rPr>
          <w:rFonts w:ascii="Times New Roman CYR" w:hAnsi="Times New Roman CYR" w:cs="Times New Roman CYR"/>
          <w:color w:val="000000"/>
          <w:lang w:eastAsia="en-US"/>
        </w:rPr>
      </w:pPr>
      <w:r w:rsidRPr="0004676B">
        <w:rPr>
          <w:color w:val="000000"/>
          <w:lang w:val="ru-RU" w:eastAsia="en-US"/>
        </w:rPr>
        <w:t xml:space="preserve">3.10. </w:t>
      </w:r>
      <w:r>
        <w:rPr>
          <w:rFonts w:ascii="Times New Roman CYR" w:hAnsi="Times New Roman CYR" w:cs="Times New Roman CYR"/>
          <w:b/>
          <w:bCs/>
          <w:color w:val="000000"/>
          <w:lang w:eastAsia="en-US"/>
        </w:rPr>
        <w:t xml:space="preserve">Техническо предложение за изпълнение </w:t>
      </w:r>
      <w:r>
        <w:rPr>
          <w:rFonts w:ascii="Times New Roman CYR" w:hAnsi="Times New Roman CYR" w:cs="Times New Roman CYR"/>
          <w:color w:val="000000"/>
          <w:lang w:eastAsia="en-US"/>
        </w:rPr>
        <w:t xml:space="preserve">на поръчката в съответствие с техническите спецификации и изискванията на Възложителя - представя се в оригинал по приложени към настоящата документация образци: </w:t>
      </w:r>
      <w:r>
        <w:rPr>
          <w:rFonts w:ascii="Times New Roman CYR" w:hAnsi="Times New Roman CYR" w:cs="Times New Roman CYR"/>
          <w:b/>
          <w:bCs/>
          <w:color w:val="000000"/>
          <w:lang w:eastAsia="en-US"/>
        </w:rPr>
        <w:t>Приложение №8;</w:t>
      </w:r>
    </w:p>
    <w:p w:rsidR="00966116" w:rsidRDefault="00966116" w:rsidP="00966116">
      <w:pPr>
        <w:tabs>
          <w:tab w:val="left" w:pos="0"/>
        </w:tabs>
        <w:autoSpaceDE w:val="0"/>
        <w:autoSpaceDN w:val="0"/>
        <w:adjustRightInd w:val="0"/>
        <w:spacing w:after="120"/>
        <w:jc w:val="both"/>
        <w:rPr>
          <w:rFonts w:ascii="Times New Roman CYR" w:hAnsi="Times New Roman CYR" w:cs="Times New Roman CYR"/>
          <w:b/>
          <w:bCs/>
          <w:lang w:eastAsia="en-US"/>
        </w:rPr>
      </w:pPr>
      <w:r>
        <w:rPr>
          <w:rFonts w:ascii="Times New Roman CYR" w:hAnsi="Times New Roman CYR" w:cs="Times New Roman CYR"/>
          <w:color w:val="000000"/>
          <w:u w:val="single"/>
          <w:lang w:eastAsia="en-US"/>
        </w:rPr>
        <w:t xml:space="preserve">Техническото предложение се поставя </w:t>
      </w:r>
      <w:r>
        <w:rPr>
          <w:rFonts w:ascii="Times New Roman CYR" w:hAnsi="Times New Roman CYR" w:cs="Times New Roman CYR"/>
          <w:b/>
          <w:bCs/>
          <w:color w:val="000000"/>
          <w:u w:val="single"/>
          <w:lang w:eastAsia="en-US"/>
        </w:rPr>
        <w:t xml:space="preserve">в отделен запечатан непрозрачен плик/опаковка/ </w:t>
      </w:r>
      <w:r>
        <w:rPr>
          <w:rFonts w:ascii="Times New Roman CYR" w:hAnsi="Times New Roman CYR" w:cs="Times New Roman CYR"/>
          <w:color w:val="000000"/>
          <w:u w:val="single"/>
          <w:lang w:eastAsia="en-US"/>
        </w:rPr>
        <w:t xml:space="preserve">с надпис: </w:t>
      </w:r>
      <w:r>
        <w:rPr>
          <w:rFonts w:ascii="Times New Roman CYR" w:hAnsi="Times New Roman CYR" w:cs="Times New Roman CYR"/>
          <w:b/>
          <w:bCs/>
          <w:color w:val="000000"/>
          <w:lang w:eastAsia="en-US"/>
        </w:rPr>
        <w:t>плик с „Техническо предложение за изпълнение на поръчката”</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3.11. </w:t>
      </w:r>
      <w:r>
        <w:rPr>
          <w:rFonts w:ascii="Times New Roman CYR" w:hAnsi="Times New Roman CYR" w:cs="Times New Roman CYR"/>
          <w:b/>
          <w:bCs/>
          <w:color w:val="000000"/>
          <w:lang w:eastAsia="en-US"/>
        </w:rPr>
        <w:t>Ценово предложение</w:t>
      </w:r>
      <w:r>
        <w:rPr>
          <w:rFonts w:ascii="Times New Roman CYR" w:hAnsi="Times New Roman CYR" w:cs="Times New Roman CYR"/>
          <w:color w:val="000000"/>
          <w:lang w:eastAsia="en-US"/>
        </w:rPr>
        <w:t>, 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№9;</w:t>
      </w:r>
    </w:p>
    <w:p w:rsidR="00966116" w:rsidRDefault="00966116" w:rsidP="00966116">
      <w:pPr>
        <w:tabs>
          <w:tab w:val="left" w:pos="0"/>
        </w:tabs>
        <w:autoSpaceDE w:val="0"/>
        <w:autoSpaceDN w:val="0"/>
        <w:adjustRightInd w:val="0"/>
        <w:spacing w:after="120"/>
        <w:jc w:val="both"/>
        <w:rPr>
          <w:rFonts w:ascii="Times New Roman CYR" w:hAnsi="Times New Roman CYR" w:cs="Times New Roman CYR"/>
          <w:b/>
          <w:bCs/>
          <w:lang w:eastAsia="en-US"/>
        </w:rPr>
      </w:pPr>
      <w:r>
        <w:rPr>
          <w:rFonts w:ascii="Times New Roman CYR" w:hAnsi="Times New Roman CYR" w:cs="Times New Roman CYR"/>
          <w:color w:val="000000"/>
          <w:u w:val="single"/>
          <w:lang w:eastAsia="en-US"/>
        </w:rPr>
        <w:t xml:space="preserve">Ценовото предложение се поставя </w:t>
      </w:r>
      <w:r>
        <w:rPr>
          <w:rFonts w:ascii="Times New Roman CYR" w:hAnsi="Times New Roman CYR" w:cs="Times New Roman CYR"/>
          <w:b/>
          <w:bCs/>
          <w:color w:val="000000"/>
          <w:u w:val="single"/>
          <w:lang w:eastAsia="en-US"/>
        </w:rPr>
        <w:t xml:space="preserve">в отделен запечатан непрозрачен плик/опаковка/ </w:t>
      </w:r>
      <w:r>
        <w:rPr>
          <w:rFonts w:ascii="Times New Roman CYR" w:hAnsi="Times New Roman CYR" w:cs="Times New Roman CYR"/>
          <w:color w:val="000000"/>
          <w:u w:val="single"/>
          <w:lang w:eastAsia="en-US"/>
        </w:rPr>
        <w:t xml:space="preserve">с надпис: </w:t>
      </w:r>
      <w:r>
        <w:rPr>
          <w:rFonts w:ascii="Times New Roman CYR" w:hAnsi="Times New Roman CYR" w:cs="Times New Roman CYR"/>
          <w:b/>
          <w:bCs/>
          <w:color w:val="000000"/>
          <w:lang w:eastAsia="en-US"/>
        </w:rPr>
        <w:t xml:space="preserve">плик с „Предлагани ценови параметри” </w:t>
      </w:r>
    </w:p>
    <w:p w:rsidR="00966116" w:rsidRDefault="00966116" w:rsidP="00966116">
      <w:pPr>
        <w:keepNext/>
        <w:autoSpaceDE w:val="0"/>
        <w:autoSpaceDN w:val="0"/>
        <w:adjustRightInd w:val="0"/>
        <w:spacing w:before="240" w:after="60"/>
        <w:jc w:val="both"/>
        <w:rPr>
          <w:rFonts w:ascii="Times New Roman CYR" w:hAnsi="Times New Roman CYR" w:cs="Times New Roman CYR"/>
          <w:b/>
          <w:bCs/>
          <w:color w:val="000000"/>
          <w:lang w:eastAsia="en-US"/>
        </w:rPr>
      </w:pPr>
      <w:r w:rsidRPr="0004676B">
        <w:rPr>
          <w:lang w:val="ru-RU" w:eastAsia="en-US"/>
        </w:rPr>
        <w:t xml:space="preserve">     4</w:t>
      </w:r>
      <w:r w:rsidRPr="0004676B">
        <w:rPr>
          <w:color w:val="000000"/>
          <w:lang w:val="ru-RU" w:eastAsia="en-US"/>
        </w:rPr>
        <w:t xml:space="preserve">. </w:t>
      </w:r>
      <w:r>
        <w:rPr>
          <w:rFonts w:ascii="Times New Roman CYR" w:hAnsi="Times New Roman CYR" w:cs="Times New Roman CYR"/>
          <w:color w:val="000000"/>
          <w:lang w:eastAsia="en-US"/>
        </w:rPr>
        <w:t xml:space="preserve">Начин, място и срок за подаване на офертите.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4.1. </w:t>
      </w:r>
      <w:r>
        <w:rPr>
          <w:rFonts w:ascii="Times New Roman CYR" w:hAnsi="Times New Roman CYR" w:cs="Times New Roman CYR"/>
          <w:color w:val="000000"/>
          <w:lang w:eastAsia="en-US"/>
        </w:rPr>
        <w:t xml:space="preserve">Желаещите да участват в процедурата за възлагане на обществената поръчка подават офертите си лично или чрез упълномощено лице, или чрез пощенска или друга куриерска услуга с препоръчана пратка с обратна разписка, в деловодството на административната сграда на </w:t>
      </w:r>
      <w:r w:rsidR="00793C0D">
        <w:rPr>
          <w:rFonts w:ascii="Times New Roman CYR" w:hAnsi="Times New Roman CYR" w:cs="Times New Roman CYR"/>
          <w:lang w:eastAsia="en-US"/>
        </w:rPr>
        <w:t>ТП ДЛС„Ропотамо</w:t>
      </w:r>
      <w:r>
        <w:rPr>
          <w:rFonts w:ascii="Times New Roman CYR" w:hAnsi="Times New Roman CYR" w:cs="Times New Roman CYR"/>
          <w:lang w:eastAsia="en-US"/>
        </w:rPr>
        <w:t xml:space="preserve">” </w:t>
      </w:r>
      <w:r>
        <w:rPr>
          <w:rFonts w:ascii="Times New Roman CYR" w:hAnsi="Times New Roman CYR" w:cs="Times New Roman CYR"/>
          <w:color w:val="000000"/>
          <w:lang w:eastAsia="en-US"/>
        </w:rPr>
        <w:t xml:space="preserve">на адрес: </w:t>
      </w:r>
      <w:r w:rsidR="00793C0D">
        <w:rPr>
          <w:rFonts w:ascii="Times New Roman CYR" w:hAnsi="Times New Roman CYR" w:cs="Times New Roman CYR"/>
          <w:b/>
          <w:bCs/>
          <w:color w:val="000000"/>
          <w:lang w:eastAsia="en-US"/>
        </w:rPr>
        <w:t xml:space="preserve">гр. </w:t>
      </w:r>
      <w:r w:rsidR="00F273C5">
        <w:rPr>
          <w:rFonts w:ascii="Times New Roman CYR" w:hAnsi="Times New Roman CYR" w:cs="Times New Roman CYR"/>
          <w:b/>
          <w:bCs/>
          <w:color w:val="000000"/>
          <w:lang w:eastAsia="en-US"/>
        </w:rPr>
        <w:t xml:space="preserve">Бургас, ж.к. Изгрев, </w:t>
      </w:r>
      <w:proofErr w:type="spellStart"/>
      <w:r w:rsidR="00F273C5">
        <w:rPr>
          <w:rFonts w:ascii="Times New Roman CYR" w:hAnsi="Times New Roman CYR" w:cs="Times New Roman CYR"/>
          <w:b/>
          <w:bCs/>
          <w:color w:val="000000"/>
          <w:lang w:eastAsia="en-US"/>
        </w:rPr>
        <w:t>адм</w:t>
      </w:r>
      <w:proofErr w:type="spellEnd"/>
      <w:r w:rsidR="00F273C5">
        <w:rPr>
          <w:rFonts w:ascii="Times New Roman CYR" w:hAnsi="Times New Roman CYR" w:cs="Times New Roman CYR"/>
          <w:b/>
          <w:bCs/>
          <w:color w:val="000000"/>
          <w:lang w:eastAsia="en-US"/>
        </w:rPr>
        <w:t>.сграда № 170</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4.2. </w:t>
      </w:r>
      <w:r>
        <w:rPr>
          <w:rFonts w:ascii="Times New Roman CYR" w:hAnsi="Times New Roman CYR" w:cs="Times New Roman CYR"/>
          <w:b/>
          <w:bCs/>
          <w:color w:val="000000"/>
          <w:lang w:eastAsia="en-US"/>
        </w:rPr>
        <w:t xml:space="preserve">Оферти за участие в процедурата ще се приемат </w:t>
      </w:r>
      <w:r>
        <w:rPr>
          <w:rFonts w:ascii="Times New Roman CYR" w:hAnsi="Times New Roman CYR" w:cs="Times New Roman CYR"/>
          <w:color w:val="000000"/>
          <w:lang w:eastAsia="en-US"/>
        </w:rPr>
        <w:t xml:space="preserve">от 8:30 до 12:00 ч. и от 13:00 до </w:t>
      </w:r>
      <w:r w:rsidRPr="00793C0D">
        <w:rPr>
          <w:rFonts w:ascii="Times New Roman CYR" w:hAnsi="Times New Roman CYR" w:cs="Times New Roman CYR"/>
          <w:b/>
          <w:color w:val="000000"/>
          <w:lang w:eastAsia="en-US"/>
        </w:rPr>
        <w:t>16:30 ч.</w:t>
      </w:r>
      <w:r>
        <w:rPr>
          <w:rFonts w:ascii="Times New Roman CYR" w:hAnsi="Times New Roman CYR" w:cs="Times New Roman CYR"/>
          <w:color w:val="000000"/>
          <w:lang w:eastAsia="en-US"/>
        </w:rPr>
        <w:t xml:space="preserve"> всеки работен ден до изтичане на крайния срок за подаване на оферти-</w:t>
      </w:r>
      <w:r>
        <w:rPr>
          <w:rFonts w:ascii="Times New Roman CYR" w:hAnsi="Times New Roman CYR" w:cs="Times New Roman CYR"/>
          <w:color w:val="FF0000"/>
          <w:lang w:eastAsia="en-US"/>
        </w:rPr>
        <w:t xml:space="preserve"> </w:t>
      </w:r>
      <w:r>
        <w:rPr>
          <w:rFonts w:ascii="Times New Roman CYR" w:hAnsi="Times New Roman CYR" w:cs="Times New Roman CYR"/>
          <w:color w:val="000000"/>
          <w:lang w:eastAsia="en-US"/>
        </w:rPr>
        <w:t xml:space="preserve">съгласно обявлението.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4.3. </w:t>
      </w:r>
      <w:r>
        <w:rPr>
          <w:rFonts w:ascii="Times New Roman CYR" w:hAnsi="Times New Roman CYR" w:cs="Times New Roman CYR"/>
          <w:b/>
          <w:bCs/>
          <w:color w:val="000000"/>
          <w:lang w:eastAsia="en-US"/>
        </w:rPr>
        <w:t xml:space="preserve">При приемане на офертите </w:t>
      </w:r>
      <w:r>
        <w:rPr>
          <w:rFonts w:ascii="Times New Roman CYR" w:hAnsi="Times New Roman CYR" w:cs="Times New Roman CYR"/>
          <w:color w:val="000000"/>
          <w:lang w:eastAsia="en-US"/>
        </w:rPr>
        <w:t xml:space="preserve">върху опаковката се отбелязват поредният номер, датата и часът на получаването и тези данни се записват във входящ регистър, за което на приносителя се издава документ.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4.4. </w:t>
      </w:r>
      <w:r>
        <w:rPr>
          <w:rFonts w:ascii="Times New Roman CYR" w:hAnsi="Times New Roman CYR" w:cs="Times New Roman CYR"/>
          <w:color w:val="000000"/>
          <w:lang w:eastAsia="en-US"/>
        </w:rPr>
        <w:t xml:space="preserve">Оферта изпратена по пощата или по куриер, трябва да е постъпила в деловодството </w:t>
      </w:r>
      <w:r w:rsidR="009225A1">
        <w:rPr>
          <w:rFonts w:ascii="Times New Roman CYR" w:hAnsi="Times New Roman CYR" w:cs="Times New Roman CYR"/>
          <w:lang w:eastAsia="en-US"/>
        </w:rPr>
        <w:t>ТП ДЛС„Ропотамо</w:t>
      </w:r>
      <w:r>
        <w:rPr>
          <w:rFonts w:ascii="Times New Roman CYR" w:hAnsi="Times New Roman CYR" w:cs="Times New Roman CYR"/>
          <w:lang w:eastAsia="en-US"/>
        </w:rPr>
        <w:t xml:space="preserve">” </w:t>
      </w:r>
      <w:r>
        <w:rPr>
          <w:rFonts w:ascii="Times New Roman CYR" w:hAnsi="Times New Roman CYR" w:cs="Times New Roman CYR"/>
          <w:color w:val="000000"/>
          <w:lang w:eastAsia="en-US"/>
        </w:rPr>
        <w:t>в срока определен за приемане на офертите. Оферти, представени след изтичане на крайния срок, не се приемат.</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 4.5. </w:t>
      </w:r>
      <w:r>
        <w:rPr>
          <w:rFonts w:ascii="Times New Roman CYR" w:hAnsi="Times New Roman CYR" w:cs="Times New Roman CYR"/>
          <w:color w:val="000000"/>
          <w:lang w:eastAsia="en-US"/>
        </w:rPr>
        <w:t xml:space="preserve">Не се приемат и оферти, поставени в незапечатана опаковка или в опаковка с нарушена цялост. Такива оферти се връщат незабавно на участника след съответно отбелязване в регистъра.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4.6. </w:t>
      </w:r>
      <w:r>
        <w:rPr>
          <w:rFonts w:ascii="Times New Roman CYR" w:hAnsi="Times New Roman CYR" w:cs="Times New Roman CYR"/>
          <w:color w:val="000000"/>
          <w:lang w:eastAsia="en-US"/>
        </w:rPr>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във входящия регистър. Не се допуска приемане на оферти от лица, които не са включени в списъка.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4.7. </w:t>
      </w:r>
      <w:r>
        <w:rPr>
          <w:rFonts w:ascii="Times New Roman CYR" w:hAnsi="Times New Roman CYR" w:cs="Times New Roman CYR"/>
          <w:color w:val="000000"/>
          <w:lang w:eastAsia="en-US"/>
        </w:rPr>
        <w:t xml:space="preserve">Всеки участник следва да осигури своевременното получаване на офертата от Възложителя.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4.8. </w:t>
      </w:r>
      <w:r>
        <w:rPr>
          <w:rFonts w:ascii="Times New Roman CYR" w:hAnsi="Times New Roman CYR" w:cs="Times New Roman CYR"/>
          <w:color w:val="000000"/>
          <w:lang w:eastAsia="en-US"/>
        </w:rPr>
        <w:t xml:space="preserve">Възложителят не носи отговорност за оферти, в случай, че се използва друг начин за представяне, различен от посочения. </w:t>
      </w:r>
    </w:p>
    <w:p w:rsidR="00966116" w:rsidRDefault="00966116" w:rsidP="00966116">
      <w:pPr>
        <w:autoSpaceDE w:val="0"/>
        <w:autoSpaceDN w:val="0"/>
        <w:adjustRightInd w:val="0"/>
        <w:spacing w:after="120"/>
        <w:jc w:val="both"/>
        <w:rPr>
          <w:rFonts w:ascii="Times New Roman CYR" w:hAnsi="Times New Roman CYR" w:cs="Times New Roman CYR"/>
          <w:color w:val="000000"/>
          <w:lang w:eastAsia="en-US"/>
        </w:rPr>
      </w:pPr>
      <w:r w:rsidRPr="0004676B">
        <w:rPr>
          <w:color w:val="000000"/>
          <w:lang w:val="ru-RU" w:eastAsia="en-US"/>
        </w:rPr>
        <w:t xml:space="preserve">      4.9. </w:t>
      </w:r>
      <w:r>
        <w:rPr>
          <w:rFonts w:ascii="Times New Roman CYR" w:hAnsi="Times New Roman CYR" w:cs="Times New Roman CYR"/>
          <w:color w:val="000000"/>
          <w:lang w:eastAsia="en-US"/>
        </w:rPr>
        <w:t xml:space="preserve">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w:t>
      </w:r>
    </w:p>
    <w:p w:rsidR="00966116" w:rsidRDefault="00966116" w:rsidP="00966116">
      <w:pPr>
        <w:autoSpaceDE w:val="0"/>
        <w:autoSpaceDN w:val="0"/>
        <w:adjustRightInd w:val="0"/>
        <w:jc w:val="both"/>
        <w:rPr>
          <w:rFonts w:ascii="Cambria" w:hAnsi="Cambria" w:cs="Cambria"/>
          <w:color w:val="000000"/>
          <w:sz w:val="21"/>
          <w:szCs w:val="21"/>
          <w:lang w:eastAsia="en-US"/>
        </w:rPr>
      </w:pPr>
      <w:r w:rsidRPr="0004676B">
        <w:rPr>
          <w:color w:val="000000"/>
          <w:lang w:val="ru-RU" w:eastAsia="en-US"/>
        </w:rPr>
        <w:lastRenderedPageBreak/>
        <w:t xml:space="preserve">        </w:t>
      </w:r>
      <w:r>
        <w:rPr>
          <w:rFonts w:ascii="Times New Roman CYR" w:hAnsi="Times New Roman CYR" w:cs="Times New Roman CYR"/>
          <w:color w:val="000000"/>
          <w:lang w:eastAsia="en-US"/>
        </w:rPr>
        <w:t>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допълнително следния текст „Допълнение / Промяна на оферта (с входящ номер)".</w:t>
      </w:r>
    </w:p>
    <w:p w:rsidR="00966116" w:rsidRPr="0004676B" w:rsidRDefault="00966116" w:rsidP="00966116">
      <w:pPr>
        <w:autoSpaceDE w:val="0"/>
        <w:autoSpaceDN w:val="0"/>
        <w:adjustRightInd w:val="0"/>
        <w:ind w:firstLine="720"/>
        <w:jc w:val="both"/>
        <w:rPr>
          <w:rFonts w:ascii="Cambria" w:hAnsi="Cambria" w:cs="Cambria"/>
          <w:color w:val="000000"/>
          <w:sz w:val="21"/>
          <w:szCs w:val="21"/>
          <w:lang w:val="ru-RU" w:eastAsia="en-US"/>
        </w:rPr>
      </w:pPr>
    </w:p>
    <w:p w:rsidR="00966116" w:rsidRDefault="00966116" w:rsidP="00966116">
      <w:pPr>
        <w:autoSpaceDE w:val="0"/>
        <w:autoSpaceDN w:val="0"/>
        <w:adjustRightInd w:val="0"/>
        <w:ind w:right="-7" w:firstLine="720"/>
        <w:jc w:val="both"/>
        <w:rPr>
          <w:rFonts w:ascii="Times New Roman CYR" w:hAnsi="Times New Roman CYR" w:cs="Times New Roman CYR"/>
          <w:b/>
          <w:bCs/>
          <w:color w:val="000000"/>
          <w:lang w:eastAsia="en-US"/>
        </w:rPr>
      </w:pPr>
      <w:r>
        <w:rPr>
          <w:b/>
          <w:bCs/>
          <w:color w:val="000000"/>
          <w:lang w:eastAsia="en-US"/>
        </w:rPr>
        <w:t>V</w:t>
      </w:r>
      <w:r w:rsidRPr="0004676B">
        <w:rPr>
          <w:b/>
          <w:bCs/>
          <w:color w:val="000000"/>
          <w:lang w:val="ru-RU" w:eastAsia="en-US"/>
        </w:rPr>
        <w:t xml:space="preserve">. </w:t>
      </w:r>
      <w:r>
        <w:rPr>
          <w:rFonts w:ascii="Times New Roman CYR" w:hAnsi="Times New Roman CYR" w:cs="Times New Roman CYR"/>
          <w:b/>
          <w:bCs/>
          <w:color w:val="000000"/>
          <w:lang w:eastAsia="en-US"/>
        </w:rPr>
        <w:t>ПРОЦЕДУРА ПО РАЗГЛЕЖДАНЕ, ОЦЕНЯВАНЕ И КЛАСИРАНЕ НА ОФЕРТИТЕ</w:t>
      </w:r>
    </w:p>
    <w:p w:rsidR="00966116" w:rsidRDefault="00966116" w:rsidP="00966116">
      <w:pPr>
        <w:autoSpaceDE w:val="0"/>
        <w:autoSpaceDN w:val="0"/>
        <w:adjustRightInd w:val="0"/>
        <w:ind w:right="20" w:firstLine="360"/>
        <w:jc w:val="both"/>
        <w:rPr>
          <w:rFonts w:ascii="Times New Roman CYR" w:hAnsi="Times New Roman CYR" w:cs="Times New Roman CYR"/>
          <w:color w:val="000000"/>
          <w:lang w:eastAsia="en-US"/>
        </w:rPr>
      </w:pPr>
      <w:r>
        <w:rPr>
          <w:b/>
          <w:bCs/>
          <w:color w:val="000000"/>
          <w:lang w:eastAsia="en-US"/>
        </w:rPr>
        <w:t xml:space="preserve">1. </w:t>
      </w:r>
      <w:r>
        <w:rPr>
          <w:rFonts w:ascii="Times New Roman CYR" w:hAnsi="Times New Roman CYR" w:cs="Times New Roman CYR"/>
          <w:b/>
          <w:bCs/>
          <w:color w:val="000000"/>
          <w:lang w:eastAsia="en-US"/>
        </w:rPr>
        <w:t xml:space="preserve">Отваряне на офертите. </w:t>
      </w:r>
    </w:p>
    <w:p w:rsidR="00966116" w:rsidRDefault="00966116" w:rsidP="00966116">
      <w:pPr>
        <w:autoSpaceDE w:val="0"/>
        <w:autoSpaceDN w:val="0"/>
        <w:adjustRightInd w:val="0"/>
        <w:ind w:right="-7"/>
        <w:jc w:val="both"/>
        <w:rPr>
          <w:rFonts w:ascii="Times New Roman CYR" w:hAnsi="Times New Roman CYR" w:cs="Times New Roman CYR"/>
          <w:lang w:eastAsia="en-US"/>
        </w:rPr>
      </w:pPr>
      <w:r w:rsidRPr="0004676B">
        <w:rPr>
          <w:b/>
          <w:bCs/>
          <w:lang w:val="ru-RU" w:eastAsia="en-US"/>
        </w:rPr>
        <w:t>1.1.</w:t>
      </w:r>
      <w:r>
        <w:rPr>
          <w:rFonts w:ascii="Times New Roman CYR" w:hAnsi="Times New Roman CYR" w:cs="Times New Roman CYR"/>
          <w:lang w:eastAsia="en-US"/>
        </w:rPr>
        <w:t xml:space="preserve">След изтичане </w:t>
      </w:r>
      <w:proofErr w:type="gramStart"/>
      <w:r>
        <w:rPr>
          <w:rFonts w:ascii="Times New Roman CYR" w:hAnsi="Times New Roman CYR" w:cs="Times New Roman CYR"/>
          <w:lang w:eastAsia="en-US"/>
        </w:rPr>
        <w:t>на</w:t>
      </w:r>
      <w:proofErr w:type="gramEnd"/>
      <w:r>
        <w:rPr>
          <w:rFonts w:ascii="Times New Roman CYR" w:hAnsi="Times New Roman CYR" w:cs="Times New Roman CYR"/>
          <w:lang w:eastAsia="en-US"/>
        </w:rPr>
        <w:t xml:space="preserve"> срока за приемане на офертите, Възложителят назначава комисия, която да разгледа, оцени и класира представените оферти.</w:t>
      </w:r>
    </w:p>
    <w:p w:rsidR="00966116" w:rsidRPr="00663845" w:rsidRDefault="00966116" w:rsidP="00966116">
      <w:pPr>
        <w:autoSpaceDE w:val="0"/>
        <w:autoSpaceDN w:val="0"/>
        <w:adjustRightInd w:val="0"/>
        <w:ind w:right="-7"/>
        <w:jc w:val="both"/>
        <w:rPr>
          <w:rFonts w:ascii="Times New Roman CYR" w:hAnsi="Times New Roman CYR" w:cs="Times New Roman CYR"/>
          <w:lang w:eastAsia="en-US"/>
        </w:rPr>
      </w:pPr>
      <w:r w:rsidRPr="0004676B">
        <w:rPr>
          <w:b/>
          <w:bCs/>
          <w:lang w:val="ru-RU" w:eastAsia="en-US"/>
        </w:rPr>
        <w:t xml:space="preserve">      1.2.</w:t>
      </w:r>
      <w:r>
        <w:rPr>
          <w:rFonts w:ascii="Times New Roman CYR" w:hAnsi="Times New Roman CYR" w:cs="Times New Roman CYR"/>
          <w:color w:val="000000"/>
          <w:lang w:eastAsia="en-US"/>
        </w:rPr>
        <w:t>Комисията ще разглежда офертите в административната сградата на „Държавно ловно ст</w:t>
      </w:r>
      <w:r w:rsidR="00793C0D">
        <w:rPr>
          <w:rFonts w:ascii="Times New Roman CYR" w:hAnsi="Times New Roman CYR" w:cs="Times New Roman CYR"/>
          <w:color w:val="000000"/>
          <w:lang w:eastAsia="en-US"/>
        </w:rPr>
        <w:t xml:space="preserve">опанство </w:t>
      </w:r>
      <w:proofErr w:type="gramStart"/>
      <w:r w:rsidR="00793C0D">
        <w:rPr>
          <w:rFonts w:ascii="Times New Roman CYR" w:hAnsi="Times New Roman CYR" w:cs="Times New Roman CYR"/>
          <w:color w:val="000000"/>
          <w:lang w:eastAsia="en-US"/>
        </w:rPr>
        <w:t>-Р</w:t>
      </w:r>
      <w:proofErr w:type="gramEnd"/>
      <w:r w:rsidR="00793C0D">
        <w:rPr>
          <w:rFonts w:ascii="Times New Roman CYR" w:hAnsi="Times New Roman CYR" w:cs="Times New Roman CYR"/>
          <w:color w:val="000000"/>
          <w:lang w:eastAsia="en-US"/>
        </w:rPr>
        <w:t>опотамо</w:t>
      </w:r>
      <w:r>
        <w:rPr>
          <w:rFonts w:ascii="Times New Roman CYR" w:hAnsi="Times New Roman CYR" w:cs="Times New Roman CYR"/>
          <w:color w:val="000000"/>
          <w:lang w:eastAsia="en-US"/>
        </w:rPr>
        <w:t xml:space="preserve">”, </w:t>
      </w:r>
      <w:r w:rsidR="00793C0D">
        <w:rPr>
          <w:rFonts w:ascii="Times New Roman CYR" w:hAnsi="Times New Roman CYR" w:cs="Times New Roman CYR"/>
          <w:lang w:eastAsia="en-US"/>
        </w:rPr>
        <w:t xml:space="preserve">с адрес: </w:t>
      </w:r>
      <w:r w:rsidR="00F273C5">
        <w:rPr>
          <w:rFonts w:ascii="Times New Roman CYR" w:hAnsi="Times New Roman CYR" w:cs="Times New Roman CYR"/>
          <w:b/>
          <w:bCs/>
          <w:color w:val="000000"/>
          <w:lang w:eastAsia="en-US"/>
        </w:rPr>
        <w:t xml:space="preserve">гр. Бургас, ж.к. Изгрев, </w:t>
      </w:r>
      <w:proofErr w:type="spellStart"/>
      <w:r w:rsidR="00F273C5">
        <w:rPr>
          <w:rFonts w:ascii="Times New Roman CYR" w:hAnsi="Times New Roman CYR" w:cs="Times New Roman CYR"/>
          <w:b/>
          <w:bCs/>
          <w:color w:val="000000"/>
          <w:lang w:eastAsia="en-US"/>
        </w:rPr>
        <w:t>адм</w:t>
      </w:r>
      <w:proofErr w:type="spellEnd"/>
      <w:r w:rsidR="00F273C5">
        <w:rPr>
          <w:rFonts w:ascii="Times New Roman CYR" w:hAnsi="Times New Roman CYR" w:cs="Times New Roman CYR"/>
          <w:b/>
          <w:bCs/>
          <w:color w:val="000000"/>
          <w:lang w:eastAsia="en-US"/>
        </w:rPr>
        <w:t>.сграда № 170</w:t>
      </w:r>
      <w:r w:rsidR="00793C0D">
        <w:rPr>
          <w:rFonts w:ascii="Times New Roman CYR" w:hAnsi="Times New Roman CYR" w:cs="Times New Roman CYR"/>
          <w:lang w:eastAsia="en-US"/>
        </w:rPr>
        <w:t xml:space="preserve"> </w:t>
      </w:r>
      <w:r>
        <w:rPr>
          <w:rFonts w:ascii="Times New Roman CYR" w:hAnsi="Times New Roman CYR" w:cs="Times New Roman CYR"/>
          <w:color w:val="000000"/>
          <w:lang w:eastAsia="en-US"/>
        </w:rPr>
        <w:t xml:space="preserve">на дата </w:t>
      </w:r>
      <w:r w:rsidR="00663845" w:rsidRPr="00663845">
        <w:rPr>
          <w:rFonts w:ascii="Times New Roman CYR" w:hAnsi="Times New Roman CYR" w:cs="Times New Roman CYR"/>
          <w:b/>
          <w:lang w:eastAsia="en-US"/>
        </w:rPr>
        <w:t>16. 01. 2018</w:t>
      </w:r>
      <w:r w:rsidRPr="00663845">
        <w:rPr>
          <w:rFonts w:ascii="Times New Roman CYR" w:hAnsi="Times New Roman CYR" w:cs="Times New Roman CYR"/>
          <w:b/>
          <w:bCs/>
          <w:lang w:eastAsia="en-US"/>
        </w:rPr>
        <w:t>год. от 10:00 часа</w:t>
      </w:r>
      <w:r w:rsidRPr="00663845">
        <w:rPr>
          <w:rFonts w:ascii="Times New Roman CYR" w:hAnsi="Times New Roman CYR" w:cs="Times New Roman CYR"/>
          <w:lang w:eastAsia="en-US"/>
        </w:rPr>
        <w:t xml:space="preserve">. При промяна на датата и часа на отваряне на офертите участниците ще бъдат уведомени в профила на купувача. </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 xml:space="preserve">      1.3.</w:t>
      </w:r>
      <w:r w:rsidRPr="0004676B">
        <w:rPr>
          <w:color w:val="000000"/>
          <w:lang w:val="ru-RU" w:eastAsia="en-US"/>
        </w:rPr>
        <w:t xml:space="preserve"> </w:t>
      </w:r>
      <w:r>
        <w:rPr>
          <w:rFonts w:ascii="Times New Roman CYR" w:hAnsi="Times New Roman CYR" w:cs="Times New Roman CYR"/>
          <w:color w:val="000000"/>
          <w:lang w:eastAsia="en-US"/>
        </w:rPr>
        <w:t>Комисията започва работа след получаване на представените оферти и протокола по чл. 48, ал. 6 от ППЗОП.</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1.4.</w:t>
      </w:r>
      <w:r w:rsidRPr="0004676B">
        <w:rPr>
          <w:color w:val="000000"/>
          <w:lang w:val="ru-RU" w:eastAsia="en-US"/>
        </w:rPr>
        <w:t xml:space="preserve"> </w:t>
      </w:r>
      <w:r>
        <w:rPr>
          <w:rFonts w:ascii="Times New Roman CYR" w:hAnsi="Times New Roman CYR" w:cs="Times New Roman CYR"/>
          <w:color w:val="000000"/>
          <w:lang w:eastAsia="en-US"/>
        </w:rPr>
        <w:t>Отварянето на офертите е публично на него могат да присъстват участниците или техни упълномощени представители,както и представители на средствата за масово осведомяване.</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 xml:space="preserve">1.5. </w:t>
      </w:r>
      <w:r>
        <w:rPr>
          <w:rFonts w:ascii="Times New Roman CYR" w:hAnsi="Times New Roman CYR" w:cs="Times New Roman CYR"/>
          <w:color w:val="000000"/>
          <w:lang w:eastAsia="en-US"/>
        </w:rPr>
        <w:t xml:space="preserve">Упълномощените представители представят документ, удостоверяващ представителната им власт.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1.6. </w:t>
      </w:r>
      <w:r>
        <w:rPr>
          <w:rFonts w:ascii="Times New Roman CYR" w:hAnsi="Times New Roman CYR" w:cs="Times New Roman CYR"/>
          <w:color w:val="000000"/>
          <w:lang w:eastAsia="en-US"/>
        </w:rPr>
        <w:t xml:space="preserve">Комисията отваря офертите по реда на тяхното постъпване, оповестява тяхното съдържание и проверява наличието на отделени запечатани пликове с надпис „Техническо предложение за изпълнение на поръчката” и "Предлагани ценови параметри".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1.7. </w:t>
      </w:r>
      <w:r>
        <w:rPr>
          <w:rFonts w:ascii="Times New Roman CYR" w:hAnsi="Times New Roman CYR" w:cs="Times New Roman CYR"/>
          <w:color w:val="000000"/>
          <w:lang w:eastAsia="en-US"/>
        </w:rPr>
        <w:t xml:space="preserve">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1.8. </w:t>
      </w:r>
      <w:r>
        <w:rPr>
          <w:rFonts w:ascii="Times New Roman CYR" w:hAnsi="Times New Roman CYR" w:cs="Times New Roman CYR"/>
          <w:color w:val="000000"/>
          <w:lang w:eastAsia="en-US"/>
        </w:rPr>
        <w:t>Пликовете с надпис:"</w:t>
      </w:r>
      <w:r>
        <w:rPr>
          <w:rFonts w:ascii="Times New Roman CYR" w:hAnsi="Times New Roman CYR" w:cs="Times New Roman CYR"/>
          <w:b/>
          <w:bCs/>
          <w:color w:val="000000"/>
          <w:lang w:eastAsia="en-US"/>
        </w:rPr>
        <w:t xml:space="preserve">Предлагани ценови параметри" </w:t>
      </w:r>
      <w:r>
        <w:rPr>
          <w:rFonts w:ascii="Times New Roman CYR" w:hAnsi="Times New Roman CYR" w:cs="Times New Roman CYR"/>
          <w:color w:val="000000"/>
          <w:lang w:eastAsia="en-US"/>
        </w:rPr>
        <w:t xml:space="preserve">не се отварят на този етап от процедурата и предлаганите ценови параметри не се съобщават на присъстващите.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1.9. </w:t>
      </w:r>
      <w:r>
        <w:rPr>
          <w:rFonts w:ascii="Times New Roman CYR" w:hAnsi="Times New Roman CYR" w:cs="Times New Roman CYR"/>
          <w:color w:val="000000"/>
          <w:lang w:eastAsia="en-US"/>
        </w:rPr>
        <w:t xml:space="preserve">След тези действия комисията продължава своята работа в закрито заседание. </w:t>
      </w:r>
    </w:p>
    <w:p w:rsidR="00966116" w:rsidRPr="0004676B" w:rsidRDefault="00966116" w:rsidP="00966116">
      <w:pPr>
        <w:autoSpaceDE w:val="0"/>
        <w:autoSpaceDN w:val="0"/>
        <w:adjustRightInd w:val="0"/>
        <w:ind w:right="-7"/>
        <w:jc w:val="both"/>
        <w:rPr>
          <w:color w:val="000000"/>
          <w:lang w:val="ru-RU" w:eastAsia="en-US"/>
        </w:rPr>
      </w:pP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 </w:t>
      </w:r>
      <w:r>
        <w:rPr>
          <w:rFonts w:ascii="Times New Roman CYR" w:hAnsi="Times New Roman CYR" w:cs="Times New Roman CYR"/>
          <w:b/>
          <w:bCs/>
          <w:color w:val="000000"/>
          <w:lang w:eastAsia="en-US"/>
        </w:rPr>
        <w:t xml:space="preserve">Разглеждане на офертите.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2.1. </w:t>
      </w:r>
      <w:r>
        <w:rPr>
          <w:rFonts w:ascii="Times New Roman CYR" w:hAnsi="Times New Roman CYR" w:cs="Times New Roman CYR"/>
          <w:color w:val="000000"/>
          <w:lang w:eastAsia="en-US"/>
        </w:rPr>
        <w:t>След приключване на публичните действия по отваряне на офертите, комисията проверява съответствието на участниците и офертите им с предварително обявените условия.</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 2.2. </w:t>
      </w:r>
      <w:r>
        <w:rPr>
          <w:rFonts w:ascii="Times New Roman CYR" w:hAnsi="Times New Roman CYR" w:cs="Times New Roman CYR"/>
          <w:color w:val="000000"/>
          <w:lang w:eastAsia="en-US"/>
        </w:rPr>
        <w:t xml:space="preserve">Комисията проверява първо наличието и съответствието на представените документи с поставените изисквания в Раздел </w:t>
      </w:r>
      <w:r>
        <w:rPr>
          <w:rFonts w:ascii="Times New Roman CYR" w:hAnsi="Times New Roman CYR" w:cs="Times New Roman CYR"/>
          <w:b/>
          <w:bCs/>
          <w:color w:val="000000"/>
          <w:lang w:eastAsia="en-US"/>
        </w:rPr>
        <w:t xml:space="preserve">III </w:t>
      </w:r>
      <w:r>
        <w:rPr>
          <w:rFonts w:ascii="Times New Roman CYR" w:hAnsi="Times New Roman CYR" w:cs="Times New Roman CYR"/>
          <w:color w:val="000000"/>
          <w:lang w:eastAsia="en-US"/>
        </w:rPr>
        <w:t xml:space="preserve">“Изисквания към кандидатите и участниците в откритата процедура“ и на настоящата документация. Констатациите си комисията отразява в протокол. Ако установи липса на документи, изискани по Раздел IV от настоящата документация, непълнота и/или несъответствия с изискванията по Раздел III от настоящата документация и/или друга нередовност, включително фактическа грешка, комисията ги посочва в протокола и изпраща протокола с констатациите до всички участници в деня на публикуването му в профила на купувача.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2.3. </w:t>
      </w:r>
      <w:r>
        <w:rPr>
          <w:rFonts w:ascii="Times New Roman CYR" w:hAnsi="Times New Roman CYR" w:cs="Times New Roman CYR"/>
          <w:color w:val="000000"/>
          <w:lang w:eastAsia="en-US"/>
        </w:rPr>
        <w:t xml:space="preserve">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в срок до 5 работни дни от получаването на протокола с констатациите.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2.4. </w:t>
      </w:r>
      <w:r>
        <w:rPr>
          <w:rFonts w:ascii="Times New Roman CYR" w:hAnsi="Times New Roman CYR" w:cs="Times New Roman CYR"/>
          <w:color w:val="000000"/>
          <w:lang w:eastAsia="en-US"/>
        </w:rPr>
        <w:t xml:space="preserve">След изтичане на срока по т.2.3., комисията пристъпва към разглеждането на допълнително представените документи относно съответствието с изискванията за лично състояние и критериите за подбор.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2.5. </w:t>
      </w:r>
      <w:r>
        <w:rPr>
          <w:rFonts w:ascii="Times New Roman CYR" w:hAnsi="Times New Roman CYR" w:cs="Times New Roman CYR"/>
          <w:color w:val="000000"/>
          <w:lang w:eastAsia="en-US"/>
        </w:rPr>
        <w:t xml:space="preserve">Комисията при необходимост може по всяко време: да проверява заявените от участниците данни, включително чрез изискване на информация от други органи и лица, както </w:t>
      </w:r>
      <w:r>
        <w:rPr>
          <w:rFonts w:ascii="Times New Roman CYR" w:hAnsi="Times New Roman CYR" w:cs="Times New Roman CYR"/>
          <w:color w:val="000000"/>
          <w:lang w:eastAsia="en-US"/>
        </w:rPr>
        <w:lastRenderedPageBreak/>
        <w:t xml:space="preserve">и да изисква от участниците: разяснения за заявени от тях данни и допълнителни доказателства за данни от документите, </w:t>
      </w:r>
      <w:r>
        <w:rPr>
          <w:rFonts w:ascii="Times New Roman CYR" w:hAnsi="Times New Roman CYR" w:cs="Times New Roman CYR"/>
          <w:b/>
          <w:bCs/>
          <w:i/>
          <w:iCs/>
          <w:color w:val="000000"/>
          <w:lang w:eastAsia="en-US"/>
        </w:rPr>
        <w:t>като тази възможност неможе да се използва за промяна на техническото и ценово предложение на участниците</w:t>
      </w:r>
      <w:r>
        <w:rPr>
          <w:rFonts w:ascii="Times New Roman CYR" w:hAnsi="Times New Roman CYR" w:cs="Times New Roman CYR"/>
          <w:b/>
          <w:bCs/>
          <w:color w:val="000000"/>
          <w:lang w:eastAsia="en-US"/>
        </w:rPr>
        <w:t>.</w:t>
      </w:r>
    </w:p>
    <w:p w:rsidR="00966116" w:rsidRDefault="00966116" w:rsidP="00966116">
      <w:pPr>
        <w:autoSpaceDE w:val="0"/>
        <w:autoSpaceDN w:val="0"/>
        <w:adjustRightInd w:val="0"/>
        <w:ind w:right="-7"/>
        <w:jc w:val="both"/>
        <w:rPr>
          <w:rFonts w:ascii="Times New Roman CYR" w:hAnsi="Times New Roman CYR" w:cs="Times New Roman CYR"/>
          <w:b/>
          <w:bCs/>
          <w:color w:val="000000"/>
          <w:lang w:eastAsia="en-US"/>
        </w:rPr>
      </w:pPr>
      <w:r w:rsidRPr="0004676B">
        <w:rPr>
          <w:b/>
          <w:bCs/>
          <w:color w:val="000000"/>
          <w:lang w:val="ru-RU" w:eastAsia="en-US"/>
        </w:rPr>
        <w:t xml:space="preserve">       2.6. </w:t>
      </w:r>
      <w:r>
        <w:rPr>
          <w:rFonts w:ascii="Times New Roman CYR" w:hAnsi="Times New Roman CYR" w:cs="Times New Roman CYR"/>
          <w:color w:val="000000"/>
          <w:lang w:eastAsia="en-US"/>
        </w:rPr>
        <w:t>Ценовото предложение на участник, чиято оферта не отговаря на изискванията на възложителя, не се отваря.</w:t>
      </w:r>
    </w:p>
    <w:p w:rsidR="00966116" w:rsidRDefault="00966116" w:rsidP="00966116">
      <w:pPr>
        <w:autoSpaceDE w:val="0"/>
        <w:autoSpaceDN w:val="0"/>
        <w:adjustRightInd w:val="0"/>
        <w:ind w:right="-7"/>
        <w:jc w:val="both"/>
        <w:rPr>
          <w:rFonts w:ascii="Times New Roman CYR" w:hAnsi="Times New Roman CYR" w:cs="Times New Roman CYR"/>
          <w:b/>
          <w:bCs/>
          <w:i/>
          <w:iCs/>
          <w:color w:val="000000"/>
          <w:lang w:eastAsia="en-US"/>
        </w:rPr>
      </w:pPr>
      <w:r w:rsidRPr="0004676B">
        <w:rPr>
          <w:b/>
          <w:bCs/>
          <w:color w:val="000000"/>
          <w:lang w:val="ru-RU" w:eastAsia="en-US"/>
        </w:rPr>
        <w:t xml:space="preserve">       2.7. </w:t>
      </w:r>
      <w:r>
        <w:rPr>
          <w:rFonts w:ascii="Times New Roman CYR" w:hAnsi="Times New Roman CYR" w:cs="Times New Roman CYR"/>
          <w:color w:val="000000"/>
          <w:lang w:eastAsia="en-US"/>
        </w:rPr>
        <w:t>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 xml:space="preserve">       2.8. </w:t>
      </w:r>
      <w:r>
        <w:rPr>
          <w:rFonts w:ascii="Times New Roman CYR" w:hAnsi="Times New Roman CYR" w:cs="Times New Roman CYR"/>
          <w:color w:val="000000"/>
          <w:lang w:eastAsia="en-US"/>
        </w:rPr>
        <w:t>Възложителят обявява по подходящ начин датата, часа и мястото на публичното отваряне на ценовите оферти. При отваряне на плика с предлагани ценови параметри имат право да присъстват участниците в процедурата или техни упълномощени представители, както и представители на средствата за масово осведомяване. Комисията обявява резултатите от оценяването на офертите по другите показатели, отваря ценовите предложения и ги оповестява.</w:t>
      </w:r>
    </w:p>
    <w:p w:rsidR="00966116" w:rsidRPr="0004676B" w:rsidRDefault="00966116" w:rsidP="00966116">
      <w:pPr>
        <w:autoSpaceDE w:val="0"/>
        <w:autoSpaceDN w:val="0"/>
        <w:adjustRightInd w:val="0"/>
        <w:ind w:right="-7"/>
        <w:jc w:val="both"/>
        <w:rPr>
          <w:b/>
          <w:bCs/>
          <w:color w:val="000000"/>
          <w:lang w:val="ru-RU" w:eastAsia="en-US"/>
        </w:rPr>
      </w:pPr>
    </w:p>
    <w:p w:rsidR="00966116" w:rsidRDefault="00966116" w:rsidP="00966116">
      <w:pPr>
        <w:autoSpaceDE w:val="0"/>
        <w:autoSpaceDN w:val="0"/>
        <w:adjustRightInd w:val="0"/>
        <w:ind w:left="60"/>
        <w:jc w:val="both"/>
        <w:rPr>
          <w:rFonts w:ascii="Times New Roman CYR" w:hAnsi="Times New Roman CYR" w:cs="Times New Roman CYR"/>
          <w:color w:val="000000"/>
          <w:lang w:eastAsia="en-US"/>
        </w:rPr>
      </w:pPr>
      <w:r w:rsidRPr="0004676B">
        <w:rPr>
          <w:b/>
          <w:bCs/>
          <w:color w:val="000000"/>
          <w:lang w:val="ru-RU" w:eastAsia="en-US"/>
        </w:rPr>
        <w:t xml:space="preserve">        3. </w:t>
      </w:r>
      <w:r>
        <w:rPr>
          <w:rFonts w:ascii="Times New Roman CYR" w:hAnsi="Times New Roman CYR" w:cs="Times New Roman CYR"/>
          <w:b/>
          <w:bCs/>
          <w:color w:val="000000"/>
          <w:lang w:eastAsia="en-US"/>
        </w:rPr>
        <w:t>Комисията предлага за отстраняване от процедурата участник:</w:t>
      </w:r>
      <w:r>
        <w:rPr>
          <w:rFonts w:ascii="Times New Roman CYR" w:hAnsi="Times New Roman CYR" w:cs="Times New Roman CYR"/>
          <w:color w:val="000000"/>
          <w:lang w:eastAsia="en-US"/>
        </w:rPr>
        <w:t xml:space="preserve"> който не е представил някой от необходимите документи или информация по глава IV, т.3. от документацията за участие; </w:t>
      </w:r>
    </w:p>
    <w:p w:rsidR="00966116" w:rsidRDefault="00966116" w:rsidP="00966116">
      <w:pPr>
        <w:autoSpaceDE w:val="0"/>
        <w:autoSpaceDN w:val="0"/>
        <w:adjustRightInd w:val="0"/>
        <w:ind w:left="60" w:firstLine="426"/>
        <w:jc w:val="both"/>
        <w:rPr>
          <w:rFonts w:ascii="Times New Roman CYR" w:hAnsi="Times New Roman CYR" w:cs="Times New Roman CYR"/>
          <w:color w:val="000000"/>
          <w:lang w:eastAsia="en-US"/>
        </w:rPr>
      </w:pPr>
      <w:r w:rsidRPr="0004676B">
        <w:rPr>
          <w:b/>
          <w:bCs/>
          <w:color w:val="000000"/>
          <w:lang w:val="ru-RU" w:eastAsia="en-US"/>
        </w:rPr>
        <w:t>3.1.</w:t>
      </w:r>
      <w:r w:rsidRPr="0004676B">
        <w:rPr>
          <w:color w:val="000000"/>
          <w:lang w:val="ru-RU" w:eastAsia="en-US"/>
        </w:rPr>
        <w:t xml:space="preserve"> </w:t>
      </w:r>
      <w:r>
        <w:rPr>
          <w:rFonts w:ascii="Times New Roman CYR" w:hAnsi="Times New Roman CYR" w:cs="Times New Roman CYR"/>
          <w:color w:val="000000"/>
          <w:lang w:eastAsia="en-US"/>
        </w:rPr>
        <w:t xml:space="preserve">за когото са налице обстоятелствата по чл. 54, ал. 1, т.1-5 , чл.55, ал.1, т.1 от ЗОП;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3.2.</w:t>
      </w:r>
      <w:r w:rsidRPr="0004676B">
        <w:rPr>
          <w:color w:val="000000"/>
          <w:lang w:val="ru-RU" w:eastAsia="en-US"/>
        </w:rPr>
        <w:t xml:space="preserve"> </w:t>
      </w:r>
      <w:r>
        <w:rPr>
          <w:rFonts w:ascii="Times New Roman CYR" w:hAnsi="Times New Roman CYR" w:cs="Times New Roman CYR"/>
          <w:color w:val="000000"/>
          <w:lang w:eastAsia="en-US"/>
        </w:rPr>
        <w:t xml:space="preserve">който е представил оферта, която не отговаря на предварително обявените условия на възложителя;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3.3.</w:t>
      </w:r>
      <w:r w:rsidRPr="0004676B">
        <w:rPr>
          <w:color w:val="000000"/>
          <w:lang w:val="ru-RU" w:eastAsia="en-US"/>
        </w:rPr>
        <w:t xml:space="preserve"> </w:t>
      </w:r>
      <w:r>
        <w:rPr>
          <w:rFonts w:ascii="Times New Roman CYR" w:hAnsi="Times New Roman CYR" w:cs="Times New Roman CYR"/>
          <w:color w:val="000000"/>
          <w:lang w:eastAsia="en-US"/>
        </w:rPr>
        <w:t xml:space="preserve">за когото е установено, че е представил невярна информация за доказване на съответствието му с обявените от възложителя критерии за подбор.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3.4.</w:t>
      </w:r>
      <w:r w:rsidRPr="0004676B">
        <w:rPr>
          <w:color w:val="000000"/>
          <w:lang w:val="ru-RU" w:eastAsia="en-US"/>
        </w:rPr>
        <w:t xml:space="preserve"> </w:t>
      </w:r>
      <w:r>
        <w:rPr>
          <w:rFonts w:ascii="Times New Roman CYR" w:hAnsi="Times New Roman CYR" w:cs="Times New Roman CYR"/>
          <w:color w:val="000000"/>
          <w:lang w:eastAsia="en-US"/>
        </w:rPr>
        <w:t>Комисията предлага за отстраняване от процедурата участниците, които не отговарят на изискванията по Раздел III и Раздел IV от документацията и не разглежда техническите им предложения.</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3.5.</w:t>
      </w:r>
      <w:r w:rsidRPr="0004676B">
        <w:rPr>
          <w:color w:val="000000"/>
          <w:lang w:val="ru-RU" w:eastAsia="en-US"/>
        </w:rPr>
        <w:t xml:space="preserve"> </w:t>
      </w:r>
      <w:r>
        <w:rPr>
          <w:rFonts w:ascii="Times New Roman CYR" w:hAnsi="Times New Roman CYR" w:cs="Times New Roman CYR"/>
          <w:color w:val="000000"/>
          <w:lang w:eastAsia="en-US"/>
        </w:rPr>
        <w:t xml:space="preserve">Комисията не може да предложи за отстраняване участник на основание на неговия статут или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3.6. </w:t>
      </w:r>
      <w:r>
        <w:rPr>
          <w:rFonts w:ascii="Times New Roman CYR" w:hAnsi="Times New Roman CYR" w:cs="Times New Roman CYR"/>
          <w:color w:val="000000"/>
          <w:lang w:eastAsia="en-US"/>
        </w:rPr>
        <w:t xml:space="preserve">След проверката на тези изисквания, комисията пристъпва към разглеждане на офертите на участниците, в частта им техническо предложение. Проверява ги за пълнота и съответствие на съдържанието съгласно изискванията на Техническата спецификация и ги оценява по съответния критерий. </w:t>
      </w:r>
    </w:p>
    <w:p w:rsidR="00966116" w:rsidRDefault="00966116" w:rsidP="00966116">
      <w:pPr>
        <w:autoSpaceDE w:val="0"/>
        <w:autoSpaceDN w:val="0"/>
        <w:adjustRightInd w:val="0"/>
        <w:ind w:right="-7"/>
        <w:jc w:val="both"/>
        <w:rPr>
          <w:rFonts w:ascii="Times New Roman CYR" w:hAnsi="Times New Roman CYR" w:cs="Times New Roman CYR"/>
          <w:b/>
          <w:bCs/>
          <w:color w:val="000000"/>
          <w:lang w:eastAsia="en-US"/>
        </w:rPr>
      </w:pPr>
      <w:r w:rsidRPr="0004676B">
        <w:rPr>
          <w:b/>
          <w:bCs/>
          <w:color w:val="000000"/>
          <w:lang w:val="ru-RU" w:eastAsia="en-US"/>
        </w:rPr>
        <w:t xml:space="preserve">       3.7. </w:t>
      </w:r>
      <w:r>
        <w:rPr>
          <w:rFonts w:ascii="Times New Roman CYR" w:hAnsi="Times New Roman CYR" w:cs="Times New Roman CYR"/>
          <w:color w:val="000000"/>
          <w:lang w:eastAsia="en-US"/>
        </w:rPr>
        <w:t>Когато при разглеждане на офертата, в частта й техническо предложение, комисията установи, че тя не отговаря по съдържание на изискванията на възложителя, предлага съответния участник за отстраняване от процедурата.</w:t>
      </w:r>
    </w:p>
    <w:p w:rsidR="00966116" w:rsidRPr="0004676B" w:rsidRDefault="00966116" w:rsidP="00966116">
      <w:pPr>
        <w:autoSpaceDE w:val="0"/>
        <w:autoSpaceDN w:val="0"/>
        <w:adjustRightInd w:val="0"/>
        <w:ind w:right="-7"/>
        <w:jc w:val="both"/>
        <w:rPr>
          <w:b/>
          <w:bCs/>
          <w:color w:val="000000"/>
          <w:lang w:val="ru-RU" w:eastAsia="en-US"/>
        </w:rPr>
      </w:pPr>
    </w:p>
    <w:p w:rsidR="00966116" w:rsidRDefault="00966116" w:rsidP="00966116">
      <w:pPr>
        <w:autoSpaceDE w:val="0"/>
        <w:autoSpaceDN w:val="0"/>
        <w:adjustRightInd w:val="0"/>
        <w:ind w:right="20"/>
        <w:jc w:val="both"/>
        <w:rPr>
          <w:rFonts w:ascii="Cambria" w:hAnsi="Cambria" w:cs="Cambria"/>
          <w:b/>
          <w:bCs/>
          <w:color w:val="000000"/>
          <w:sz w:val="21"/>
          <w:szCs w:val="21"/>
          <w:lang w:eastAsia="en-US"/>
        </w:rPr>
      </w:pPr>
      <w:r w:rsidRPr="0004676B">
        <w:rPr>
          <w:b/>
          <w:bCs/>
          <w:color w:val="000000"/>
          <w:lang w:val="ru-RU" w:eastAsia="en-US"/>
        </w:rPr>
        <w:t>4.</w:t>
      </w:r>
      <w:r>
        <w:rPr>
          <w:rFonts w:ascii="Times New Roman CYR" w:hAnsi="Times New Roman CYR" w:cs="Times New Roman CYR"/>
          <w:b/>
          <w:bCs/>
          <w:color w:val="000000"/>
          <w:lang w:eastAsia="en-US"/>
        </w:rPr>
        <w:t xml:space="preserve">Критерии </w:t>
      </w:r>
      <w:proofErr w:type="gramStart"/>
      <w:r>
        <w:rPr>
          <w:rFonts w:ascii="Times New Roman CYR" w:hAnsi="Times New Roman CYR" w:cs="Times New Roman CYR"/>
          <w:b/>
          <w:bCs/>
          <w:color w:val="000000"/>
          <w:lang w:eastAsia="en-US"/>
        </w:rPr>
        <w:t>за</w:t>
      </w:r>
      <w:proofErr w:type="gramEnd"/>
      <w:r>
        <w:rPr>
          <w:rFonts w:ascii="Times New Roman CYR" w:hAnsi="Times New Roman CYR" w:cs="Times New Roman CYR"/>
          <w:b/>
          <w:bCs/>
          <w:color w:val="000000"/>
          <w:lang w:eastAsia="en-US"/>
        </w:rPr>
        <w:t xml:space="preserve"> оценка.</w:t>
      </w:r>
    </w:p>
    <w:p w:rsidR="00966116" w:rsidRPr="00F74F92" w:rsidRDefault="00966116" w:rsidP="00966116">
      <w:pPr>
        <w:autoSpaceDE w:val="0"/>
        <w:autoSpaceDN w:val="0"/>
        <w:adjustRightInd w:val="0"/>
        <w:jc w:val="both"/>
        <w:rPr>
          <w:rFonts w:ascii="Times New Roman CYR" w:hAnsi="Times New Roman CYR" w:cs="Times New Roman CYR"/>
          <w:b/>
          <w:sz w:val="28"/>
          <w:szCs w:val="28"/>
          <w:lang w:eastAsia="en-US"/>
        </w:rPr>
      </w:pPr>
      <w:r w:rsidRPr="00F74F92">
        <w:rPr>
          <w:b/>
          <w:sz w:val="28"/>
          <w:szCs w:val="28"/>
          <w:lang w:val="ru-RU" w:eastAsia="en-US"/>
        </w:rPr>
        <w:t xml:space="preserve">          </w:t>
      </w:r>
      <w:r w:rsidRPr="00F74F92">
        <w:rPr>
          <w:rFonts w:ascii="Times New Roman CYR" w:hAnsi="Times New Roman CYR" w:cs="Times New Roman CYR"/>
          <w:b/>
          <w:sz w:val="28"/>
          <w:szCs w:val="28"/>
          <w:lang w:eastAsia="en-US"/>
        </w:rPr>
        <w:t>Критерият е „най-ниска цена”.</w:t>
      </w:r>
    </w:p>
    <w:p w:rsidR="00966116" w:rsidRDefault="00966116" w:rsidP="00966116">
      <w:pPr>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lang w:eastAsia="en-US"/>
        </w:rPr>
        <w:t>Участникът предложил най – ниска обща цена за тон фураж, ще бъде класиран на първо място и определен за изпълнител на поръчката.</w:t>
      </w:r>
    </w:p>
    <w:p w:rsidR="00966116" w:rsidRPr="0004676B" w:rsidRDefault="00966116" w:rsidP="00966116">
      <w:pPr>
        <w:autoSpaceDE w:val="0"/>
        <w:autoSpaceDN w:val="0"/>
        <w:adjustRightInd w:val="0"/>
        <w:jc w:val="both"/>
        <w:rPr>
          <w:lang w:val="ru-RU" w:eastAsia="en-US"/>
        </w:rPr>
      </w:pP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Комисията прилага единна методиката на оценка на всички оферти, отговарящи на критериите за подбор.</w:t>
      </w:r>
    </w:p>
    <w:p w:rsidR="00966116" w:rsidRPr="0004676B" w:rsidRDefault="00966116" w:rsidP="00966116">
      <w:pPr>
        <w:autoSpaceDE w:val="0"/>
        <w:autoSpaceDN w:val="0"/>
        <w:adjustRightInd w:val="0"/>
        <w:ind w:right="-7"/>
        <w:jc w:val="both"/>
        <w:rPr>
          <w:b/>
          <w:bCs/>
          <w:color w:val="000000"/>
          <w:lang w:val="ru-RU" w:eastAsia="en-US"/>
        </w:rPr>
      </w:pPr>
    </w:p>
    <w:p w:rsidR="00966116" w:rsidRDefault="00966116" w:rsidP="00966116">
      <w:pPr>
        <w:autoSpaceDE w:val="0"/>
        <w:autoSpaceDN w:val="0"/>
        <w:adjustRightInd w:val="0"/>
        <w:ind w:right="-7"/>
        <w:jc w:val="both"/>
        <w:rPr>
          <w:rFonts w:ascii="Times New Roman CYR" w:hAnsi="Times New Roman CYR" w:cs="Times New Roman CYR"/>
          <w:b/>
          <w:bCs/>
          <w:color w:val="000000"/>
          <w:lang w:eastAsia="en-US"/>
        </w:rPr>
      </w:pPr>
      <w:r w:rsidRPr="0004676B">
        <w:rPr>
          <w:b/>
          <w:bCs/>
          <w:color w:val="000000"/>
          <w:lang w:val="ru-RU" w:eastAsia="en-US"/>
        </w:rPr>
        <w:t xml:space="preserve">         5. </w:t>
      </w:r>
      <w:r>
        <w:rPr>
          <w:rFonts w:ascii="Times New Roman CYR" w:hAnsi="Times New Roman CYR" w:cs="Times New Roman CYR"/>
          <w:b/>
          <w:bCs/>
          <w:color w:val="000000"/>
          <w:lang w:eastAsia="en-US"/>
        </w:rPr>
        <w:t>Необичайно благоприятни оферти.</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Когато предложение в офертата на участник, свързано с цена или разходи, което подлежи на оценяване и е с повече от 20 на сто по – благоприятно от средната стойност на предложенията на останалите участници по същия показател за оценка, възложителя изисква от него подробна писмена обосновка за начина на неговото образуване, която се представя в 5 – дневен срок от получаване на искането.</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Получената обосновка се оценява по отношение на нейната пълнота и обективност относно обстоятелствата по чл.7 2, ал. 2 от ЗОП, на които участникът се позовава.</w:t>
      </w:r>
    </w:p>
    <w:p w:rsidR="00966116" w:rsidRDefault="00966116" w:rsidP="00966116">
      <w:pPr>
        <w:autoSpaceDE w:val="0"/>
        <w:autoSpaceDN w:val="0"/>
        <w:adjustRightInd w:val="0"/>
        <w:rPr>
          <w:rFonts w:ascii="Times New Roman CYR" w:hAnsi="Times New Roman CYR" w:cs="Times New Roman CYR"/>
          <w:color w:val="000000"/>
          <w:sz w:val="22"/>
          <w:szCs w:val="22"/>
          <w:lang w:eastAsia="en-US"/>
        </w:rPr>
      </w:pPr>
      <w:r w:rsidRPr="0004676B">
        <w:rPr>
          <w:b/>
          <w:bCs/>
          <w:color w:val="000000"/>
          <w:lang w:val="ru-RU" w:eastAsia="en-US"/>
        </w:rPr>
        <w:lastRenderedPageBreak/>
        <w:t xml:space="preserve">       5.1. </w:t>
      </w:r>
      <w:r>
        <w:rPr>
          <w:rFonts w:ascii="Times New Roman CYR" w:hAnsi="Times New Roman CYR" w:cs="Times New Roman CYR"/>
          <w:color w:val="000000"/>
          <w:lang w:eastAsia="en-US"/>
        </w:rPr>
        <w:t>Възложителят отстранява участника, когато не е представил обосновката си в срок, когато представените доказателства не са достатъчни за да обосноват предложената цена или разходи, както и в случаите по чл. 72, ал. 4 и ал. 5 от ЗОП</w:t>
      </w:r>
      <w:r>
        <w:rPr>
          <w:rFonts w:ascii="Times New Roman CYR" w:hAnsi="Times New Roman CYR" w:cs="Times New Roman CYR"/>
          <w:color w:val="000000"/>
          <w:sz w:val="22"/>
          <w:szCs w:val="22"/>
          <w:lang w:eastAsia="en-US"/>
        </w:rPr>
        <w:t>.</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5.2. </w:t>
      </w:r>
      <w:r>
        <w:rPr>
          <w:rFonts w:ascii="Times New Roman CYR" w:hAnsi="Times New Roman CYR" w:cs="Times New Roman CYR"/>
          <w:color w:val="000000"/>
          <w:lang w:eastAsia="en-US"/>
        </w:rPr>
        <w:t xml:space="preserve">След това комисията пристъпва към оценяване на допуснатите оферти и ги оценява в съответствие с предварително обявените условия.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5.3. </w:t>
      </w:r>
      <w:r>
        <w:rPr>
          <w:rFonts w:ascii="Times New Roman CYR" w:hAnsi="Times New Roman CYR" w:cs="Times New Roman CYR"/>
          <w:color w:val="000000"/>
          <w:lang w:eastAsia="en-US"/>
        </w:rPr>
        <w:t xml:space="preserve">Комисията провежда публично жребий за определяне на изпълнител между класираните на първо място оферти, ако са предложени две или повече еднакви по стойност оферти.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5.4. </w:t>
      </w:r>
      <w:r>
        <w:rPr>
          <w:rFonts w:ascii="Times New Roman CYR" w:hAnsi="Times New Roman CYR" w:cs="Times New Roman CYR"/>
          <w:color w:val="000000"/>
          <w:lang w:eastAsia="en-US"/>
        </w:rPr>
        <w:t xml:space="preserve">След приключване на горе изброените действия, комисията изготвя окончателен доклад за резултатите от работата си /разглеждането, оценяването и класирането на офертите/. Докладът на комисията се подписва от всички членове и се предава на възложителя заедно с цялата документация.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5.5. </w:t>
      </w:r>
      <w:r>
        <w:rPr>
          <w:rFonts w:ascii="Times New Roman CYR" w:hAnsi="Times New Roman CYR" w:cs="Times New Roman CYR"/>
          <w:color w:val="000000"/>
          <w:lang w:eastAsia="en-US"/>
        </w:rPr>
        <w:t xml:space="preserve">Комисията приключва своята работа с приемане на докладът от възложителя. </w:t>
      </w:r>
    </w:p>
    <w:p w:rsidR="00966116" w:rsidRPr="0004676B" w:rsidRDefault="00966116" w:rsidP="00966116">
      <w:pPr>
        <w:autoSpaceDE w:val="0"/>
        <w:autoSpaceDN w:val="0"/>
        <w:adjustRightInd w:val="0"/>
        <w:spacing w:after="62"/>
        <w:ind w:right="20"/>
        <w:jc w:val="both"/>
        <w:rPr>
          <w:b/>
          <w:bCs/>
          <w:color w:val="000000"/>
          <w:lang w:val="ru-RU" w:eastAsia="en-US"/>
        </w:rPr>
      </w:pPr>
    </w:p>
    <w:p w:rsidR="00966116" w:rsidRDefault="00966116" w:rsidP="00966116">
      <w:pPr>
        <w:autoSpaceDE w:val="0"/>
        <w:autoSpaceDN w:val="0"/>
        <w:adjustRightInd w:val="0"/>
        <w:ind w:left="119" w:right="110" w:firstLine="427"/>
        <w:jc w:val="both"/>
        <w:rPr>
          <w:rFonts w:ascii="Times New Roman CYR" w:hAnsi="Times New Roman CYR" w:cs="Times New Roman CYR"/>
          <w:sz w:val="22"/>
          <w:szCs w:val="22"/>
          <w:lang w:eastAsia="en-US"/>
        </w:rPr>
      </w:pPr>
      <w:r w:rsidRPr="0004676B">
        <w:rPr>
          <w:b/>
          <w:bCs/>
          <w:lang w:val="ru-RU" w:eastAsia="en-US"/>
        </w:rPr>
        <w:t>6.</w:t>
      </w:r>
      <w:r>
        <w:rPr>
          <w:rFonts w:ascii="Times New Roman CYR" w:hAnsi="Times New Roman CYR" w:cs="Times New Roman CYR"/>
          <w:b/>
          <w:bCs/>
          <w:color w:val="000000"/>
          <w:lang w:eastAsia="en-US"/>
        </w:rPr>
        <w:t>Класиране на офертите</w:t>
      </w:r>
    </w:p>
    <w:p w:rsidR="00966116" w:rsidRDefault="00966116" w:rsidP="00966116">
      <w:pPr>
        <w:tabs>
          <w:tab w:val="left" w:pos="90"/>
        </w:tabs>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Комисията класира участниците по степента на съответствие на офертите с предварително обявените от възложителя условия. </w:t>
      </w:r>
    </w:p>
    <w:p w:rsidR="00966116" w:rsidRDefault="00966116" w:rsidP="00966116">
      <w:pPr>
        <w:tabs>
          <w:tab w:val="left" w:pos="90"/>
        </w:tabs>
        <w:autoSpaceDE w:val="0"/>
        <w:autoSpaceDN w:val="0"/>
        <w:adjustRightInd w:val="0"/>
        <w:rPr>
          <w:rFonts w:ascii="Times New Roman CYR" w:hAnsi="Times New Roman CYR" w:cs="Times New Roman CYR"/>
          <w:b/>
          <w:bCs/>
          <w:lang w:eastAsia="en-US"/>
        </w:rPr>
      </w:pPr>
      <w:r w:rsidRPr="0004676B">
        <w:rPr>
          <w:lang w:val="ru-RU" w:eastAsia="en-US"/>
        </w:rPr>
        <w:t xml:space="preserve">          </w:t>
      </w:r>
      <w:r>
        <w:rPr>
          <w:rFonts w:ascii="Times New Roman CYR" w:hAnsi="Times New Roman CYR" w:cs="Times New Roman CYR"/>
          <w:lang w:eastAsia="en-US"/>
        </w:rPr>
        <w:t>Крайното класиране и определянето на изпълнител на поръчката се извършва, на база получената комплексна оценка в низходящ ред, т.е оферта, получила най-голям брой точки, се класира на първо място.</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случай, че комплексните оценки на две или повече оферти са равни, при  критерият </w:t>
      </w:r>
      <w:r>
        <w:rPr>
          <w:rFonts w:ascii="Times New Roman CYR" w:hAnsi="Times New Roman CYR" w:cs="Times New Roman CYR"/>
          <w:b/>
          <w:bCs/>
          <w:color w:val="000000"/>
          <w:lang w:eastAsia="en-US"/>
        </w:rPr>
        <w:t>„оптимално съотношение качество /цена"</w:t>
      </w:r>
      <w:r>
        <w:rPr>
          <w:rFonts w:ascii="Times New Roman CYR" w:hAnsi="Times New Roman CYR" w:cs="Times New Roman CYR"/>
          <w:color w:val="000000"/>
          <w:lang w:eastAsia="en-US"/>
        </w:rPr>
        <w:t xml:space="preserve"> се приема тази оферта, в която се предлага най-ниска цена. При условие, че и цените са еднакви се сравняват оценките по показателя с най-висока относителна тежест и се избира офертата с по-благоприятна стойност по този показател.</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След приключване на горе изброените действия, комисията изготвя окончателен доклад за резултатите от работата си /разглеждането, оценяването и класирането на офертите/. Докладът на комисията се подписва от всички членове и се предава на възложителя заедно с цялата документация.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Комисията приключва своята работа с приемане на докладът от възложителя. </w:t>
      </w:r>
    </w:p>
    <w:p w:rsidR="00966116" w:rsidRPr="0004676B" w:rsidRDefault="00966116" w:rsidP="00966116">
      <w:pPr>
        <w:autoSpaceDE w:val="0"/>
        <w:autoSpaceDN w:val="0"/>
        <w:adjustRightInd w:val="0"/>
        <w:ind w:firstLine="567"/>
        <w:jc w:val="both"/>
        <w:rPr>
          <w:rFonts w:ascii="Cambria" w:hAnsi="Cambria" w:cs="Cambria"/>
          <w:b/>
          <w:bCs/>
          <w:color w:val="000000"/>
          <w:sz w:val="21"/>
          <w:szCs w:val="21"/>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 </w:t>
      </w:r>
      <w:r>
        <w:rPr>
          <w:rFonts w:ascii="Times New Roman CYR" w:hAnsi="Times New Roman CYR" w:cs="Times New Roman CYR"/>
          <w:b/>
          <w:bCs/>
          <w:color w:val="000000"/>
          <w:lang w:eastAsia="en-US"/>
        </w:rPr>
        <w:t xml:space="preserve">Определяне на изпълнител на обществената поръчка.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7.1. </w:t>
      </w:r>
      <w:r>
        <w:rPr>
          <w:rFonts w:ascii="Times New Roman CYR" w:hAnsi="Times New Roman CYR" w:cs="Times New Roman CYR"/>
          <w:color w:val="000000"/>
          <w:lang w:eastAsia="en-US"/>
        </w:rPr>
        <w:t xml:space="preserve">В 10-дневен срок от утвърждаване на окончателния доклад на комисията Възложителят издава решение за определяне на изпълнител или за прекратяване 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7.2. </w:t>
      </w:r>
      <w:r>
        <w:rPr>
          <w:rFonts w:ascii="Times New Roman CYR" w:hAnsi="Times New Roman CYR" w:cs="Times New Roman CYR"/>
          <w:color w:val="000000"/>
          <w:lang w:eastAsia="en-US"/>
        </w:rPr>
        <w:t xml:space="preserve">Решението се изпраща на участниците в 3/тридневен/ срок от издаването му, като в него се посочва връзката към електронната преписка в профила на купувача, където са публикувани протоколите и окончателния доклад на комисията.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7.3. </w:t>
      </w:r>
      <w:r>
        <w:rPr>
          <w:rFonts w:ascii="Times New Roman CYR" w:hAnsi="Times New Roman CYR" w:cs="Times New Roman CYR"/>
          <w:color w:val="000000"/>
          <w:lang w:eastAsia="en-US"/>
        </w:rPr>
        <w:t>Когато решението не е получено от участника, Възложителят публикува съобщение до него в профила на купувача. Решението се смята за връчено от датата на публикуване на съобщението.</w:t>
      </w:r>
    </w:p>
    <w:p w:rsidR="00966116" w:rsidRPr="0004676B" w:rsidRDefault="00966116" w:rsidP="00966116">
      <w:pPr>
        <w:autoSpaceDE w:val="0"/>
        <w:autoSpaceDN w:val="0"/>
        <w:adjustRightInd w:val="0"/>
        <w:jc w:val="both"/>
        <w:rPr>
          <w:b/>
          <w:bCs/>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8. </w:t>
      </w:r>
      <w:r>
        <w:rPr>
          <w:rFonts w:ascii="Times New Roman CYR" w:hAnsi="Times New Roman CYR" w:cs="Times New Roman CYR"/>
          <w:b/>
          <w:bCs/>
          <w:color w:val="000000"/>
          <w:lang w:eastAsia="en-US"/>
        </w:rPr>
        <w:t xml:space="preserve">Условия за прекратяване 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8.1. </w:t>
      </w:r>
      <w:r>
        <w:rPr>
          <w:rFonts w:ascii="Times New Roman CYR" w:hAnsi="Times New Roman CYR" w:cs="Times New Roman CYR"/>
          <w:color w:val="000000"/>
          <w:lang w:eastAsia="en-US"/>
        </w:rPr>
        <w:t xml:space="preserve">Възложителят прекратява процедурата с мотивирано решение, когато: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не е подадена нито една оферта или заявление за участие;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всички оферти или заявления за участие не отговарят на условията за представяне, включително </w:t>
      </w:r>
      <w:proofErr w:type="gramStart"/>
      <w:r>
        <w:rPr>
          <w:rFonts w:ascii="Times New Roman CYR" w:hAnsi="Times New Roman CYR" w:cs="Times New Roman CYR"/>
          <w:color w:val="000000"/>
          <w:lang w:eastAsia="en-US"/>
        </w:rPr>
        <w:t>за</w:t>
      </w:r>
      <w:proofErr w:type="gramEnd"/>
      <w:r>
        <w:rPr>
          <w:rFonts w:ascii="Times New Roman CYR" w:hAnsi="Times New Roman CYR" w:cs="Times New Roman CYR"/>
          <w:color w:val="000000"/>
          <w:lang w:eastAsia="en-US"/>
        </w:rPr>
        <w:t xml:space="preserve"> </w:t>
      </w:r>
      <w:proofErr w:type="gramStart"/>
      <w:r>
        <w:rPr>
          <w:rFonts w:ascii="Times New Roman CYR" w:hAnsi="Times New Roman CYR" w:cs="Times New Roman CYR"/>
          <w:color w:val="000000"/>
          <w:lang w:eastAsia="en-US"/>
        </w:rPr>
        <w:t>форма</w:t>
      </w:r>
      <w:proofErr w:type="gramEnd"/>
      <w:r>
        <w:rPr>
          <w:rFonts w:ascii="Times New Roman CYR" w:hAnsi="Times New Roman CYR" w:cs="Times New Roman CYR"/>
          <w:color w:val="000000"/>
          <w:lang w:eastAsia="en-US"/>
        </w:rPr>
        <w:t xml:space="preserve">, начин и срок, или са неподходящи;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първият и вторият класиран участник откаже да сключи договор;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поради неизпълнение на някое от условията по чл. 112, ал. 1 от ЗОП и не е сключен договор за обществена поръчка;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всички оферти, които отговарят на предварително обявените от възложителя условия, надвишават финансовия ресурс, който той може да осигури;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lastRenderedPageBreak/>
        <w:t xml:space="preserve">• </w:t>
      </w:r>
      <w:r>
        <w:rPr>
          <w:rFonts w:ascii="Times New Roman CYR" w:hAnsi="Times New Roman CYR" w:cs="Times New Roman CYR"/>
          <w:color w:val="000000"/>
          <w:lang w:eastAsia="en-US"/>
        </w:rPr>
        <w:t xml:space="preserve">отпадне необходимостта от провеждане на процедурата или от възлагане на договора в резултат на съществена промяна </w:t>
      </w:r>
      <w:proofErr w:type="gramStart"/>
      <w:r>
        <w:rPr>
          <w:rFonts w:ascii="Times New Roman CYR" w:hAnsi="Times New Roman CYR" w:cs="Times New Roman CYR"/>
          <w:color w:val="000000"/>
          <w:lang w:eastAsia="en-US"/>
        </w:rPr>
        <w:t>в</w:t>
      </w:r>
      <w:proofErr w:type="gramEnd"/>
      <w:r>
        <w:rPr>
          <w:rFonts w:ascii="Times New Roman CYR" w:hAnsi="Times New Roman CYR" w:cs="Times New Roman CYR"/>
          <w:color w:val="000000"/>
          <w:lang w:eastAsia="en-US"/>
        </w:rPr>
        <w:t xml:space="preserve"> обстоятелствата или при невъзможност да се осигури финансиране за изпълнението на поръчката по причини, които възложителят не е могъл да предвиди;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са необходими съществени промени в условията на обявената поръчка, които биха променили кръга на заинтересованите лица.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8.2. </w:t>
      </w:r>
      <w:r>
        <w:rPr>
          <w:rFonts w:ascii="Times New Roman CYR" w:hAnsi="Times New Roman CYR" w:cs="Times New Roman CYR"/>
          <w:color w:val="000000"/>
          <w:lang w:eastAsia="en-US"/>
        </w:rPr>
        <w:t>Възложителят може да прекрати процедурата с мотивирано решение, когато:</w:t>
      </w:r>
    </w:p>
    <w:p w:rsidR="00966116" w:rsidRDefault="00966116" w:rsidP="00966116">
      <w:pPr>
        <w:numPr>
          <w:ilvl w:val="0"/>
          <w:numId w:val="3"/>
        </w:numPr>
        <w:autoSpaceDE w:val="0"/>
        <w:autoSpaceDN w:val="0"/>
        <w:adjustRightInd w:val="0"/>
        <w:ind w:left="426" w:hanging="142"/>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е подадена само една оферта, заявление за участие или конкурсен проект; </w:t>
      </w:r>
    </w:p>
    <w:p w:rsidR="00966116" w:rsidRDefault="00966116" w:rsidP="00966116">
      <w:pPr>
        <w:numPr>
          <w:ilvl w:val="0"/>
          <w:numId w:val="3"/>
        </w:numPr>
        <w:autoSpaceDE w:val="0"/>
        <w:autoSpaceDN w:val="0"/>
        <w:adjustRightInd w:val="0"/>
        <w:ind w:left="567" w:hanging="28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има само едно подходящо заявление за участие или една подходяща оферта; </w:t>
      </w:r>
    </w:p>
    <w:p w:rsidR="00966116" w:rsidRDefault="00966116" w:rsidP="00966116">
      <w:pPr>
        <w:numPr>
          <w:ilvl w:val="0"/>
          <w:numId w:val="3"/>
        </w:numPr>
        <w:autoSpaceDE w:val="0"/>
        <w:autoSpaceDN w:val="0"/>
        <w:adjustRightInd w:val="0"/>
        <w:ind w:left="567" w:hanging="28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има само един конкурсен проект, който отговаря на предварително обявените условия от възложителя;  </w:t>
      </w:r>
    </w:p>
    <w:p w:rsidR="00966116" w:rsidRDefault="00966116" w:rsidP="00966116">
      <w:pPr>
        <w:numPr>
          <w:ilvl w:val="0"/>
          <w:numId w:val="3"/>
        </w:numPr>
        <w:autoSpaceDE w:val="0"/>
        <w:autoSpaceDN w:val="0"/>
        <w:adjustRightInd w:val="0"/>
        <w:ind w:left="426" w:hanging="142"/>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участникът, класиран на първо място: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откаже да сключи договор;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не изпълни някое от условията по чл. 112, ал. 1 от ЗОП, или </w:t>
      </w:r>
    </w:p>
    <w:p w:rsidR="00966116" w:rsidRDefault="00966116" w:rsidP="00966116">
      <w:pPr>
        <w:autoSpaceDE w:val="0"/>
        <w:autoSpaceDN w:val="0"/>
        <w:adjustRightInd w:val="0"/>
        <w:jc w:val="both"/>
        <w:rPr>
          <w:rFonts w:ascii="Times New Roman CYR" w:hAnsi="Times New Roman CYR" w:cs="Times New Roman CYR"/>
          <w:b/>
          <w:bCs/>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в) не докаже, че не са налице основания за отстраняване от процедурата.</w:t>
      </w:r>
    </w:p>
    <w:p w:rsidR="00966116" w:rsidRPr="0004676B" w:rsidRDefault="00966116" w:rsidP="00966116">
      <w:pPr>
        <w:autoSpaceDE w:val="0"/>
        <w:autoSpaceDN w:val="0"/>
        <w:adjustRightInd w:val="0"/>
        <w:ind w:right="-7" w:firstLine="720"/>
        <w:jc w:val="both"/>
        <w:rPr>
          <w:b/>
          <w:bCs/>
          <w:color w:val="000000"/>
          <w:lang w:val="ru-RU" w:eastAsia="en-US"/>
        </w:rPr>
      </w:pPr>
    </w:p>
    <w:p w:rsidR="00966116" w:rsidRDefault="00966116" w:rsidP="00966116">
      <w:pPr>
        <w:autoSpaceDE w:val="0"/>
        <w:autoSpaceDN w:val="0"/>
        <w:adjustRightInd w:val="0"/>
        <w:ind w:right="-7" w:firstLine="720"/>
        <w:jc w:val="both"/>
        <w:rPr>
          <w:rFonts w:ascii="Times New Roman CYR" w:hAnsi="Times New Roman CYR" w:cs="Times New Roman CYR"/>
          <w:b/>
          <w:bCs/>
          <w:color w:val="000000"/>
          <w:lang w:eastAsia="en-US"/>
        </w:rPr>
      </w:pPr>
      <w:r>
        <w:rPr>
          <w:b/>
          <w:bCs/>
          <w:color w:val="000000"/>
          <w:lang w:eastAsia="en-US"/>
        </w:rPr>
        <w:t>V</w:t>
      </w:r>
      <w:r>
        <w:rPr>
          <w:rFonts w:ascii="Times New Roman CYR" w:hAnsi="Times New Roman CYR" w:cs="Times New Roman CYR"/>
          <w:b/>
          <w:bCs/>
          <w:color w:val="000000"/>
          <w:lang w:eastAsia="en-US"/>
        </w:rPr>
        <w:t>ІІ. СКЛЮЧВАНЕ НА ДОГОВОР.</w:t>
      </w:r>
    </w:p>
    <w:p w:rsidR="00966116" w:rsidRDefault="00966116" w:rsidP="00966116">
      <w:pPr>
        <w:autoSpaceDE w:val="0"/>
        <w:autoSpaceDN w:val="0"/>
        <w:adjustRightInd w:val="0"/>
        <w:ind w:firstLine="720"/>
        <w:jc w:val="both"/>
        <w:rPr>
          <w:rFonts w:ascii="Times New Roman CYR" w:hAnsi="Times New Roman CYR" w:cs="Times New Roman CYR"/>
          <w:b/>
          <w:bCs/>
          <w:highlight w:val="white"/>
          <w:lang w:eastAsia="en-US"/>
        </w:rPr>
      </w:pPr>
      <w:r w:rsidRPr="0004676B">
        <w:rPr>
          <w:b/>
          <w:bCs/>
          <w:highlight w:val="white"/>
          <w:lang w:val="ru-RU" w:eastAsia="en-US"/>
        </w:rPr>
        <w:t xml:space="preserve">1. </w:t>
      </w:r>
      <w:r>
        <w:rPr>
          <w:rFonts w:ascii="Times New Roman CYR" w:hAnsi="Times New Roman CYR" w:cs="Times New Roman CYR"/>
          <w:b/>
          <w:bCs/>
          <w:highlight w:val="white"/>
          <w:lang w:eastAsia="en-US"/>
        </w:rPr>
        <w:t>Възложителя сключва писмен договор за обществена поръчка с участника,  класиран на първо място и определен за изпълнител.</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сключва писмен договор за обществена поръчка с участника, определен за изпълнител в резултат на проведената процедура. Възложителят е длъжен да сключи договор, който съответства на приложения в документацията проект, допълнен с всички предложения от офертата на участника, въз основа на които е определен за изпълнител.</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няма право да сключи договор преди изтичане на 14 /четиринадесет/ дневен срок от уведомяването на заинтересованите кандидати и/или заинтересованите участници за решението за определяне на изпълнител.</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 xml:space="preserve">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 /четиринадесет/ дневен срок от уведомяването на заинтересованите кандидати и/или заинтересованите участници за решението за определяне на изпълнител. </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няма право да сключи договор с избрания изпълнител преди влизането в сила на всички решения по процедурата, освен когато е допуснато предварително изпълнение.</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може да сключи договор за обществена поръчка преди изтичането на 14 /четиринадесет/ дневен срок от уведомяване, когато определеният за изпълнител е единственият заинтересован участник и няма заинтересовани кандидати.</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може с решение да прекрати процедурата или да определи за изпълнител и да сключи договор с втория класиран участник в случаите, когато участникът, класиран на първо място: откаже да сключи договор или не изпълни някое от условията по чл.112, ал.1 от ЗОП или не докаже, че не са налице основания за отстраняване от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u w:val="single"/>
          <w:lang w:val="ru-RU" w:eastAsia="en-US"/>
        </w:rPr>
        <w:t xml:space="preserve"> 2. </w:t>
      </w:r>
      <w:r>
        <w:rPr>
          <w:rFonts w:ascii="Times New Roman CYR" w:hAnsi="Times New Roman CYR" w:cs="Times New Roman CYR"/>
          <w:b/>
          <w:bCs/>
          <w:color w:val="000000"/>
          <w:u w:val="single"/>
          <w:lang w:eastAsia="en-US"/>
        </w:rPr>
        <w:t xml:space="preserve">Документи, необходими за сключване на договор за изпълнение на обществената поръчка. </w:t>
      </w:r>
    </w:p>
    <w:p w:rsidR="00966116" w:rsidRDefault="00966116" w:rsidP="00966116">
      <w:pPr>
        <w:autoSpaceDE w:val="0"/>
        <w:autoSpaceDN w:val="0"/>
        <w:adjustRightInd w:val="0"/>
        <w:ind w:firstLine="720"/>
        <w:jc w:val="both"/>
        <w:rPr>
          <w:rFonts w:ascii="Times New Roman CYR" w:hAnsi="Times New Roman CYR" w:cs="Times New Roman CYR"/>
          <w:b/>
          <w:bCs/>
          <w:highlight w:val="white"/>
          <w:lang w:eastAsia="en-US"/>
        </w:rPr>
      </w:pPr>
      <w:r>
        <w:rPr>
          <w:rFonts w:ascii="Times New Roman CYR" w:hAnsi="Times New Roman CYR" w:cs="Times New Roman CYR"/>
          <w:b/>
          <w:bCs/>
          <w:highlight w:val="white"/>
          <w:lang w:eastAsia="en-US"/>
        </w:rPr>
        <w:t>При сключване на договора, избраният за изпълнител трябва да представи:</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1. </w:t>
      </w:r>
      <w:r>
        <w:rPr>
          <w:rFonts w:ascii="Times New Roman CYR" w:hAnsi="Times New Roman CYR" w:cs="Times New Roman CYR"/>
          <w:color w:val="000000"/>
          <w:lang w:eastAsia="en-US"/>
        </w:rPr>
        <w:t xml:space="preserve">Документ, от който да е видно, </w:t>
      </w:r>
      <w:r>
        <w:rPr>
          <w:rFonts w:ascii="Times New Roman CYR" w:hAnsi="Times New Roman CYR" w:cs="Times New Roman CYR"/>
          <w:b/>
          <w:bCs/>
          <w:color w:val="000000"/>
          <w:lang w:eastAsia="en-US"/>
        </w:rPr>
        <w:t xml:space="preserve">че не е осъден </w:t>
      </w:r>
      <w:r>
        <w:rPr>
          <w:rFonts w:ascii="Times New Roman CYR" w:hAnsi="Times New Roman CYR" w:cs="Times New Roman CYR"/>
          <w:color w:val="000000"/>
          <w:lang w:eastAsia="en-US"/>
        </w:rPr>
        <w:t xml:space="preserve">с влязла в сила присъда, освен ако е реабилитиран, за престъпление по чл. 108а, чл. 159а - 159г, чл. 192а, чл. 194 - 217, чл. 219 - 252, чл. 253 - 260, чл. 301 - 307, чл. 321 и 321а от Наказателния кодекс. Документ, от който да е видно, че не е осъден с влязла в сила присъда, освен ако е реабилитиран, за престъпление, аналогично на тези по т. 1, в друга държава членка или трета страна.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2. </w:t>
      </w:r>
      <w:r>
        <w:rPr>
          <w:rFonts w:ascii="Times New Roman CYR" w:hAnsi="Times New Roman CYR" w:cs="Times New Roman CYR"/>
          <w:color w:val="000000"/>
          <w:lang w:eastAsia="en-US"/>
        </w:rPr>
        <w:t xml:space="preserve">Документ, от който да е видно, че не е обявен е в несъстоятелност или е в производство по несъстоятелност или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w:t>
      </w:r>
      <w:r>
        <w:rPr>
          <w:rFonts w:ascii="Times New Roman CYR" w:hAnsi="Times New Roman CYR" w:cs="Times New Roman CYR"/>
          <w:color w:val="000000"/>
          <w:lang w:eastAsia="en-US"/>
        </w:rPr>
        <w:lastRenderedPageBreak/>
        <w:t xml:space="preserve">подобно положение, произтичащо от сходна процедура съгласно законодателството на държавата, в която е установен.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3. </w:t>
      </w:r>
      <w:r>
        <w:rPr>
          <w:rFonts w:ascii="Times New Roman CYR" w:hAnsi="Times New Roman CYR" w:cs="Times New Roman CYR"/>
          <w:color w:val="000000"/>
          <w:lang w:eastAsia="en-US"/>
        </w:rPr>
        <w:t xml:space="preserve">Документ, от който да е видно, че няма задължения за данъци и задължителни осигурителни вноски по смисъла на чл. 162, ал. 2, т. 1 от Данъчно-осигурителния процесуален кодекс и </w:t>
      </w:r>
      <w:r w:rsidR="001B1730">
        <w:rPr>
          <w:rFonts w:ascii="Times New Roman CYR" w:hAnsi="Times New Roman CYR" w:cs="Times New Roman CYR"/>
          <w:color w:val="000000"/>
          <w:lang w:eastAsia="en-US"/>
        </w:rPr>
        <w:t>лихвите по тях към държавата и</w:t>
      </w:r>
      <w:r>
        <w:rPr>
          <w:rFonts w:ascii="Times New Roman CYR" w:hAnsi="Times New Roman CYR" w:cs="Times New Roman CYR"/>
          <w:color w:val="000000"/>
          <w:lang w:eastAsia="en-US"/>
        </w:rPr>
        <w:t xml:space="preserve">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 </w:t>
      </w:r>
    </w:p>
    <w:p w:rsidR="00966116" w:rsidRDefault="00966116" w:rsidP="00966116">
      <w:pPr>
        <w:autoSpaceDE w:val="0"/>
        <w:autoSpaceDN w:val="0"/>
        <w:adjustRightInd w:val="0"/>
        <w:rPr>
          <w:rFonts w:ascii="Times New Roman CYR" w:hAnsi="Times New Roman CYR" w:cs="Times New Roman CYR"/>
          <w:color w:val="000000"/>
          <w:lang w:eastAsia="en-US"/>
        </w:rPr>
      </w:pPr>
      <w:r w:rsidRPr="0004676B">
        <w:rPr>
          <w:color w:val="000000"/>
          <w:lang w:val="ru-RU" w:eastAsia="en-US"/>
        </w:rPr>
        <w:t xml:space="preserve">          4. </w:t>
      </w:r>
      <w:r>
        <w:rPr>
          <w:rFonts w:ascii="Times New Roman CYR" w:hAnsi="Times New Roman CYR" w:cs="Times New Roman CYR"/>
          <w:color w:val="000000"/>
          <w:lang w:eastAsia="en-US"/>
        </w:rPr>
        <w:t xml:space="preserve">Съгласно чл.111,ал.5 от ЗОП, копие на документ за внесена гаранция </w:t>
      </w:r>
      <w:r w:rsidR="001B1730">
        <w:rPr>
          <w:rFonts w:ascii="Times New Roman CYR" w:hAnsi="Times New Roman CYR" w:cs="Times New Roman CYR"/>
          <w:color w:val="000000"/>
          <w:lang w:eastAsia="en-US"/>
        </w:rPr>
        <w:t>за изпълнение на договора.</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Документите по т. 1-4 се представят в оригинал или заверено от кандидата копие. Документите по т. 1-4 се представят за всеки от подизпълнителите, ако такива ще се използват. </w:t>
      </w:r>
    </w:p>
    <w:p w:rsidR="00966116" w:rsidRPr="0004676B" w:rsidRDefault="00966116" w:rsidP="00966116">
      <w:pPr>
        <w:autoSpaceDE w:val="0"/>
        <w:autoSpaceDN w:val="0"/>
        <w:adjustRightInd w:val="0"/>
        <w:ind w:firstLine="567"/>
        <w:jc w:val="both"/>
        <w:rPr>
          <w:b/>
          <w:bCs/>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3. </w:t>
      </w:r>
      <w:r>
        <w:rPr>
          <w:rFonts w:ascii="Times New Roman CYR" w:hAnsi="Times New Roman CYR" w:cs="Times New Roman CYR"/>
          <w:b/>
          <w:bCs/>
          <w:color w:val="000000"/>
          <w:lang w:eastAsia="en-US"/>
        </w:rPr>
        <w:t xml:space="preserve">Обжалване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Обжалвания свързани с настоящата процедура се извършват по реда на глава двадесет и седма „Производство по обжалване" от Закона за обществените поръчки.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На обжалване по обявената процедура подлежат </w:t>
      </w:r>
      <w:r>
        <w:rPr>
          <w:rFonts w:ascii="Times New Roman CYR" w:hAnsi="Times New Roman CYR" w:cs="Times New Roman CYR"/>
          <w:color w:val="000000"/>
          <w:lang w:eastAsia="en-US"/>
        </w:rPr>
        <w:t xml:space="preserve">всяко решение на Възложителя, действия или бездействия на възложителя, с които се възпрепятства достъпът или участието на лица в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Не подлежат на самостоятелно обжалване </w:t>
      </w:r>
      <w:r>
        <w:rPr>
          <w:rFonts w:ascii="Times New Roman CYR" w:hAnsi="Times New Roman CYR" w:cs="Times New Roman CYR"/>
          <w:color w:val="000000"/>
          <w:lang w:eastAsia="en-US"/>
        </w:rPr>
        <w:t xml:space="preserve">действията на възложителя по издаване на решенията по нас гоящата процедура.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Сроковете за подаване на жалба </w:t>
      </w:r>
      <w:r>
        <w:rPr>
          <w:rFonts w:ascii="Times New Roman CYR" w:hAnsi="Times New Roman CYR" w:cs="Times New Roman CYR"/>
          <w:color w:val="000000"/>
          <w:lang w:eastAsia="en-US"/>
        </w:rPr>
        <w:t xml:space="preserve">са конкретизирани в чл. 197, ал. 1 от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Жалбата се подава до Комисията за защита на конкуренцията с копие и до възложителя, чието решение, действие или бездействие се обжалва</w:t>
      </w:r>
      <w:r>
        <w:rPr>
          <w:rFonts w:ascii="Times New Roman CYR" w:hAnsi="Times New Roman CYR" w:cs="Times New Roman CYR"/>
          <w:color w:val="000000"/>
          <w:lang w:eastAsia="en-US"/>
        </w:rPr>
        <w:t xml:space="preserve">. </w:t>
      </w:r>
    </w:p>
    <w:p w:rsidR="00966116" w:rsidRPr="0004676B" w:rsidRDefault="00966116" w:rsidP="00966116">
      <w:pPr>
        <w:autoSpaceDE w:val="0"/>
        <w:autoSpaceDN w:val="0"/>
        <w:adjustRightInd w:val="0"/>
        <w:ind w:firstLine="567"/>
        <w:jc w:val="both"/>
        <w:rPr>
          <w:b/>
          <w:bCs/>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4. </w:t>
      </w:r>
      <w:r>
        <w:rPr>
          <w:rFonts w:ascii="Times New Roman CYR" w:hAnsi="Times New Roman CYR" w:cs="Times New Roman CYR"/>
          <w:b/>
          <w:bCs/>
          <w:color w:val="000000"/>
          <w:lang w:eastAsia="en-US"/>
        </w:rPr>
        <w:t xml:space="preserve">Изчисляване на срокове </w:t>
      </w:r>
    </w:p>
    <w:p w:rsidR="00966116" w:rsidRDefault="00966116" w:rsidP="00966116">
      <w:pPr>
        <w:autoSpaceDE w:val="0"/>
        <w:autoSpaceDN w:val="0"/>
        <w:adjustRightInd w:val="0"/>
        <w:ind w:left="992" w:hanging="427"/>
        <w:jc w:val="both"/>
        <w:rPr>
          <w:rFonts w:ascii="Times New Roman CYR" w:hAnsi="Times New Roman CYR" w:cs="Times New Roman CYR"/>
          <w:color w:val="000000"/>
          <w:lang w:eastAsia="en-US"/>
        </w:rPr>
      </w:pPr>
      <w:r w:rsidRPr="0004676B">
        <w:rPr>
          <w:b/>
          <w:bCs/>
          <w:color w:val="000000"/>
          <w:lang w:val="ru-RU" w:eastAsia="en-US"/>
        </w:rPr>
        <w:t xml:space="preserve">4.1. </w:t>
      </w:r>
      <w:r>
        <w:rPr>
          <w:rFonts w:ascii="Times New Roman CYR" w:hAnsi="Times New Roman CYR" w:cs="Times New Roman CYR"/>
          <w:color w:val="000000"/>
          <w:lang w:eastAsia="en-US"/>
        </w:rPr>
        <w:t xml:space="preserve">Сроковете, посочени в тази документация се изчисляват, като следва: </w:t>
      </w:r>
    </w:p>
    <w:p w:rsidR="00966116" w:rsidRDefault="00966116" w:rsidP="00966116">
      <w:pPr>
        <w:autoSpaceDE w:val="0"/>
        <w:autoSpaceDN w:val="0"/>
        <w:adjustRightInd w:val="0"/>
        <w:ind w:left="992"/>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когато срокът е посочен в дни, той изтича в края на последния ден на посочения период; </w:t>
      </w:r>
    </w:p>
    <w:p w:rsidR="00966116" w:rsidRDefault="00966116" w:rsidP="00966116">
      <w:pPr>
        <w:autoSpaceDE w:val="0"/>
        <w:autoSpaceDN w:val="0"/>
        <w:adjustRightInd w:val="0"/>
        <w:ind w:left="992"/>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когато последният ден </w:t>
      </w:r>
      <w:proofErr w:type="gramStart"/>
      <w:r>
        <w:rPr>
          <w:rFonts w:ascii="Times New Roman CYR" w:hAnsi="Times New Roman CYR" w:cs="Times New Roman CYR"/>
          <w:color w:val="000000"/>
          <w:lang w:eastAsia="en-US"/>
        </w:rPr>
        <w:t>от</w:t>
      </w:r>
      <w:proofErr w:type="gramEnd"/>
      <w:r>
        <w:rPr>
          <w:rFonts w:ascii="Times New Roman CYR" w:hAnsi="Times New Roman CYR" w:cs="Times New Roman CYR"/>
          <w:color w:val="000000"/>
          <w:lang w:eastAsia="en-US"/>
        </w:rPr>
        <w:t xml:space="preserve">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 </w:t>
      </w:r>
    </w:p>
    <w:p w:rsidR="00966116" w:rsidRDefault="00966116" w:rsidP="00966116">
      <w:pPr>
        <w:autoSpaceDE w:val="0"/>
        <w:autoSpaceDN w:val="0"/>
        <w:adjustRightInd w:val="0"/>
        <w:rPr>
          <w:rFonts w:ascii="Times New Roman CYR" w:hAnsi="Times New Roman CYR" w:cs="Times New Roman CYR"/>
          <w:color w:val="000000"/>
          <w:lang w:eastAsia="en-US"/>
        </w:rPr>
      </w:pPr>
      <w:r w:rsidRPr="0004676B">
        <w:rPr>
          <w:b/>
          <w:bCs/>
          <w:color w:val="000000"/>
          <w:lang w:val="ru-RU" w:eastAsia="en-US"/>
        </w:rPr>
        <w:t xml:space="preserve">          4.2. </w:t>
      </w:r>
      <w:r>
        <w:rPr>
          <w:rFonts w:ascii="Times New Roman CYR" w:hAnsi="Times New Roman CYR" w:cs="Times New Roman CYR"/>
          <w:color w:val="000000"/>
          <w:lang w:eastAsia="en-US"/>
        </w:rPr>
        <w:t xml:space="preserve">Сроковете в документацията са в календарни дни. Когато срокът е в работни дни, това е изрично указано при посочването на съответния срок. </w:t>
      </w:r>
    </w:p>
    <w:p w:rsidR="00966116" w:rsidRPr="0004676B" w:rsidRDefault="00966116" w:rsidP="00966116">
      <w:pPr>
        <w:autoSpaceDE w:val="0"/>
        <w:autoSpaceDN w:val="0"/>
        <w:adjustRightInd w:val="0"/>
        <w:ind w:firstLine="720"/>
        <w:jc w:val="both"/>
        <w:rPr>
          <w:rFonts w:ascii="Cambria" w:hAnsi="Cambria" w:cs="Cambria"/>
          <w:color w:val="000000"/>
          <w:sz w:val="21"/>
          <w:szCs w:val="21"/>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b/>
          <w:bCs/>
          <w:highlight w:val="white"/>
          <w:lang w:eastAsia="en-US"/>
        </w:rPr>
      </w:pPr>
      <w:r>
        <w:rPr>
          <w:b/>
          <w:bCs/>
          <w:color w:val="000000"/>
          <w:lang w:eastAsia="en-US"/>
        </w:rPr>
        <w:t>V</w:t>
      </w:r>
      <w:r>
        <w:rPr>
          <w:rFonts w:ascii="Times New Roman CYR" w:hAnsi="Times New Roman CYR" w:cs="Times New Roman CYR"/>
          <w:b/>
          <w:bCs/>
          <w:color w:val="000000"/>
          <w:lang w:eastAsia="en-US"/>
        </w:rPr>
        <w:t>ІІ. ПРИЛОЖЕНИЯ И ОБРАЗЦИ</w:t>
      </w:r>
    </w:p>
    <w:p w:rsidR="00966116" w:rsidRDefault="00966116" w:rsidP="00966116">
      <w:pPr>
        <w:autoSpaceDE w:val="0"/>
        <w:autoSpaceDN w:val="0"/>
        <w:adjustRightInd w:val="0"/>
        <w:ind w:right="-7" w:firstLine="720"/>
        <w:jc w:val="both"/>
        <w:rPr>
          <w:rFonts w:ascii="Times New Roman CYR" w:hAnsi="Times New Roman CYR" w:cs="Times New Roman CYR"/>
          <w:b/>
          <w:bCs/>
          <w:color w:val="FF0000"/>
          <w:lang w:eastAsia="en-US"/>
        </w:rPr>
      </w:pPr>
      <w:r w:rsidRPr="00F00170">
        <w:rPr>
          <w:lang w:val="ru-RU" w:eastAsia="en-US"/>
        </w:rPr>
        <w:t xml:space="preserve">1. </w:t>
      </w:r>
      <w:r w:rsidRPr="00F00170">
        <w:rPr>
          <w:rFonts w:ascii="Times New Roman CYR" w:hAnsi="Times New Roman CYR" w:cs="Times New Roman CYR"/>
          <w:lang w:eastAsia="en-US"/>
        </w:rPr>
        <w:t xml:space="preserve">Решение </w:t>
      </w:r>
      <w:r w:rsidR="00F00170" w:rsidRPr="00F00170">
        <w:rPr>
          <w:rFonts w:ascii="Times New Roman CYR" w:hAnsi="Times New Roman CYR" w:cs="Times New Roman CYR"/>
          <w:b/>
          <w:bCs/>
          <w:lang w:eastAsia="en-US"/>
        </w:rPr>
        <w:t>№ РД 10-</w:t>
      </w:r>
      <w:r w:rsidR="00F00170" w:rsidRPr="00F00170">
        <w:rPr>
          <w:rFonts w:ascii="Times New Roman CYR" w:hAnsi="Times New Roman CYR" w:cs="Times New Roman CYR"/>
          <w:b/>
          <w:bCs/>
          <w:lang w:val="en-US" w:eastAsia="en-US"/>
        </w:rPr>
        <w:t>137</w:t>
      </w:r>
      <w:r w:rsidR="00F00170" w:rsidRPr="00F00170">
        <w:rPr>
          <w:rFonts w:ascii="Times New Roman CYR" w:hAnsi="Times New Roman CYR" w:cs="Times New Roman CYR"/>
          <w:b/>
          <w:bCs/>
          <w:lang w:eastAsia="en-US"/>
        </w:rPr>
        <w:t>/</w:t>
      </w:r>
      <w:r w:rsidR="00F00170" w:rsidRPr="00F00170">
        <w:rPr>
          <w:rFonts w:ascii="Times New Roman CYR" w:hAnsi="Times New Roman CYR" w:cs="Times New Roman CYR"/>
          <w:b/>
          <w:bCs/>
          <w:lang w:val="en-US" w:eastAsia="en-US"/>
        </w:rPr>
        <w:t>08</w:t>
      </w:r>
      <w:r w:rsidR="00F00170" w:rsidRPr="00F00170">
        <w:rPr>
          <w:rFonts w:ascii="Times New Roman CYR" w:hAnsi="Times New Roman CYR" w:cs="Times New Roman CYR"/>
          <w:b/>
          <w:bCs/>
          <w:lang w:eastAsia="en-US"/>
        </w:rPr>
        <w:t xml:space="preserve">. </w:t>
      </w:r>
      <w:r w:rsidR="00F00170" w:rsidRPr="00F00170">
        <w:rPr>
          <w:rFonts w:ascii="Times New Roman CYR" w:hAnsi="Times New Roman CYR" w:cs="Times New Roman CYR"/>
          <w:b/>
          <w:bCs/>
          <w:lang w:val="en-US" w:eastAsia="en-US"/>
        </w:rPr>
        <w:t>12</w:t>
      </w:r>
      <w:r w:rsidR="00DA56F1" w:rsidRPr="00F00170">
        <w:rPr>
          <w:rFonts w:ascii="Times New Roman CYR" w:hAnsi="Times New Roman CYR" w:cs="Times New Roman CYR"/>
          <w:b/>
          <w:bCs/>
          <w:lang w:eastAsia="en-US"/>
        </w:rPr>
        <w:t>. 2017</w:t>
      </w:r>
      <w:r w:rsidRPr="00F00170">
        <w:rPr>
          <w:rFonts w:ascii="Times New Roman CYR" w:hAnsi="Times New Roman CYR" w:cs="Times New Roman CYR"/>
          <w:b/>
          <w:bCs/>
          <w:lang w:eastAsia="en-US"/>
        </w:rPr>
        <w:t>год.</w:t>
      </w:r>
      <w:r w:rsidRPr="00F00170">
        <w:rPr>
          <w:rFonts w:ascii="Times New Roman CYR" w:hAnsi="Times New Roman CYR" w:cs="Times New Roman CYR"/>
          <w:lang w:eastAsia="en-US"/>
        </w:rPr>
        <w:t xml:space="preserve"> на Директора на ТП </w:t>
      </w:r>
      <w:r w:rsidR="001B1730" w:rsidRPr="00F00170">
        <w:rPr>
          <w:rFonts w:ascii="Times New Roman CYR" w:hAnsi="Times New Roman CYR" w:cs="Times New Roman CYR"/>
          <w:lang w:eastAsia="en-US"/>
        </w:rPr>
        <w:t>ДЛС–Ропотамо</w:t>
      </w:r>
      <w:r w:rsidRPr="00F00170">
        <w:rPr>
          <w:rFonts w:ascii="Times New Roman CYR" w:hAnsi="Times New Roman CYR" w:cs="Times New Roman CYR"/>
          <w:lang w:eastAsia="en-US"/>
        </w:rPr>
        <w:t>” за откриване на процедура за възлагане на обществена поръчка</w:t>
      </w:r>
      <w:r>
        <w:rPr>
          <w:rFonts w:ascii="Times New Roman CYR" w:hAnsi="Times New Roman CYR" w:cs="Times New Roman CYR"/>
          <w:color w:val="000000"/>
          <w:lang w:eastAsia="en-US"/>
        </w:rPr>
        <w:t>;</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2. </w:t>
      </w:r>
      <w:r>
        <w:rPr>
          <w:rFonts w:ascii="Times New Roman CYR" w:hAnsi="Times New Roman CYR" w:cs="Times New Roman CYR"/>
          <w:color w:val="000000"/>
          <w:lang w:eastAsia="en-US"/>
        </w:rPr>
        <w:t>Обявление за обществена поръчка;</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3. </w:t>
      </w:r>
      <w:r>
        <w:rPr>
          <w:rFonts w:ascii="Times New Roman CYR" w:hAnsi="Times New Roman CYR" w:cs="Times New Roman CYR"/>
          <w:color w:val="000000"/>
          <w:lang w:eastAsia="en-US"/>
        </w:rPr>
        <w:t>Техническа спецификация– Приложение № 1;</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4. </w:t>
      </w:r>
      <w:r>
        <w:rPr>
          <w:rFonts w:ascii="Times New Roman CYR" w:hAnsi="Times New Roman CYR" w:cs="Times New Roman CYR"/>
          <w:color w:val="000000"/>
          <w:lang w:eastAsia="en-US"/>
        </w:rPr>
        <w:t>Заявление за участие– Приложение № 2;</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5. </w:t>
      </w:r>
      <w:r>
        <w:rPr>
          <w:rFonts w:ascii="Times New Roman CYR" w:hAnsi="Times New Roman CYR" w:cs="Times New Roman CYR"/>
          <w:color w:val="000000"/>
          <w:lang w:eastAsia="en-US"/>
        </w:rPr>
        <w:t>ЕЕДОП-  Приложение № 3;</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6. </w:t>
      </w:r>
      <w:r>
        <w:rPr>
          <w:rFonts w:ascii="Times New Roman CYR" w:hAnsi="Times New Roman CYR" w:cs="Times New Roman CYR"/>
          <w:color w:val="000000"/>
          <w:lang w:eastAsia="en-US"/>
        </w:rPr>
        <w:t>Декларация за приемане условията на договора</w:t>
      </w:r>
      <w:r>
        <w:rPr>
          <w:rFonts w:ascii="Times New Roman CYR" w:hAnsi="Times New Roman CYR" w:cs="Times New Roman CYR"/>
          <w:lang w:eastAsia="en-US"/>
        </w:rPr>
        <w:t>– Приложение № 4;</w:t>
      </w:r>
    </w:p>
    <w:p w:rsidR="00966116" w:rsidRDefault="00966116" w:rsidP="00966116">
      <w:pPr>
        <w:autoSpaceDE w:val="0"/>
        <w:autoSpaceDN w:val="0"/>
        <w:adjustRightInd w:val="0"/>
        <w:ind w:right="-7" w:firstLine="720"/>
        <w:jc w:val="both"/>
        <w:rPr>
          <w:rFonts w:ascii="Times New Roman CYR" w:hAnsi="Times New Roman CYR" w:cs="Times New Roman CYR"/>
          <w:highlight w:val="yellow"/>
          <w:lang w:eastAsia="en-US"/>
        </w:rPr>
      </w:pPr>
      <w:r w:rsidRPr="0004676B">
        <w:rPr>
          <w:lang w:val="ru-RU" w:eastAsia="en-US"/>
        </w:rPr>
        <w:t xml:space="preserve">7. </w:t>
      </w:r>
      <w:r>
        <w:rPr>
          <w:rFonts w:ascii="Times New Roman CYR" w:hAnsi="Times New Roman CYR" w:cs="Times New Roman CYR"/>
          <w:lang w:eastAsia="en-US"/>
        </w:rPr>
        <w:t>Декларация за валидност на офертата– Приложение № 5;</w:t>
      </w:r>
    </w:p>
    <w:p w:rsidR="00966116" w:rsidRDefault="00966116" w:rsidP="00966116">
      <w:pPr>
        <w:autoSpaceDE w:val="0"/>
        <w:autoSpaceDN w:val="0"/>
        <w:adjustRightInd w:val="0"/>
        <w:ind w:right="-7" w:firstLine="720"/>
        <w:jc w:val="both"/>
        <w:rPr>
          <w:rFonts w:ascii="Times New Roman CYR" w:hAnsi="Times New Roman CYR" w:cs="Times New Roman CYR"/>
          <w:lang w:eastAsia="en-US"/>
        </w:rPr>
      </w:pPr>
      <w:r w:rsidRPr="0004676B">
        <w:rPr>
          <w:lang w:val="ru-RU" w:eastAsia="en-US"/>
        </w:rPr>
        <w:t xml:space="preserve">8. </w:t>
      </w:r>
      <w:r>
        <w:rPr>
          <w:rFonts w:ascii="Times New Roman CYR" w:hAnsi="Times New Roman CYR" w:cs="Times New Roman CYR"/>
          <w:lang w:eastAsia="en-US"/>
        </w:rPr>
        <w:t>Декларация по чл. 64, ал. 1 т. 3 от ЗОП– Приложение № 6;</w:t>
      </w:r>
    </w:p>
    <w:p w:rsidR="00966116" w:rsidRDefault="00966116" w:rsidP="00966116">
      <w:pPr>
        <w:autoSpaceDE w:val="0"/>
        <w:autoSpaceDN w:val="0"/>
        <w:adjustRightInd w:val="0"/>
        <w:ind w:right="-7" w:firstLine="720"/>
        <w:jc w:val="both"/>
        <w:rPr>
          <w:rFonts w:ascii="Times New Roman CYR" w:hAnsi="Times New Roman CYR" w:cs="Times New Roman CYR"/>
          <w:lang w:eastAsia="en-US"/>
        </w:rPr>
      </w:pPr>
      <w:r w:rsidRPr="0004676B">
        <w:rPr>
          <w:lang w:val="ru-RU" w:eastAsia="en-US"/>
        </w:rPr>
        <w:t xml:space="preserve">9. </w:t>
      </w:r>
      <w:r>
        <w:rPr>
          <w:rFonts w:ascii="Times New Roman CYR" w:hAnsi="Times New Roman CYR" w:cs="Times New Roman CYR"/>
          <w:lang w:eastAsia="en-US"/>
        </w:rPr>
        <w:t>Декларация– Приложение № 7;</w:t>
      </w:r>
    </w:p>
    <w:p w:rsidR="00966116" w:rsidRDefault="00966116" w:rsidP="00966116">
      <w:pPr>
        <w:autoSpaceDE w:val="0"/>
        <w:autoSpaceDN w:val="0"/>
        <w:adjustRightInd w:val="0"/>
        <w:ind w:right="-7" w:firstLine="720"/>
        <w:jc w:val="both"/>
        <w:rPr>
          <w:rFonts w:ascii="Times New Roman CYR" w:hAnsi="Times New Roman CYR" w:cs="Times New Roman CYR"/>
          <w:lang w:eastAsia="en-US"/>
        </w:rPr>
      </w:pPr>
      <w:r w:rsidRPr="0004676B">
        <w:rPr>
          <w:lang w:val="ru-RU" w:eastAsia="en-US"/>
        </w:rPr>
        <w:t xml:space="preserve">10. </w:t>
      </w:r>
      <w:r>
        <w:rPr>
          <w:rFonts w:ascii="Times New Roman CYR" w:hAnsi="Times New Roman CYR" w:cs="Times New Roman CYR"/>
          <w:lang w:eastAsia="en-US"/>
        </w:rPr>
        <w:t>Техническо предложение за изпълнение на поръчката - Приложение № 8;</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11. </w:t>
      </w:r>
      <w:r>
        <w:rPr>
          <w:rFonts w:ascii="Times New Roman CYR" w:hAnsi="Times New Roman CYR" w:cs="Times New Roman CYR"/>
          <w:color w:val="000000"/>
          <w:lang w:eastAsia="en-US"/>
        </w:rPr>
        <w:t>Ценова оферта– Приложение № 9;</w:t>
      </w:r>
    </w:p>
    <w:p w:rsidR="00966116" w:rsidRPr="0004676B" w:rsidRDefault="00966116" w:rsidP="00966116">
      <w:pPr>
        <w:autoSpaceDE w:val="0"/>
        <w:autoSpaceDN w:val="0"/>
        <w:adjustRightInd w:val="0"/>
        <w:spacing w:line="360" w:lineRule="auto"/>
        <w:ind w:left="2124" w:right="-7" w:hanging="1404"/>
        <w:rPr>
          <w:color w:val="000000"/>
          <w:lang w:val="ru-RU" w:eastAsia="en-US"/>
        </w:rPr>
      </w:pPr>
      <w:r w:rsidRPr="0004676B">
        <w:rPr>
          <w:color w:val="000000"/>
          <w:lang w:val="ru-RU" w:eastAsia="en-US"/>
        </w:rPr>
        <w:t xml:space="preserve">12. </w:t>
      </w:r>
      <w:r>
        <w:rPr>
          <w:rFonts w:ascii="Times New Roman CYR" w:hAnsi="Times New Roman CYR" w:cs="Times New Roman CYR"/>
          <w:color w:val="000000"/>
          <w:lang w:eastAsia="en-US"/>
        </w:rPr>
        <w:t>Проект на договор– Приложение № 10;</w:t>
      </w:r>
    </w:p>
    <w:p w:rsidR="00C46C42" w:rsidRPr="00A855F3" w:rsidRDefault="00C46C42" w:rsidP="00966116">
      <w:pPr>
        <w:pStyle w:val="21"/>
      </w:pPr>
    </w:p>
    <w:sectPr w:rsidR="00C46C42" w:rsidRPr="00A855F3"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Times New Roman CYR">
    <w:panose1 w:val="02020603050405020304"/>
    <w:charset w:val="CC"/>
    <w:family w:val="roman"/>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2AD6A552"/>
    <w:lvl w:ilvl="0">
      <w:numFmt w:val="bullet"/>
      <w:lvlText w:val="*"/>
      <w:lvlJc w:val="left"/>
    </w:lvl>
  </w:abstractNum>
  <w:abstractNum w:abstractNumId="2">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num w:numId="1">
    <w:abstractNumId w:val="0"/>
  </w:num>
  <w:num w:numId="2">
    <w:abstractNumId w:val="2"/>
  </w:num>
  <w:num w:numId="3">
    <w:abstractNumId w:val="1"/>
    <w:lvlOverride w:ilvl="0">
      <w:lvl w:ilvl="0">
        <w:numFmt w:val="bullet"/>
        <w:lvlText w:val=""/>
        <w:legacy w:legacy="1" w:legacySpace="0" w:legacyIndent="360"/>
        <w:lvlJc w:val="left"/>
        <w:rPr>
          <w:rFonts w:ascii="Symbol" w:hAnsi="Symbol" w:hint="default"/>
        </w:rPr>
      </w:lvl>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63514"/>
    <w:rsid w:val="00084831"/>
    <w:rsid w:val="000B4B37"/>
    <w:rsid w:val="000D715C"/>
    <w:rsid w:val="0011132E"/>
    <w:rsid w:val="00124687"/>
    <w:rsid w:val="00165372"/>
    <w:rsid w:val="001752D7"/>
    <w:rsid w:val="001B1730"/>
    <w:rsid w:val="00210573"/>
    <w:rsid w:val="002157A1"/>
    <w:rsid w:val="00245F46"/>
    <w:rsid w:val="00285636"/>
    <w:rsid w:val="002C5279"/>
    <w:rsid w:val="002E47BE"/>
    <w:rsid w:val="00303845"/>
    <w:rsid w:val="0031112B"/>
    <w:rsid w:val="00322D34"/>
    <w:rsid w:val="003268F0"/>
    <w:rsid w:val="003279A6"/>
    <w:rsid w:val="003579CE"/>
    <w:rsid w:val="00395298"/>
    <w:rsid w:val="004076B0"/>
    <w:rsid w:val="00417666"/>
    <w:rsid w:val="00422025"/>
    <w:rsid w:val="00431DF9"/>
    <w:rsid w:val="004B2526"/>
    <w:rsid w:val="004B5683"/>
    <w:rsid w:val="004D7C92"/>
    <w:rsid w:val="004F601D"/>
    <w:rsid w:val="005325EF"/>
    <w:rsid w:val="0058715C"/>
    <w:rsid w:val="005A51E5"/>
    <w:rsid w:val="005B69D8"/>
    <w:rsid w:val="006552AB"/>
    <w:rsid w:val="00657DA8"/>
    <w:rsid w:val="00663845"/>
    <w:rsid w:val="006676A1"/>
    <w:rsid w:val="00674221"/>
    <w:rsid w:val="00680BA8"/>
    <w:rsid w:val="0069074A"/>
    <w:rsid w:val="006A1F6B"/>
    <w:rsid w:val="006A4C82"/>
    <w:rsid w:val="006B55DC"/>
    <w:rsid w:val="006F723D"/>
    <w:rsid w:val="00710883"/>
    <w:rsid w:val="00743615"/>
    <w:rsid w:val="00760430"/>
    <w:rsid w:val="00766528"/>
    <w:rsid w:val="00770902"/>
    <w:rsid w:val="00776322"/>
    <w:rsid w:val="00793C0D"/>
    <w:rsid w:val="007A647D"/>
    <w:rsid w:val="007D2101"/>
    <w:rsid w:val="007D642E"/>
    <w:rsid w:val="008229D8"/>
    <w:rsid w:val="00831B7C"/>
    <w:rsid w:val="008523D8"/>
    <w:rsid w:val="00870DCD"/>
    <w:rsid w:val="00874A35"/>
    <w:rsid w:val="00874AA5"/>
    <w:rsid w:val="008F004A"/>
    <w:rsid w:val="008F5FEB"/>
    <w:rsid w:val="0090216A"/>
    <w:rsid w:val="00917C96"/>
    <w:rsid w:val="009225A1"/>
    <w:rsid w:val="0093385C"/>
    <w:rsid w:val="00950809"/>
    <w:rsid w:val="00960974"/>
    <w:rsid w:val="00966116"/>
    <w:rsid w:val="00967E60"/>
    <w:rsid w:val="00973260"/>
    <w:rsid w:val="00997845"/>
    <w:rsid w:val="009B68D0"/>
    <w:rsid w:val="00A129FA"/>
    <w:rsid w:val="00A12D19"/>
    <w:rsid w:val="00A2377B"/>
    <w:rsid w:val="00A32E8D"/>
    <w:rsid w:val="00A4092E"/>
    <w:rsid w:val="00A57F46"/>
    <w:rsid w:val="00A800A2"/>
    <w:rsid w:val="00A809A7"/>
    <w:rsid w:val="00A855F3"/>
    <w:rsid w:val="00A87F68"/>
    <w:rsid w:val="00A91E1A"/>
    <w:rsid w:val="00A958AC"/>
    <w:rsid w:val="00AE1FBD"/>
    <w:rsid w:val="00AF22CA"/>
    <w:rsid w:val="00B16B3F"/>
    <w:rsid w:val="00B41B0F"/>
    <w:rsid w:val="00B452BB"/>
    <w:rsid w:val="00B66603"/>
    <w:rsid w:val="00BA6977"/>
    <w:rsid w:val="00BB0073"/>
    <w:rsid w:val="00BE40F3"/>
    <w:rsid w:val="00C107D1"/>
    <w:rsid w:val="00C14070"/>
    <w:rsid w:val="00C23F08"/>
    <w:rsid w:val="00C27673"/>
    <w:rsid w:val="00C3420C"/>
    <w:rsid w:val="00C34CEC"/>
    <w:rsid w:val="00C46677"/>
    <w:rsid w:val="00C46C42"/>
    <w:rsid w:val="00C67F7A"/>
    <w:rsid w:val="00C925EB"/>
    <w:rsid w:val="00C94810"/>
    <w:rsid w:val="00CA6A2F"/>
    <w:rsid w:val="00CA7A44"/>
    <w:rsid w:val="00CB28EA"/>
    <w:rsid w:val="00CC1511"/>
    <w:rsid w:val="00CD0211"/>
    <w:rsid w:val="00CD0F9C"/>
    <w:rsid w:val="00CF117A"/>
    <w:rsid w:val="00D00E13"/>
    <w:rsid w:val="00D115E9"/>
    <w:rsid w:val="00D23A04"/>
    <w:rsid w:val="00D326F2"/>
    <w:rsid w:val="00D50DDD"/>
    <w:rsid w:val="00DA56A4"/>
    <w:rsid w:val="00DA56F1"/>
    <w:rsid w:val="00DB5E46"/>
    <w:rsid w:val="00DC1F91"/>
    <w:rsid w:val="00DC61ED"/>
    <w:rsid w:val="00DC7E3A"/>
    <w:rsid w:val="00DE454A"/>
    <w:rsid w:val="00DF1A14"/>
    <w:rsid w:val="00DF5DEB"/>
    <w:rsid w:val="00E02C0D"/>
    <w:rsid w:val="00E37AD0"/>
    <w:rsid w:val="00E50C70"/>
    <w:rsid w:val="00E527A5"/>
    <w:rsid w:val="00E6370B"/>
    <w:rsid w:val="00E819CE"/>
    <w:rsid w:val="00E83830"/>
    <w:rsid w:val="00E91817"/>
    <w:rsid w:val="00EB3C78"/>
    <w:rsid w:val="00F00170"/>
    <w:rsid w:val="00F273C5"/>
    <w:rsid w:val="00F857B2"/>
    <w:rsid w:val="00F97ECE"/>
    <w:rsid w:val="00FC5545"/>
    <w:rsid w:val="00FC6B1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idp-sliven.com/procedur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17</Pages>
  <Words>8066</Words>
  <Characters>45980</Characters>
  <Application>Microsoft Office Word</Application>
  <DocSecurity>0</DocSecurity>
  <Lines>383</Lines>
  <Paragraphs>107</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53939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15</cp:revision>
  <cp:lastPrinted>2018-01-16T07:39:00Z</cp:lastPrinted>
  <dcterms:created xsi:type="dcterms:W3CDTF">2017-01-05T11:42:00Z</dcterms:created>
  <dcterms:modified xsi:type="dcterms:W3CDTF">2018-01-16T07:40:00Z</dcterms:modified>
</cp:coreProperties>
</file>