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3E7" w:rsidRDefault="004473E7" w:rsidP="004473E7">
      <w:pPr>
        <w:jc w:val="center"/>
        <w:rPr>
          <w:b/>
          <w:sz w:val="40"/>
          <w:szCs w:val="40"/>
        </w:rPr>
      </w:pPr>
    </w:p>
    <w:p w:rsidR="004473E7" w:rsidRDefault="004473E7" w:rsidP="004473E7">
      <w:pPr>
        <w:jc w:val="center"/>
        <w:rPr>
          <w:b/>
          <w:sz w:val="40"/>
          <w:szCs w:val="40"/>
        </w:rPr>
      </w:pPr>
      <w:r w:rsidRPr="004473E7">
        <w:rPr>
          <w:b/>
          <w:sz w:val="40"/>
          <w:szCs w:val="40"/>
        </w:rPr>
        <w:t>ДОГОВОР</w:t>
      </w:r>
      <w:r>
        <w:rPr>
          <w:b/>
          <w:sz w:val="40"/>
          <w:szCs w:val="40"/>
        </w:rPr>
        <w:t xml:space="preserve"> №</w:t>
      </w:r>
      <w:r w:rsidR="00A973A0">
        <w:rPr>
          <w:b/>
          <w:sz w:val="40"/>
          <w:szCs w:val="40"/>
        </w:rPr>
        <w:t>20</w:t>
      </w:r>
    </w:p>
    <w:p w:rsidR="004473E7" w:rsidRDefault="004473E7" w:rsidP="004473E7">
      <w:pPr>
        <w:jc w:val="center"/>
        <w:rPr>
          <w:b/>
          <w:sz w:val="40"/>
          <w:szCs w:val="40"/>
        </w:rPr>
      </w:pPr>
    </w:p>
    <w:p w:rsidR="004473E7" w:rsidRDefault="004473E7" w:rsidP="004473E7">
      <w:pPr>
        <w:jc w:val="center"/>
        <w:rPr>
          <w:b/>
          <w:sz w:val="40"/>
          <w:szCs w:val="40"/>
        </w:rPr>
      </w:pPr>
      <w:r>
        <w:rPr>
          <w:b/>
          <w:sz w:val="40"/>
          <w:szCs w:val="40"/>
        </w:rPr>
        <w:t>За възлагане на обществена поръчка с предмет:</w:t>
      </w:r>
    </w:p>
    <w:p w:rsidR="004473E7" w:rsidRDefault="004473E7" w:rsidP="004473E7">
      <w:pPr>
        <w:jc w:val="center"/>
        <w:rPr>
          <w:b/>
          <w:sz w:val="40"/>
          <w:szCs w:val="40"/>
        </w:rPr>
      </w:pPr>
    </w:p>
    <w:p w:rsidR="004473E7" w:rsidRPr="003D369B" w:rsidRDefault="004473E7" w:rsidP="004473E7">
      <w:pPr>
        <w:jc w:val="both"/>
        <w:rPr>
          <w:b/>
        </w:rPr>
      </w:pPr>
      <w:r w:rsidRPr="003D369B">
        <w:rPr>
          <w:b/>
        </w:rPr>
        <w:t xml:space="preserve">„ИЗРАБОТКА И ДОСТАВКА НА ФОРМУЛЯРИ ПО ЗАКОНА ЗА ГОРИТЕ, </w:t>
      </w:r>
    </w:p>
    <w:p w:rsidR="004473E7" w:rsidRPr="003D369B" w:rsidRDefault="004473E7" w:rsidP="004473E7">
      <w:pPr>
        <w:jc w:val="both"/>
        <w:rPr>
          <w:b/>
        </w:rPr>
      </w:pPr>
      <w:r w:rsidRPr="003D369B">
        <w:rPr>
          <w:b/>
        </w:rPr>
        <w:t xml:space="preserve">ЗАКОНА ЗА ЛОВА И ОПАЗВАНЕ НА ДИВЕЧА И ДРУГИ БЛАНКИ ЗА НУЖДИТЕ НА ЮИДП ДП  ТП ДЪРЖАВНО </w:t>
      </w:r>
      <w:r>
        <w:rPr>
          <w:b/>
        </w:rPr>
        <w:t>ЛОВНО</w:t>
      </w:r>
      <w:r w:rsidRPr="003D369B">
        <w:rPr>
          <w:b/>
        </w:rPr>
        <w:t xml:space="preserve"> СТОПАНСТВО </w:t>
      </w:r>
      <w:r>
        <w:rPr>
          <w:b/>
        </w:rPr>
        <w:t>РОПОТАМО</w:t>
      </w:r>
      <w:r w:rsidRPr="003D369B">
        <w:rPr>
          <w:b/>
        </w:rPr>
        <w:t>“</w:t>
      </w:r>
    </w:p>
    <w:p w:rsidR="004473E7" w:rsidRPr="004473E7" w:rsidRDefault="004473E7" w:rsidP="004473E7">
      <w:pPr>
        <w:jc w:val="center"/>
        <w:rPr>
          <w:b/>
          <w:sz w:val="40"/>
          <w:szCs w:val="40"/>
        </w:rPr>
      </w:pPr>
    </w:p>
    <w:p w:rsidR="004473E7" w:rsidRPr="00D650AA" w:rsidRDefault="004473E7" w:rsidP="004473E7">
      <w:pPr>
        <w:jc w:val="center"/>
        <w:rPr>
          <w:b/>
        </w:rPr>
      </w:pPr>
    </w:p>
    <w:p w:rsidR="004473E7" w:rsidRPr="00D650AA" w:rsidRDefault="004473E7" w:rsidP="00DB2BF2">
      <w:pPr>
        <w:ind w:firstLine="708"/>
        <w:jc w:val="both"/>
      </w:pPr>
      <w:r w:rsidRPr="00D650AA">
        <w:t xml:space="preserve">Днес </w:t>
      </w:r>
      <w:r w:rsidR="00A973A0">
        <w:t xml:space="preserve">30. 07. </w:t>
      </w:r>
      <w:r>
        <w:t xml:space="preserve"> 2018год., в гр.Бургас</w:t>
      </w:r>
      <w:r w:rsidRPr="00D650AA">
        <w:t>,  на основание чл.194, ал.1 от ЗОП и след проведена  обществена поръчка  реда на чл.187, от ЗОП с предмет</w:t>
      </w:r>
      <w:r w:rsidRPr="00D650AA">
        <w:rPr>
          <w:b/>
        </w:rPr>
        <w:t>:„Изработ</w:t>
      </w:r>
      <w:r>
        <w:rPr>
          <w:b/>
        </w:rPr>
        <w:t xml:space="preserve">ка </w:t>
      </w:r>
      <w:r w:rsidRPr="00D650AA">
        <w:rPr>
          <w:b/>
        </w:rPr>
        <w:t xml:space="preserve">и доставка на формуляри по Закона за Горите, Закона за Лова и Опазване на Дивеча и други бланки за нуждите на ЮИДП ДП Териториално Поделение Държавно </w:t>
      </w:r>
      <w:r>
        <w:rPr>
          <w:b/>
        </w:rPr>
        <w:t>ловно</w:t>
      </w:r>
      <w:r w:rsidRPr="00D650AA">
        <w:rPr>
          <w:b/>
        </w:rPr>
        <w:t xml:space="preserve"> Стопанство </w:t>
      </w:r>
      <w:r>
        <w:rPr>
          <w:b/>
        </w:rPr>
        <w:t>Ропотамо</w:t>
      </w:r>
      <w:r w:rsidRPr="00D650AA">
        <w:rPr>
          <w:b/>
        </w:rPr>
        <w:t>“</w:t>
      </w:r>
      <w:r w:rsidRPr="00D650AA">
        <w:t>,  и резултатите от протокол от работа на комисията, назначен</w:t>
      </w:r>
      <w:r>
        <w:t>а със Заповед № РД 10-076./06. 07. 2018г. на Директора на ТП ДЛ</w:t>
      </w:r>
      <w:r w:rsidRPr="00D650AA">
        <w:t xml:space="preserve">С </w:t>
      </w:r>
      <w:r>
        <w:t>Ропотамо</w:t>
      </w:r>
      <w:r w:rsidRPr="00D650AA">
        <w:t xml:space="preserve">, между страните: </w:t>
      </w:r>
    </w:p>
    <w:p w:rsidR="004473E7" w:rsidRPr="00D650AA" w:rsidRDefault="004473E7" w:rsidP="004473E7">
      <w:pPr>
        <w:suppressAutoHyphens/>
        <w:jc w:val="both"/>
      </w:pPr>
    </w:p>
    <w:p w:rsidR="004473E7" w:rsidRPr="00D650AA" w:rsidRDefault="004473E7" w:rsidP="004473E7">
      <w:pPr>
        <w:suppressAutoHyphens/>
        <w:jc w:val="both"/>
        <w:rPr>
          <w:kern w:val="1"/>
          <w:lang w:val="ru-RU" w:eastAsia="ar-SA"/>
        </w:rPr>
      </w:pPr>
      <w:r w:rsidRPr="00D650AA">
        <w:t>1</w:t>
      </w:r>
      <w:r w:rsidRPr="00EE6B62">
        <w:rPr>
          <w:b/>
        </w:rPr>
        <w:t>.</w:t>
      </w:r>
      <w:r w:rsidRPr="00EE6B62">
        <w:rPr>
          <w:b/>
          <w:kern w:val="1"/>
          <w:lang w:eastAsia="ar-SA"/>
        </w:rPr>
        <w:t>“Териториално поделение Държавно горско стопанство Ропотамо“</w:t>
      </w:r>
      <w:r w:rsidRPr="00D650AA">
        <w:rPr>
          <w:kern w:val="1"/>
          <w:lang w:eastAsia="ar-SA"/>
        </w:rPr>
        <w:t xml:space="preserve"> към „ЮИДП”ДП-Сливен, със седалище и адрес на управление:</w:t>
      </w:r>
      <w:r>
        <w:rPr>
          <w:kern w:val="1"/>
          <w:lang w:eastAsia="ar-SA"/>
        </w:rPr>
        <w:t xml:space="preserve"> гр. Бургас, 8008, ж.к. Изгрев, </w:t>
      </w:r>
      <w:proofErr w:type="spellStart"/>
      <w:r>
        <w:rPr>
          <w:kern w:val="1"/>
          <w:lang w:eastAsia="ar-SA"/>
        </w:rPr>
        <w:t>адм</w:t>
      </w:r>
      <w:proofErr w:type="spellEnd"/>
      <w:r>
        <w:rPr>
          <w:kern w:val="1"/>
          <w:lang w:eastAsia="ar-SA"/>
        </w:rPr>
        <w:t>.сграда № 170,</w:t>
      </w:r>
      <w:r w:rsidRPr="00D650AA">
        <w:rPr>
          <w:kern w:val="1"/>
          <w:lang w:eastAsia="ar-SA"/>
        </w:rPr>
        <w:t xml:space="preserve">, с </w:t>
      </w:r>
      <w:r>
        <w:rPr>
          <w:kern w:val="1"/>
          <w:lang w:eastAsia="ar-SA"/>
        </w:rPr>
        <w:t>БУЛСАТ 2016176540222</w:t>
      </w:r>
      <w:r w:rsidRPr="00D650AA">
        <w:rPr>
          <w:kern w:val="1"/>
          <w:lang w:eastAsia="ar-SA"/>
        </w:rPr>
        <w:t>, представлявано от Директора инж.</w:t>
      </w:r>
      <w:r>
        <w:rPr>
          <w:kern w:val="1"/>
          <w:lang w:eastAsia="ar-SA"/>
        </w:rPr>
        <w:t>Борислав Цвятков</w:t>
      </w:r>
      <w:r w:rsidRPr="00D650AA">
        <w:rPr>
          <w:kern w:val="1"/>
          <w:lang w:eastAsia="ar-SA"/>
        </w:rPr>
        <w:t xml:space="preserve"> и </w:t>
      </w:r>
      <w:r>
        <w:rPr>
          <w:kern w:val="1"/>
          <w:lang w:eastAsia="ar-SA"/>
        </w:rPr>
        <w:t>заличено, чл.2 ЗЗЛД</w:t>
      </w:r>
      <w:r w:rsidRPr="00D650AA">
        <w:rPr>
          <w:kern w:val="1"/>
          <w:lang w:eastAsia="ar-SA"/>
        </w:rPr>
        <w:t xml:space="preserve">– гл.счетоводител, наричано по-долу ВЪЗЛОЖИТЕЛ, от една страна   </w:t>
      </w:r>
    </w:p>
    <w:p w:rsidR="004473E7" w:rsidRPr="00D650AA" w:rsidRDefault="004473E7" w:rsidP="004473E7">
      <w:pPr>
        <w:jc w:val="both"/>
      </w:pPr>
      <w:r w:rsidRPr="00D650AA">
        <w:t>и</w:t>
      </w:r>
    </w:p>
    <w:p w:rsidR="004473E7" w:rsidRPr="00D650AA" w:rsidRDefault="004473E7" w:rsidP="004473E7">
      <w:pPr>
        <w:jc w:val="both"/>
      </w:pPr>
      <w:r w:rsidRPr="00D650AA">
        <w:t>2</w:t>
      </w:r>
      <w:r w:rsidR="00EE6B62">
        <w:t xml:space="preserve"> </w:t>
      </w:r>
      <w:r w:rsidR="00EE6B62" w:rsidRPr="00EE6B62">
        <w:rPr>
          <w:b/>
        </w:rPr>
        <w:t>”</w:t>
      </w:r>
      <w:proofErr w:type="spellStart"/>
      <w:r w:rsidR="00EE6B62" w:rsidRPr="00EE6B62">
        <w:rPr>
          <w:b/>
        </w:rPr>
        <w:t>Елтех</w:t>
      </w:r>
      <w:proofErr w:type="spellEnd"/>
      <w:r w:rsidR="00EE6B62" w:rsidRPr="00EE6B62">
        <w:rPr>
          <w:b/>
        </w:rPr>
        <w:t xml:space="preserve">” </w:t>
      </w:r>
      <w:r w:rsidRPr="00EE6B62">
        <w:rPr>
          <w:b/>
        </w:rPr>
        <w:t>ООД</w:t>
      </w:r>
      <w:r>
        <w:t xml:space="preserve">, ЕИК 040470310, със седалище и адрес на управление: гр. Димитровград, бул.”Димитър Благоев”№1, представлявано от Кирил Савов </w:t>
      </w:r>
      <w:proofErr w:type="spellStart"/>
      <w:r>
        <w:t>Савов</w:t>
      </w:r>
      <w:proofErr w:type="spellEnd"/>
      <w:r>
        <w:t xml:space="preserve"> </w:t>
      </w:r>
      <w:r w:rsidR="00DB2BF2">
        <w:t>и Александър Кирилов Савов-заедно и поотделно в качеството им</w:t>
      </w:r>
      <w:r>
        <w:t xml:space="preserve"> на управител</w:t>
      </w:r>
      <w:r w:rsidR="00DB2BF2">
        <w:t>и</w:t>
      </w:r>
      <w:r w:rsidRPr="00D650AA">
        <w:t>, наричан/о за краткост ИЗПЪЛНИТЕЛ,</w:t>
      </w:r>
      <w:r w:rsidR="00DB2BF2">
        <w:t xml:space="preserve"> </w:t>
      </w:r>
      <w:r w:rsidRPr="00D650AA">
        <w:t>се сключи настоящия договор за следното:</w:t>
      </w:r>
    </w:p>
    <w:p w:rsidR="004473E7" w:rsidRPr="00D650AA" w:rsidRDefault="004473E7" w:rsidP="004473E7">
      <w:pPr>
        <w:jc w:val="both"/>
      </w:pPr>
    </w:p>
    <w:p w:rsidR="004473E7" w:rsidRPr="003A6E0B" w:rsidRDefault="004473E7" w:rsidP="004473E7">
      <w:pPr>
        <w:jc w:val="center"/>
        <w:rPr>
          <w:b/>
          <w:lang w:val="en-US"/>
        </w:rPr>
      </w:pPr>
      <w:r>
        <w:rPr>
          <w:b/>
        </w:rPr>
        <w:t>1.</w:t>
      </w:r>
      <w:r w:rsidRPr="003A6E0B">
        <w:rPr>
          <w:b/>
        </w:rPr>
        <w:t>ПРЕДМЕТ И СРОК НА ДОГОВОРА</w:t>
      </w:r>
    </w:p>
    <w:p w:rsidR="004473E7" w:rsidRPr="00D650AA" w:rsidRDefault="004473E7" w:rsidP="004473E7">
      <w:pPr>
        <w:pStyle w:val="a4"/>
        <w:ind w:left="1080"/>
        <w:rPr>
          <w:b/>
          <w:lang w:val="en-US"/>
        </w:rPr>
      </w:pPr>
    </w:p>
    <w:p w:rsidR="004473E7" w:rsidRDefault="004473E7" w:rsidP="004473E7">
      <w:pPr>
        <w:autoSpaceDE w:val="0"/>
        <w:autoSpaceDN w:val="0"/>
        <w:adjustRightInd w:val="0"/>
        <w:jc w:val="both"/>
        <w:rPr>
          <w:iCs/>
        </w:rPr>
      </w:pPr>
      <w:r w:rsidRPr="00D650AA">
        <w:rPr>
          <w:iCs/>
        </w:rPr>
        <w:t>1.</w:t>
      </w:r>
      <w:proofErr w:type="spellStart"/>
      <w:r w:rsidRPr="00D650AA">
        <w:rPr>
          <w:iCs/>
        </w:rPr>
        <w:t>1</w:t>
      </w:r>
      <w:proofErr w:type="spellEnd"/>
      <w:r w:rsidRPr="00D650AA">
        <w:rPr>
          <w:iCs/>
        </w:rPr>
        <w:t xml:space="preserve">.ВЪЗЛОЖИТЕЛЯТ възлага, а ИЗПЪЛНИТЕЛЯТ приема срещу заплащане да изпълни обществена поръчка с предмет: </w:t>
      </w:r>
      <w:r w:rsidRPr="00D650AA">
        <w:rPr>
          <w:b/>
        </w:rPr>
        <w:t>:„Изработ</w:t>
      </w:r>
      <w:r>
        <w:rPr>
          <w:b/>
        </w:rPr>
        <w:t xml:space="preserve">ка </w:t>
      </w:r>
      <w:r w:rsidRPr="00D650AA">
        <w:rPr>
          <w:b/>
        </w:rPr>
        <w:t xml:space="preserve">и доставка на формуляри по Закона за Горите, Закона за Лова и Опазване на Дивеча и други бланки за нуждите на ЮИДП ДП Териториално Поделение Държавно </w:t>
      </w:r>
      <w:r>
        <w:rPr>
          <w:b/>
        </w:rPr>
        <w:t>ловно с</w:t>
      </w:r>
      <w:r w:rsidRPr="00D650AA">
        <w:rPr>
          <w:b/>
        </w:rPr>
        <w:t xml:space="preserve">топанство </w:t>
      </w:r>
      <w:r>
        <w:rPr>
          <w:b/>
        </w:rPr>
        <w:t>Ропотамо</w:t>
      </w:r>
      <w:r w:rsidRPr="00D650AA">
        <w:rPr>
          <w:b/>
        </w:rPr>
        <w:t>“</w:t>
      </w:r>
      <w:r w:rsidRPr="00D650AA">
        <w:rPr>
          <w:iCs/>
        </w:rPr>
        <w:t>, както следва :</w:t>
      </w:r>
    </w:p>
    <w:tbl>
      <w:tblPr>
        <w:tblW w:w="8805" w:type="dxa"/>
        <w:tblInd w:w="55" w:type="dxa"/>
        <w:tblCellMar>
          <w:left w:w="70" w:type="dxa"/>
          <w:right w:w="70" w:type="dxa"/>
        </w:tblCellMar>
        <w:tblLook w:val="04A0" w:firstRow="1" w:lastRow="0" w:firstColumn="1" w:lastColumn="0" w:noHBand="0" w:noVBand="1"/>
      </w:tblPr>
      <w:tblGrid>
        <w:gridCol w:w="380"/>
        <w:gridCol w:w="3037"/>
        <w:gridCol w:w="2694"/>
        <w:gridCol w:w="2694"/>
      </w:tblGrid>
      <w:tr w:rsidR="004473E7" w:rsidRPr="003D369B" w:rsidTr="004473E7">
        <w:trPr>
          <w:trHeight w:val="300"/>
        </w:trPr>
        <w:tc>
          <w:tcPr>
            <w:tcW w:w="38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4473E7" w:rsidRPr="003D369B" w:rsidRDefault="004473E7" w:rsidP="009D0F65">
            <w:pPr>
              <w:jc w:val="center"/>
              <w:rPr>
                <w:color w:val="000000"/>
              </w:rPr>
            </w:pPr>
            <w:r w:rsidRPr="003D369B">
              <w:rPr>
                <w:color w:val="000000"/>
              </w:rPr>
              <w:t>№</w:t>
            </w:r>
          </w:p>
        </w:tc>
        <w:tc>
          <w:tcPr>
            <w:tcW w:w="3037" w:type="dxa"/>
            <w:tcBorders>
              <w:top w:val="single" w:sz="8" w:space="0" w:color="auto"/>
              <w:left w:val="nil"/>
              <w:bottom w:val="single" w:sz="4" w:space="0" w:color="auto"/>
              <w:right w:val="single" w:sz="4" w:space="0" w:color="auto"/>
            </w:tcBorders>
            <w:shd w:val="clear" w:color="auto" w:fill="auto"/>
            <w:vAlign w:val="center"/>
            <w:hideMark/>
          </w:tcPr>
          <w:p w:rsidR="004473E7" w:rsidRPr="003D369B" w:rsidRDefault="004473E7" w:rsidP="009D0F65">
            <w:pPr>
              <w:jc w:val="center"/>
              <w:rPr>
                <w:color w:val="000000"/>
              </w:rPr>
            </w:pPr>
            <w:r w:rsidRPr="003D369B">
              <w:rPr>
                <w:color w:val="000000"/>
              </w:rPr>
              <w:t>Вид формуляр</w:t>
            </w:r>
          </w:p>
        </w:tc>
        <w:tc>
          <w:tcPr>
            <w:tcW w:w="2694" w:type="dxa"/>
            <w:tcBorders>
              <w:top w:val="single" w:sz="8" w:space="0" w:color="auto"/>
              <w:left w:val="nil"/>
              <w:bottom w:val="single" w:sz="4" w:space="0" w:color="auto"/>
              <w:right w:val="single" w:sz="8" w:space="0" w:color="auto"/>
            </w:tcBorders>
            <w:shd w:val="clear" w:color="auto" w:fill="auto"/>
            <w:vAlign w:val="center"/>
            <w:hideMark/>
          </w:tcPr>
          <w:p w:rsidR="004473E7" w:rsidRPr="003D369B" w:rsidRDefault="004473E7" w:rsidP="009D0F65">
            <w:pPr>
              <w:jc w:val="center"/>
              <w:rPr>
                <w:color w:val="000000"/>
              </w:rPr>
            </w:pPr>
            <w:r w:rsidRPr="003D369B">
              <w:rPr>
                <w:color w:val="000000"/>
              </w:rPr>
              <w:t>Спецификация</w:t>
            </w:r>
          </w:p>
        </w:tc>
        <w:tc>
          <w:tcPr>
            <w:tcW w:w="2694" w:type="dxa"/>
            <w:tcBorders>
              <w:top w:val="single" w:sz="8" w:space="0" w:color="auto"/>
              <w:left w:val="nil"/>
              <w:bottom w:val="single" w:sz="4" w:space="0" w:color="auto"/>
              <w:right w:val="single" w:sz="8" w:space="0" w:color="auto"/>
            </w:tcBorders>
          </w:tcPr>
          <w:p w:rsidR="004473E7" w:rsidRPr="003D369B" w:rsidRDefault="00DB2BF2" w:rsidP="009D0F65">
            <w:pPr>
              <w:jc w:val="center"/>
              <w:rPr>
                <w:color w:val="000000"/>
              </w:rPr>
            </w:pPr>
            <w:r>
              <w:rPr>
                <w:color w:val="000000"/>
              </w:rPr>
              <w:t>ЕД.ЦЕНА БЕЗ ДДС</w:t>
            </w:r>
          </w:p>
        </w:tc>
      </w:tr>
      <w:tr w:rsidR="004473E7" w:rsidRPr="003D369B" w:rsidTr="004473E7">
        <w:trPr>
          <w:trHeight w:val="675"/>
        </w:trPr>
        <w:tc>
          <w:tcPr>
            <w:tcW w:w="380" w:type="dxa"/>
            <w:tcBorders>
              <w:top w:val="nil"/>
              <w:left w:val="single" w:sz="8" w:space="0" w:color="auto"/>
              <w:bottom w:val="single" w:sz="4" w:space="0" w:color="auto"/>
              <w:right w:val="single" w:sz="4" w:space="0" w:color="auto"/>
            </w:tcBorders>
            <w:shd w:val="clear" w:color="auto" w:fill="auto"/>
            <w:vAlign w:val="center"/>
            <w:hideMark/>
          </w:tcPr>
          <w:p w:rsidR="004473E7" w:rsidRPr="003D369B" w:rsidRDefault="004473E7" w:rsidP="009D0F65">
            <w:pPr>
              <w:jc w:val="center"/>
              <w:rPr>
                <w:color w:val="000000"/>
              </w:rPr>
            </w:pPr>
            <w:r w:rsidRPr="003D369B">
              <w:rPr>
                <w:color w:val="000000"/>
              </w:rPr>
              <w:t>1</w:t>
            </w:r>
          </w:p>
        </w:tc>
        <w:tc>
          <w:tcPr>
            <w:tcW w:w="3037" w:type="dxa"/>
            <w:tcBorders>
              <w:top w:val="nil"/>
              <w:left w:val="nil"/>
              <w:bottom w:val="single" w:sz="4" w:space="0" w:color="auto"/>
              <w:right w:val="single" w:sz="4" w:space="0" w:color="auto"/>
            </w:tcBorders>
            <w:shd w:val="clear" w:color="auto" w:fill="auto"/>
            <w:vAlign w:val="center"/>
            <w:hideMark/>
          </w:tcPr>
          <w:p w:rsidR="004473E7" w:rsidRPr="003D369B" w:rsidRDefault="004473E7" w:rsidP="009D0F65">
            <w:pPr>
              <w:rPr>
                <w:color w:val="000000"/>
              </w:rPr>
            </w:pPr>
            <w:r w:rsidRPr="003D369B">
              <w:rPr>
                <w:color w:val="000000"/>
              </w:rPr>
              <w:t>Разрешителни за индивидуален лов по образец утвърден от изпълнителния директор на ИАГ</w:t>
            </w:r>
          </w:p>
        </w:tc>
        <w:tc>
          <w:tcPr>
            <w:tcW w:w="2694" w:type="dxa"/>
            <w:tcBorders>
              <w:top w:val="nil"/>
              <w:left w:val="nil"/>
              <w:bottom w:val="single" w:sz="4" w:space="0" w:color="auto"/>
              <w:right w:val="single" w:sz="8" w:space="0" w:color="auto"/>
            </w:tcBorders>
            <w:shd w:val="clear" w:color="auto" w:fill="auto"/>
            <w:vAlign w:val="center"/>
            <w:hideMark/>
          </w:tcPr>
          <w:p w:rsidR="004473E7" w:rsidRPr="003D369B" w:rsidRDefault="004473E7" w:rsidP="009D0F65">
            <w:pPr>
              <w:jc w:val="center"/>
              <w:rPr>
                <w:color w:val="000000"/>
              </w:rPr>
            </w:pPr>
            <w:r w:rsidRPr="003D369B">
              <w:rPr>
                <w:color w:val="000000"/>
              </w:rPr>
              <w:t xml:space="preserve">Блок от 25 листа в </w:t>
            </w:r>
            <w:r>
              <w:rPr>
                <w:color w:val="000000"/>
              </w:rPr>
              <w:t xml:space="preserve">2 екземпляра, </w:t>
            </w:r>
            <w:proofErr w:type="spellStart"/>
            <w:r>
              <w:t>химизирана</w:t>
            </w:r>
            <w:proofErr w:type="spellEnd"/>
            <w:r>
              <w:t xml:space="preserve"> хартия(при възможност), точков пунктир за по-добро откъсване на бланката от кочана, с номерация</w:t>
            </w:r>
          </w:p>
        </w:tc>
        <w:tc>
          <w:tcPr>
            <w:tcW w:w="2694" w:type="dxa"/>
            <w:tcBorders>
              <w:top w:val="nil"/>
              <w:left w:val="nil"/>
              <w:bottom w:val="single" w:sz="4" w:space="0" w:color="auto"/>
              <w:right w:val="single" w:sz="8" w:space="0" w:color="auto"/>
            </w:tcBorders>
          </w:tcPr>
          <w:p w:rsidR="004473E7" w:rsidRPr="003D369B" w:rsidRDefault="004473E7" w:rsidP="009D0F65">
            <w:pPr>
              <w:jc w:val="center"/>
              <w:rPr>
                <w:color w:val="000000"/>
              </w:rPr>
            </w:pPr>
            <w:r>
              <w:rPr>
                <w:color w:val="000000"/>
              </w:rPr>
              <w:t>2,99</w:t>
            </w:r>
          </w:p>
        </w:tc>
      </w:tr>
      <w:tr w:rsidR="004473E7" w:rsidRPr="003D369B" w:rsidTr="004473E7">
        <w:trPr>
          <w:trHeight w:val="675"/>
        </w:trPr>
        <w:tc>
          <w:tcPr>
            <w:tcW w:w="380" w:type="dxa"/>
            <w:tcBorders>
              <w:top w:val="nil"/>
              <w:left w:val="single" w:sz="8" w:space="0" w:color="auto"/>
              <w:bottom w:val="single" w:sz="4" w:space="0" w:color="auto"/>
              <w:right w:val="single" w:sz="4" w:space="0" w:color="auto"/>
            </w:tcBorders>
            <w:shd w:val="clear" w:color="auto" w:fill="auto"/>
            <w:vAlign w:val="center"/>
            <w:hideMark/>
          </w:tcPr>
          <w:p w:rsidR="004473E7" w:rsidRPr="003D369B" w:rsidRDefault="004473E7" w:rsidP="009D0F65">
            <w:pPr>
              <w:jc w:val="center"/>
              <w:rPr>
                <w:color w:val="000000"/>
              </w:rPr>
            </w:pPr>
            <w:r w:rsidRPr="003D369B">
              <w:rPr>
                <w:color w:val="000000"/>
              </w:rPr>
              <w:t>2</w:t>
            </w:r>
          </w:p>
        </w:tc>
        <w:tc>
          <w:tcPr>
            <w:tcW w:w="3037" w:type="dxa"/>
            <w:tcBorders>
              <w:top w:val="nil"/>
              <w:left w:val="nil"/>
              <w:bottom w:val="single" w:sz="4" w:space="0" w:color="auto"/>
              <w:right w:val="single" w:sz="4" w:space="0" w:color="auto"/>
            </w:tcBorders>
            <w:shd w:val="clear" w:color="auto" w:fill="auto"/>
            <w:vAlign w:val="center"/>
            <w:hideMark/>
          </w:tcPr>
          <w:p w:rsidR="004473E7" w:rsidRPr="003D369B" w:rsidRDefault="004473E7" w:rsidP="009D0F65">
            <w:pPr>
              <w:rPr>
                <w:color w:val="000000"/>
              </w:rPr>
            </w:pPr>
            <w:r w:rsidRPr="003D369B">
              <w:rPr>
                <w:color w:val="000000"/>
              </w:rPr>
              <w:t>Разрешителни за групов лов по образец утвърден от изпълнителния директор на ИАГ</w:t>
            </w:r>
          </w:p>
        </w:tc>
        <w:tc>
          <w:tcPr>
            <w:tcW w:w="2694" w:type="dxa"/>
            <w:tcBorders>
              <w:top w:val="nil"/>
              <w:left w:val="nil"/>
              <w:bottom w:val="single" w:sz="4" w:space="0" w:color="auto"/>
              <w:right w:val="single" w:sz="8" w:space="0" w:color="auto"/>
            </w:tcBorders>
            <w:shd w:val="clear" w:color="auto" w:fill="auto"/>
            <w:vAlign w:val="center"/>
            <w:hideMark/>
          </w:tcPr>
          <w:p w:rsidR="004473E7" w:rsidRPr="003D369B" w:rsidRDefault="004473E7" w:rsidP="009D0F65">
            <w:pPr>
              <w:jc w:val="center"/>
              <w:rPr>
                <w:color w:val="000000"/>
              </w:rPr>
            </w:pPr>
            <w:r w:rsidRPr="003D369B">
              <w:rPr>
                <w:color w:val="000000"/>
              </w:rPr>
              <w:t>Бло</w:t>
            </w:r>
            <w:r>
              <w:rPr>
                <w:color w:val="000000"/>
              </w:rPr>
              <w:t xml:space="preserve">к от 25 листа в 3 екземпляра, </w:t>
            </w:r>
            <w:proofErr w:type="spellStart"/>
            <w:r>
              <w:t>химизирана</w:t>
            </w:r>
            <w:proofErr w:type="spellEnd"/>
            <w:r>
              <w:t xml:space="preserve"> хартия, точков пунктир за по-добро откъсване на бланката от кочана, с </w:t>
            </w:r>
            <w:r>
              <w:lastRenderedPageBreak/>
              <w:t xml:space="preserve">номерация. </w:t>
            </w:r>
          </w:p>
        </w:tc>
        <w:tc>
          <w:tcPr>
            <w:tcW w:w="2694" w:type="dxa"/>
            <w:tcBorders>
              <w:top w:val="nil"/>
              <w:left w:val="nil"/>
              <w:bottom w:val="single" w:sz="4" w:space="0" w:color="auto"/>
              <w:right w:val="single" w:sz="8" w:space="0" w:color="auto"/>
            </w:tcBorders>
          </w:tcPr>
          <w:p w:rsidR="004473E7" w:rsidRPr="003D369B" w:rsidRDefault="004473E7" w:rsidP="009D0F65">
            <w:pPr>
              <w:jc w:val="center"/>
              <w:rPr>
                <w:color w:val="000000"/>
              </w:rPr>
            </w:pPr>
            <w:r>
              <w:rPr>
                <w:color w:val="000000"/>
              </w:rPr>
              <w:lastRenderedPageBreak/>
              <w:t>4,50</w:t>
            </w:r>
          </w:p>
        </w:tc>
      </w:tr>
      <w:tr w:rsidR="004473E7" w:rsidRPr="003D369B" w:rsidTr="004473E7">
        <w:trPr>
          <w:trHeight w:val="450"/>
        </w:trPr>
        <w:tc>
          <w:tcPr>
            <w:tcW w:w="380" w:type="dxa"/>
            <w:tcBorders>
              <w:top w:val="nil"/>
              <w:left w:val="single" w:sz="8" w:space="0" w:color="auto"/>
              <w:bottom w:val="single" w:sz="4" w:space="0" w:color="auto"/>
              <w:right w:val="single" w:sz="4" w:space="0" w:color="auto"/>
            </w:tcBorders>
            <w:shd w:val="clear" w:color="auto" w:fill="auto"/>
            <w:vAlign w:val="center"/>
            <w:hideMark/>
          </w:tcPr>
          <w:p w:rsidR="004473E7" w:rsidRPr="003D369B" w:rsidRDefault="004473E7" w:rsidP="009D0F65">
            <w:pPr>
              <w:jc w:val="center"/>
              <w:rPr>
                <w:color w:val="000000"/>
              </w:rPr>
            </w:pPr>
            <w:r>
              <w:rPr>
                <w:color w:val="000000"/>
              </w:rPr>
              <w:lastRenderedPageBreak/>
              <w:t>3</w:t>
            </w:r>
          </w:p>
        </w:tc>
        <w:tc>
          <w:tcPr>
            <w:tcW w:w="3037" w:type="dxa"/>
            <w:tcBorders>
              <w:top w:val="nil"/>
              <w:left w:val="nil"/>
              <w:bottom w:val="single" w:sz="4" w:space="0" w:color="auto"/>
              <w:right w:val="single" w:sz="4" w:space="0" w:color="auto"/>
            </w:tcBorders>
            <w:shd w:val="clear" w:color="auto" w:fill="auto"/>
            <w:vAlign w:val="center"/>
            <w:hideMark/>
          </w:tcPr>
          <w:p w:rsidR="004473E7" w:rsidRPr="003D369B" w:rsidRDefault="004473E7" w:rsidP="009D0F65">
            <w:pPr>
              <w:rPr>
                <w:color w:val="000000"/>
              </w:rPr>
            </w:pPr>
            <w:r>
              <w:rPr>
                <w:color w:val="000000"/>
              </w:rPr>
              <w:t>Разплащателни протоколи</w:t>
            </w:r>
          </w:p>
        </w:tc>
        <w:tc>
          <w:tcPr>
            <w:tcW w:w="2694" w:type="dxa"/>
            <w:tcBorders>
              <w:top w:val="nil"/>
              <w:left w:val="nil"/>
              <w:bottom w:val="single" w:sz="4" w:space="0" w:color="auto"/>
              <w:right w:val="single" w:sz="8" w:space="0" w:color="auto"/>
            </w:tcBorders>
            <w:shd w:val="clear" w:color="auto" w:fill="auto"/>
            <w:vAlign w:val="center"/>
            <w:hideMark/>
          </w:tcPr>
          <w:p w:rsidR="004473E7" w:rsidRPr="003D369B" w:rsidRDefault="004473E7" w:rsidP="009D0F65">
            <w:pPr>
              <w:jc w:val="center"/>
              <w:rPr>
                <w:color w:val="000000"/>
              </w:rPr>
            </w:pPr>
            <w:r w:rsidRPr="003D369B">
              <w:rPr>
                <w:color w:val="000000"/>
              </w:rPr>
              <w:t xml:space="preserve">Блок от 25 листа в 3 екземпляра, </w:t>
            </w:r>
            <w:proofErr w:type="spellStart"/>
            <w:r w:rsidRPr="003D369B">
              <w:rPr>
                <w:color w:val="000000"/>
              </w:rPr>
              <w:t>нехимизирани</w:t>
            </w:r>
            <w:proofErr w:type="spellEnd"/>
          </w:p>
        </w:tc>
        <w:tc>
          <w:tcPr>
            <w:tcW w:w="2694" w:type="dxa"/>
            <w:tcBorders>
              <w:top w:val="nil"/>
              <w:left w:val="nil"/>
              <w:bottom w:val="single" w:sz="4" w:space="0" w:color="auto"/>
              <w:right w:val="single" w:sz="8" w:space="0" w:color="auto"/>
            </w:tcBorders>
          </w:tcPr>
          <w:p w:rsidR="004473E7" w:rsidRPr="003D369B" w:rsidRDefault="004473E7" w:rsidP="009D0F65">
            <w:pPr>
              <w:jc w:val="center"/>
              <w:rPr>
                <w:color w:val="000000"/>
              </w:rPr>
            </w:pPr>
            <w:r>
              <w:rPr>
                <w:color w:val="000000"/>
              </w:rPr>
              <w:t>4,00</w:t>
            </w:r>
          </w:p>
        </w:tc>
      </w:tr>
      <w:tr w:rsidR="004473E7" w:rsidRPr="003D369B" w:rsidTr="004473E7">
        <w:trPr>
          <w:trHeight w:val="450"/>
        </w:trPr>
        <w:tc>
          <w:tcPr>
            <w:tcW w:w="380" w:type="dxa"/>
            <w:tcBorders>
              <w:top w:val="nil"/>
              <w:left w:val="single" w:sz="8" w:space="0" w:color="auto"/>
              <w:bottom w:val="single" w:sz="4" w:space="0" w:color="auto"/>
              <w:right w:val="single" w:sz="4" w:space="0" w:color="auto"/>
            </w:tcBorders>
            <w:shd w:val="clear" w:color="auto" w:fill="auto"/>
            <w:vAlign w:val="center"/>
            <w:hideMark/>
          </w:tcPr>
          <w:p w:rsidR="004473E7" w:rsidRPr="003D369B" w:rsidRDefault="004473E7" w:rsidP="009D0F65">
            <w:pPr>
              <w:jc w:val="center"/>
              <w:rPr>
                <w:color w:val="000000"/>
              </w:rPr>
            </w:pPr>
            <w:r>
              <w:rPr>
                <w:color w:val="000000"/>
              </w:rPr>
              <w:t>4</w:t>
            </w:r>
          </w:p>
        </w:tc>
        <w:tc>
          <w:tcPr>
            <w:tcW w:w="3037" w:type="dxa"/>
            <w:tcBorders>
              <w:top w:val="nil"/>
              <w:left w:val="nil"/>
              <w:bottom w:val="single" w:sz="4" w:space="0" w:color="auto"/>
              <w:right w:val="single" w:sz="4" w:space="0" w:color="auto"/>
            </w:tcBorders>
            <w:shd w:val="clear" w:color="auto" w:fill="auto"/>
            <w:vAlign w:val="center"/>
            <w:hideMark/>
          </w:tcPr>
          <w:p w:rsidR="004473E7" w:rsidRPr="003D369B" w:rsidRDefault="004473E7" w:rsidP="009D0F65">
            <w:pPr>
              <w:rPr>
                <w:color w:val="000000"/>
              </w:rPr>
            </w:pPr>
            <w:r>
              <w:rPr>
                <w:color w:val="000000"/>
              </w:rPr>
              <w:t>Регистър договори по ОЛТ</w:t>
            </w:r>
          </w:p>
        </w:tc>
        <w:tc>
          <w:tcPr>
            <w:tcW w:w="2694" w:type="dxa"/>
            <w:tcBorders>
              <w:top w:val="nil"/>
              <w:left w:val="nil"/>
              <w:bottom w:val="single" w:sz="4" w:space="0" w:color="auto"/>
              <w:right w:val="single" w:sz="8" w:space="0" w:color="auto"/>
            </w:tcBorders>
            <w:shd w:val="clear" w:color="auto" w:fill="auto"/>
            <w:vAlign w:val="center"/>
            <w:hideMark/>
          </w:tcPr>
          <w:p w:rsidR="004473E7" w:rsidRPr="003D369B" w:rsidRDefault="004473E7" w:rsidP="009D0F65">
            <w:pPr>
              <w:jc w:val="center"/>
              <w:rPr>
                <w:color w:val="000000"/>
              </w:rPr>
            </w:pPr>
            <w:r w:rsidRPr="003D369B">
              <w:rPr>
                <w:color w:val="000000"/>
              </w:rPr>
              <w:t xml:space="preserve">Блок 100 листа </w:t>
            </w:r>
          </w:p>
        </w:tc>
        <w:tc>
          <w:tcPr>
            <w:tcW w:w="2694" w:type="dxa"/>
            <w:tcBorders>
              <w:top w:val="nil"/>
              <w:left w:val="nil"/>
              <w:bottom w:val="single" w:sz="4" w:space="0" w:color="auto"/>
              <w:right w:val="single" w:sz="8" w:space="0" w:color="auto"/>
            </w:tcBorders>
          </w:tcPr>
          <w:p w:rsidR="004473E7" w:rsidRPr="003D369B" w:rsidRDefault="004473E7" w:rsidP="009D0F65">
            <w:pPr>
              <w:jc w:val="center"/>
              <w:rPr>
                <w:color w:val="000000"/>
              </w:rPr>
            </w:pPr>
            <w:r>
              <w:rPr>
                <w:color w:val="000000"/>
              </w:rPr>
              <w:t>4,00</w:t>
            </w:r>
          </w:p>
        </w:tc>
      </w:tr>
      <w:tr w:rsidR="004473E7" w:rsidRPr="003D369B" w:rsidTr="004473E7">
        <w:trPr>
          <w:trHeight w:val="300"/>
        </w:trPr>
        <w:tc>
          <w:tcPr>
            <w:tcW w:w="380" w:type="dxa"/>
            <w:tcBorders>
              <w:top w:val="nil"/>
              <w:left w:val="single" w:sz="8" w:space="0" w:color="auto"/>
              <w:bottom w:val="single" w:sz="4" w:space="0" w:color="auto"/>
              <w:right w:val="single" w:sz="4" w:space="0" w:color="auto"/>
            </w:tcBorders>
            <w:shd w:val="clear" w:color="auto" w:fill="auto"/>
            <w:vAlign w:val="center"/>
            <w:hideMark/>
          </w:tcPr>
          <w:p w:rsidR="004473E7" w:rsidRPr="003D369B" w:rsidRDefault="004473E7" w:rsidP="009D0F65">
            <w:pPr>
              <w:jc w:val="center"/>
              <w:rPr>
                <w:color w:val="000000"/>
              </w:rPr>
            </w:pPr>
            <w:r>
              <w:rPr>
                <w:color w:val="000000"/>
              </w:rPr>
              <w:t>5</w:t>
            </w:r>
          </w:p>
        </w:tc>
        <w:tc>
          <w:tcPr>
            <w:tcW w:w="3037" w:type="dxa"/>
            <w:tcBorders>
              <w:top w:val="nil"/>
              <w:left w:val="nil"/>
              <w:bottom w:val="single" w:sz="4" w:space="0" w:color="auto"/>
              <w:right w:val="single" w:sz="4" w:space="0" w:color="auto"/>
            </w:tcBorders>
            <w:shd w:val="clear" w:color="auto" w:fill="auto"/>
            <w:vAlign w:val="center"/>
            <w:hideMark/>
          </w:tcPr>
          <w:p w:rsidR="004473E7" w:rsidRPr="003D369B" w:rsidRDefault="004473E7" w:rsidP="009D0F65">
            <w:pPr>
              <w:rPr>
                <w:color w:val="000000"/>
              </w:rPr>
            </w:pPr>
            <w:r w:rsidRPr="003D369B">
              <w:rPr>
                <w:color w:val="000000"/>
              </w:rPr>
              <w:t>К</w:t>
            </w:r>
            <w:r>
              <w:rPr>
                <w:color w:val="000000"/>
              </w:rPr>
              <w:t xml:space="preserve">онстативен протокол </w:t>
            </w:r>
          </w:p>
        </w:tc>
        <w:tc>
          <w:tcPr>
            <w:tcW w:w="2694" w:type="dxa"/>
            <w:tcBorders>
              <w:top w:val="nil"/>
              <w:left w:val="nil"/>
              <w:bottom w:val="single" w:sz="4" w:space="0" w:color="auto"/>
              <w:right w:val="single" w:sz="8" w:space="0" w:color="auto"/>
            </w:tcBorders>
            <w:shd w:val="clear" w:color="auto" w:fill="auto"/>
            <w:vAlign w:val="center"/>
            <w:hideMark/>
          </w:tcPr>
          <w:p w:rsidR="004473E7" w:rsidRPr="003D369B" w:rsidRDefault="004473E7" w:rsidP="009D0F65">
            <w:pPr>
              <w:jc w:val="center"/>
              <w:rPr>
                <w:color w:val="000000"/>
              </w:rPr>
            </w:pPr>
            <w:r w:rsidRPr="003D369B">
              <w:rPr>
                <w:color w:val="000000"/>
              </w:rPr>
              <w:t>Кочан 25/3</w:t>
            </w:r>
          </w:p>
        </w:tc>
        <w:tc>
          <w:tcPr>
            <w:tcW w:w="2694" w:type="dxa"/>
            <w:tcBorders>
              <w:top w:val="nil"/>
              <w:left w:val="nil"/>
              <w:bottom w:val="single" w:sz="4" w:space="0" w:color="auto"/>
              <w:right w:val="single" w:sz="8" w:space="0" w:color="auto"/>
            </w:tcBorders>
          </w:tcPr>
          <w:p w:rsidR="004473E7" w:rsidRPr="003D369B" w:rsidRDefault="004473E7" w:rsidP="009D0F65">
            <w:pPr>
              <w:jc w:val="center"/>
              <w:rPr>
                <w:color w:val="000000"/>
              </w:rPr>
            </w:pPr>
            <w:r>
              <w:rPr>
                <w:color w:val="000000"/>
              </w:rPr>
              <w:t>4,00</w:t>
            </w:r>
          </w:p>
        </w:tc>
      </w:tr>
      <w:tr w:rsidR="004473E7" w:rsidRPr="003D369B" w:rsidTr="004473E7">
        <w:trPr>
          <w:trHeight w:val="300"/>
        </w:trPr>
        <w:tc>
          <w:tcPr>
            <w:tcW w:w="380" w:type="dxa"/>
            <w:tcBorders>
              <w:top w:val="nil"/>
              <w:left w:val="single" w:sz="8" w:space="0" w:color="auto"/>
              <w:bottom w:val="single" w:sz="4" w:space="0" w:color="auto"/>
              <w:right w:val="single" w:sz="4" w:space="0" w:color="auto"/>
            </w:tcBorders>
            <w:shd w:val="clear" w:color="auto" w:fill="auto"/>
            <w:vAlign w:val="center"/>
            <w:hideMark/>
          </w:tcPr>
          <w:p w:rsidR="004473E7" w:rsidRPr="003D369B" w:rsidRDefault="004473E7" w:rsidP="009D0F65">
            <w:pPr>
              <w:jc w:val="center"/>
              <w:rPr>
                <w:color w:val="000000"/>
              </w:rPr>
            </w:pPr>
            <w:r>
              <w:rPr>
                <w:color w:val="000000"/>
              </w:rPr>
              <w:t>6</w:t>
            </w:r>
          </w:p>
        </w:tc>
        <w:tc>
          <w:tcPr>
            <w:tcW w:w="3037" w:type="dxa"/>
            <w:tcBorders>
              <w:top w:val="nil"/>
              <w:left w:val="nil"/>
              <w:bottom w:val="single" w:sz="4" w:space="0" w:color="auto"/>
              <w:right w:val="single" w:sz="4" w:space="0" w:color="auto"/>
            </w:tcBorders>
            <w:shd w:val="clear" w:color="auto" w:fill="auto"/>
            <w:vAlign w:val="center"/>
            <w:hideMark/>
          </w:tcPr>
          <w:p w:rsidR="004473E7" w:rsidRPr="003D369B" w:rsidRDefault="004473E7" w:rsidP="009D0F65">
            <w:pPr>
              <w:rPr>
                <w:color w:val="000000"/>
              </w:rPr>
            </w:pPr>
            <w:r>
              <w:rPr>
                <w:color w:val="000000"/>
              </w:rPr>
              <w:t>Авансов отчет</w:t>
            </w:r>
          </w:p>
        </w:tc>
        <w:tc>
          <w:tcPr>
            <w:tcW w:w="2694" w:type="dxa"/>
            <w:tcBorders>
              <w:top w:val="nil"/>
              <w:left w:val="nil"/>
              <w:bottom w:val="single" w:sz="4" w:space="0" w:color="auto"/>
              <w:right w:val="single" w:sz="8" w:space="0" w:color="auto"/>
            </w:tcBorders>
            <w:shd w:val="clear" w:color="auto" w:fill="auto"/>
            <w:vAlign w:val="center"/>
            <w:hideMark/>
          </w:tcPr>
          <w:p w:rsidR="004473E7" w:rsidRPr="003D369B" w:rsidRDefault="004473E7" w:rsidP="009D0F65">
            <w:pPr>
              <w:jc w:val="center"/>
              <w:rPr>
                <w:color w:val="000000"/>
              </w:rPr>
            </w:pPr>
            <w:r w:rsidRPr="003D369B">
              <w:rPr>
                <w:color w:val="000000"/>
              </w:rPr>
              <w:t>Кочан 25/3</w:t>
            </w:r>
          </w:p>
        </w:tc>
        <w:tc>
          <w:tcPr>
            <w:tcW w:w="2694" w:type="dxa"/>
            <w:tcBorders>
              <w:top w:val="nil"/>
              <w:left w:val="nil"/>
              <w:bottom w:val="single" w:sz="4" w:space="0" w:color="auto"/>
              <w:right w:val="single" w:sz="8" w:space="0" w:color="auto"/>
            </w:tcBorders>
          </w:tcPr>
          <w:p w:rsidR="004473E7" w:rsidRPr="003D369B" w:rsidRDefault="004473E7" w:rsidP="009D0F65">
            <w:pPr>
              <w:jc w:val="center"/>
              <w:rPr>
                <w:color w:val="000000"/>
              </w:rPr>
            </w:pPr>
            <w:r>
              <w:rPr>
                <w:color w:val="000000"/>
              </w:rPr>
              <w:t>4,00</w:t>
            </w:r>
          </w:p>
        </w:tc>
      </w:tr>
      <w:tr w:rsidR="004473E7" w:rsidRPr="003D369B" w:rsidTr="004473E7">
        <w:trPr>
          <w:trHeight w:val="300"/>
        </w:trPr>
        <w:tc>
          <w:tcPr>
            <w:tcW w:w="380" w:type="dxa"/>
            <w:tcBorders>
              <w:top w:val="nil"/>
              <w:left w:val="single" w:sz="8" w:space="0" w:color="auto"/>
              <w:bottom w:val="single" w:sz="4" w:space="0" w:color="auto"/>
              <w:right w:val="single" w:sz="4" w:space="0" w:color="auto"/>
            </w:tcBorders>
            <w:shd w:val="clear" w:color="auto" w:fill="auto"/>
            <w:vAlign w:val="center"/>
            <w:hideMark/>
          </w:tcPr>
          <w:p w:rsidR="004473E7" w:rsidRPr="003D369B" w:rsidRDefault="004473E7" w:rsidP="009D0F65">
            <w:pPr>
              <w:jc w:val="center"/>
              <w:rPr>
                <w:color w:val="000000"/>
              </w:rPr>
            </w:pPr>
            <w:r>
              <w:rPr>
                <w:color w:val="000000"/>
              </w:rPr>
              <w:t>7</w:t>
            </w:r>
          </w:p>
        </w:tc>
        <w:tc>
          <w:tcPr>
            <w:tcW w:w="3037" w:type="dxa"/>
            <w:tcBorders>
              <w:top w:val="nil"/>
              <w:left w:val="nil"/>
              <w:bottom w:val="single" w:sz="4" w:space="0" w:color="auto"/>
              <w:right w:val="single" w:sz="4" w:space="0" w:color="auto"/>
            </w:tcBorders>
            <w:shd w:val="clear" w:color="auto" w:fill="auto"/>
            <w:vAlign w:val="center"/>
            <w:hideMark/>
          </w:tcPr>
          <w:p w:rsidR="004473E7" w:rsidRPr="003D369B" w:rsidRDefault="004473E7" w:rsidP="009D0F65">
            <w:pPr>
              <w:rPr>
                <w:color w:val="000000"/>
              </w:rPr>
            </w:pPr>
            <w:r w:rsidRPr="003D369B">
              <w:rPr>
                <w:color w:val="000000"/>
              </w:rPr>
              <w:t>Разписка за отговорно пазене</w:t>
            </w:r>
          </w:p>
        </w:tc>
        <w:tc>
          <w:tcPr>
            <w:tcW w:w="2694" w:type="dxa"/>
            <w:tcBorders>
              <w:top w:val="nil"/>
              <w:left w:val="nil"/>
              <w:bottom w:val="single" w:sz="4" w:space="0" w:color="auto"/>
              <w:right w:val="single" w:sz="8" w:space="0" w:color="auto"/>
            </w:tcBorders>
            <w:shd w:val="clear" w:color="auto" w:fill="auto"/>
            <w:vAlign w:val="center"/>
            <w:hideMark/>
          </w:tcPr>
          <w:p w:rsidR="004473E7" w:rsidRPr="003D369B" w:rsidRDefault="004473E7" w:rsidP="009D0F65">
            <w:pPr>
              <w:jc w:val="center"/>
              <w:rPr>
                <w:color w:val="000000"/>
              </w:rPr>
            </w:pPr>
            <w:r w:rsidRPr="003D369B">
              <w:rPr>
                <w:color w:val="000000"/>
              </w:rPr>
              <w:t>Кочан 25/4</w:t>
            </w:r>
          </w:p>
        </w:tc>
        <w:tc>
          <w:tcPr>
            <w:tcW w:w="2694" w:type="dxa"/>
            <w:tcBorders>
              <w:top w:val="nil"/>
              <w:left w:val="nil"/>
              <w:bottom w:val="single" w:sz="4" w:space="0" w:color="auto"/>
              <w:right w:val="single" w:sz="8" w:space="0" w:color="auto"/>
            </w:tcBorders>
          </w:tcPr>
          <w:p w:rsidR="004473E7" w:rsidRPr="003D369B" w:rsidRDefault="004473E7" w:rsidP="009D0F65">
            <w:pPr>
              <w:jc w:val="center"/>
              <w:rPr>
                <w:color w:val="000000"/>
              </w:rPr>
            </w:pPr>
            <w:r>
              <w:rPr>
                <w:color w:val="000000"/>
              </w:rPr>
              <w:t>2,99</w:t>
            </w:r>
          </w:p>
        </w:tc>
      </w:tr>
      <w:tr w:rsidR="004473E7" w:rsidRPr="003D369B" w:rsidTr="004473E7">
        <w:trPr>
          <w:trHeight w:val="450"/>
        </w:trPr>
        <w:tc>
          <w:tcPr>
            <w:tcW w:w="380" w:type="dxa"/>
            <w:tcBorders>
              <w:top w:val="nil"/>
              <w:left w:val="single" w:sz="8" w:space="0" w:color="auto"/>
              <w:bottom w:val="single" w:sz="4" w:space="0" w:color="auto"/>
              <w:right w:val="single" w:sz="4" w:space="0" w:color="auto"/>
            </w:tcBorders>
            <w:shd w:val="clear" w:color="auto" w:fill="auto"/>
            <w:vAlign w:val="center"/>
          </w:tcPr>
          <w:p w:rsidR="004473E7" w:rsidRPr="003D369B" w:rsidRDefault="004473E7" w:rsidP="009D0F65">
            <w:pPr>
              <w:jc w:val="center"/>
              <w:rPr>
                <w:color w:val="000000"/>
              </w:rPr>
            </w:pPr>
            <w:r>
              <w:rPr>
                <w:color w:val="000000"/>
              </w:rPr>
              <w:t>8</w:t>
            </w:r>
          </w:p>
        </w:tc>
        <w:tc>
          <w:tcPr>
            <w:tcW w:w="3037" w:type="dxa"/>
            <w:tcBorders>
              <w:top w:val="nil"/>
              <w:left w:val="nil"/>
              <w:bottom w:val="single" w:sz="4" w:space="0" w:color="auto"/>
              <w:right w:val="single" w:sz="4" w:space="0" w:color="auto"/>
            </w:tcBorders>
            <w:shd w:val="clear" w:color="auto" w:fill="auto"/>
            <w:vAlign w:val="center"/>
          </w:tcPr>
          <w:p w:rsidR="004473E7" w:rsidRPr="003D369B" w:rsidRDefault="004473E7" w:rsidP="009D0F65">
            <w:pPr>
              <w:rPr>
                <w:color w:val="000000"/>
              </w:rPr>
            </w:pPr>
            <w:r>
              <w:rPr>
                <w:color w:val="000000"/>
              </w:rPr>
              <w:t>Констативен протокол</w:t>
            </w:r>
          </w:p>
        </w:tc>
        <w:tc>
          <w:tcPr>
            <w:tcW w:w="2694" w:type="dxa"/>
            <w:tcBorders>
              <w:top w:val="nil"/>
              <w:left w:val="nil"/>
              <w:bottom w:val="single" w:sz="4" w:space="0" w:color="auto"/>
              <w:right w:val="single" w:sz="8" w:space="0" w:color="auto"/>
            </w:tcBorders>
            <w:shd w:val="clear" w:color="auto" w:fill="auto"/>
            <w:vAlign w:val="center"/>
          </w:tcPr>
          <w:p w:rsidR="004473E7" w:rsidRPr="003D369B" w:rsidRDefault="004473E7" w:rsidP="009D0F65">
            <w:pPr>
              <w:jc w:val="center"/>
              <w:rPr>
                <w:color w:val="000000"/>
              </w:rPr>
            </w:pPr>
            <w:r>
              <w:rPr>
                <w:color w:val="000000"/>
              </w:rPr>
              <w:t>Блок, формат А4, 100листа,</w:t>
            </w:r>
            <w:proofErr w:type="spellStart"/>
            <w:r>
              <w:rPr>
                <w:color w:val="000000"/>
              </w:rPr>
              <w:t>химизирана</w:t>
            </w:r>
            <w:proofErr w:type="spellEnd"/>
            <w:r>
              <w:rPr>
                <w:color w:val="000000"/>
              </w:rPr>
              <w:t xml:space="preserve"> хартия</w:t>
            </w:r>
          </w:p>
        </w:tc>
        <w:tc>
          <w:tcPr>
            <w:tcW w:w="2694" w:type="dxa"/>
            <w:tcBorders>
              <w:top w:val="nil"/>
              <w:left w:val="nil"/>
              <w:bottom w:val="single" w:sz="4" w:space="0" w:color="auto"/>
              <w:right w:val="single" w:sz="8" w:space="0" w:color="auto"/>
            </w:tcBorders>
          </w:tcPr>
          <w:p w:rsidR="004473E7" w:rsidRDefault="004473E7" w:rsidP="009D0F65">
            <w:pPr>
              <w:jc w:val="center"/>
              <w:rPr>
                <w:color w:val="000000"/>
              </w:rPr>
            </w:pPr>
            <w:r>
              <w:rPr>
                <w:color w:val="000000"/>
              </w:rPr>
              <w:t>4,50</w:t>
            </w:r>
          </w:p>
        </w:tc>
      </w:tr>
      <w:tr w:rsidR="004473E7" w:rsidRPr="003D369B" w:rsidTr="004473E7">
        <w:trPr>
          <w:trHeight w:val="465"/>
        </w:trPr>
        <w:tc>
          <w:tcPr>
            <w:tcW w:w="380" w:type="dxa"/>
            <w:tcBorders>
              <w:top w:val="nil"/>
              <w:left w:val="single" w:sz="8" w:space="0" w:color="auto"/>
              <w:bottom w:val="single" w:sz="8" w:space="0" w:color="auto"/>
              <w:right w:val="single" w:sz="4" w:space="0" w:color="auto"/>
            </w:tcBorders>
            <w:shd w:val="clear" w:color="auto" w:fill="auto"/>
            <w:vAlign w:val="center"/>
          </w:tcPr>
          <w:p w:rsidR="004473E7" w:rsidRPr="003D369B" w:rsidRDefault="004473E7" w:rsidP="009D0F65">
            <w:pPr>
              <w:jc w:val="center"/>
              <w:rPr>
                <w:color w:val="000000"/>
              </w:rPr>
            </w:pPr>
            <w:r>
              <w:rPr>
                <w:color w:val="000000"/>
              </w:rPr>
              <w:t>9</w:t>
            </w:r>
          </w:p>
        </w:tc>
        <w:tc>
          <w:tcPr>
            <w:tcW w:w="3037" w:type="dxa"/>
            <w:tcBorders>
              <w:top w:val="nil"/>
              <w:left w:val="nil"/>
              <w:bottom w:val="single" w:sz="8" w:space="0" w:color="auto"/>
              <w:right w:val="single" w:sz="4" w:space="0" w:color="auto"/>
            </w:tcBorders>
            <w:shd w:val="clear" w:color="auto" w:fill="auto"/>
            <w:vAlign w:val="center"/>
          </w:tcPr>
          <w:p w:rsidR="004473E7" w:rsidRPr="003D369B" w:rsidRDefault="004473E7" w:rsidP="009D0F65">
            <w:pPr>
              <w:rPr>
                <w:color w:val="000000"/>
              </w:rPr>
            </w:pPr>
            <w:r>
              <w:rPr>
                <w:color w:val="000000"/>
              </w:rPr>
              <w:t>Пътен лист</w:t>
            </w:r>
          </w:p>
        </w:tc>
        <w:tc>
          <w:tcPr>
            <w:tcW w:w="2694" w:type="dxa"/>
            <w:tcBorders>
              <w:top w:val="nil"/>
              <w:left w:val="nil"/>
              <w:bottom w:val="single" w:sz="8" w:space="0" w:color="auto"/>
              <w:right w:val="single" w:sz="8" w:space="0" w:color="auto"/>
            </w:tcBorders>
            <w:shd w:val="clear" w:color="auto" w:fill="auto"/>
            <w:vAlign w:val="center"/>
          </w:tcPr>
          <w:p w:rsidR="004473E7" w:rsidRPr="003D369B" w:rsidRDefault="004473E7" w:rsidP="009D0F65">
            <w:pPr>
              <w:jc w:val="center"/>
              <w:rPr>
                <w:color w:val="000000"/>
              </w:rPr>
            </w:pPr>
            <w:r>
              <w:rPr>
                <w:color w:val="000000"/>
              </w:rPr>
              <w:t xml:space="preserve">Блок, формат А4, 100листа, </w:t>
            </w:r>
            <w:proofErr w:type="spellStart"/>
            <w:r>
              <w:rPr>
                <w:color w:val="000000"/>
              </w:rPr>
              <w:t>нехимизирана</w:t>
            </w:r>
            <w:proofErr w:type="spellEnd"/>
            <w:r>
              <w:rPr>
                <w:color w:val="000000"/>
              </w:rPr>
              <w:t xml:space="preserve"> хартия, </w:t>
            </w:r>
          </w:p>
        </w:tc>
        <w:tc>
          <w:tcPr>
            <w:tcW w:w="2694" w:type="dxa"/>
            <w:tcBorders>
              <w:top w:val="nil"/>
              <w:left w:val="nil"/>
              <w:bottom w:val="single" w:sz="8" w:space="0" w:color="auto"/>
              <w:right w:val="single" w:sz="8" w:space="0" w:color="auto"/>
            </w:tcBorders>
          </w:tcPr>
          <w:p w:rsidR="004473E7" w:rsidRDefault="004473E7" w:rsidP="009D0F65">
            <w:pPr>
              <w:jc w:val="center"/>
              <w:rPr>
                <w:color w:val="000000"/>
              </w:rPr>
            </w:pPr>
            <w:r>
              <w:rPr>
                <w:color w:val="000000"/>
              </w:rPr>
              <w:t>3,00</w:t>
            </w:r>
          </w:p>
        </w:tc>
      </w:tr>
    </w:tbl>
    <w:p w:rsidR="004473E7" w:rsidRDefault="004473E7" w:rsidP="004473E7">
      <w:pPr>
        <w:autoSpaceDE w:val="0"/>
        <w:autoSpaceDN w:val="0"/>
        <w:adjustRightInd w:val="0"/>
        <w:jc w:val="both"/>
        <w:rPr>
          <w:iCs/>
        </w:rPr>
      </w:pPr>
    </w:p>
    <w:p w:rsidR="004473E7" w:rsidRDefault="004473E7" w:rsidP="004473E7">
      <w:pPr>
        <w:autoSpaceDE w:val="0"/>
        <w:autoSpaceDN w:val="0"/>
        <w:adjustRightInd w:val="0"/>
        <w:jc w:val="both"/>
        <w:rPr>
          <w:iCs/>
        </w:rPr>
      </w:pPr>
    </w:p>
    <w:p w:rsidR="004473E7" w:rsidRPr="00D650AA" w:rsidRDefault="004473E7" w:rsidP="004473E7">
      <w:pPr>
        <w:autoSpaceDE w:val="0"/>
        <w:autoSpaceDN w:val="0"/>
        <w:adjustRightInd w:val="0"/>
        <w:jc w:val="both"/>
        <w:rPr>
          <w:iCs/>
        </w:rPr>
      </w:pPr>
      <w:r w:rsidRPr="00D650AA">
        <w:rPr>
          <w:iCs/>
        </w:rPr>
        <w:t xml:space="preserve">1.2.ВЪЗЛОЖИТЕЛЯТ периодично заявява писмено – по факс или имейл необходимите количества </w:t>
      </w:r>
      <w:r>
        <w:rPr>
          <w:iCs/>
        </w:rPr>
        <w:t xml:space="preserve">и видове </w:t>
      </w:r>
      <w:r w:rsidRPr="00D650AA">
        <w:rPr>
          <w:iCs/>
        </w:rPr>
        <w:t>от съответните бланки и формуляри.</w:t>
      </w:r>
    </w:p>
    <w:p w:rsidR="004473E7" w:rsidRPr="00D650AA" w:rsidRDefault="004473E7" w:rsidP="004473E7">
      <w:pPr>
        <w:tabs>
          <w:tab w:val="left" w:pos="1260"/>
        </w:tabs>
        <w:suppressAutoHyphens/>
        <w:autoSpaceDE w:val="0"/>
        <w:autoSpaceDN w:val="0"/>
        <w:adjustRightInd w:val="0"/>
        <w:jc w:val="both"/>
        <w:rPr>
          <w:iCs/>
        </w:rPr>
      </w:pPr>
      <w:r w:rsidRPr="00D650AA">
        <w:rPr>
          <w:iCs/>
        </w:rPr>
        <w:t xml:space="preserve">1.3.Формулярите се отпечатват в съответния формат, материал, едностранно или двустранно, при спазване на зададения образец от ВЪЗЛОЖИТЕЛЯ и </w:t>
      </w:r>
      <w:r>
        <w:rPr>
          <w:iCs/>
        </w:rPr>
        <w:t xml:space="preserve">при </w:t>
      </w:r>
      <w:r w:rsidRPr="00D650AA">
        <w:rPr>
          <w:iCs/>
        </w:rPr>
        <w:t>заявено</w:t>
      </w:r>
      <w:r>
        <w:rPr>
          <w:iCs/>
        </w:rPr>
        <w:t>то</w:t>
      </w:r>
      <w:r w:rsidRPr="00D650AA">
        <w:rPr>
          <w:iCs/>
        </w:rPr>
        <w:t xml:space="preserve"> количество.</w:t>
      </w:r>
    </w:p>
    <w:p w:rsidR="004473E7" w:rsidRPr="00D650AA" w:rsidRDefault="004473E7" w:rsidP="004473E7">
      <w:pPr>
        <w:tabs>
          <w:tab w:val="left" w:pos="1260"/>
        </w:tabs>
        <w:suppressAutoHyphens/>
        <w:autoSpaceDE w:val="0"/>
        <w:autoSpaceDN w:val="0"/>
        <w:adjustRightInd w:val="0"/>
        <w:jc w:val="both"/>
        <w:rPr>
          <w:iCs/>
          <w:color w:val="000000"/>
        </w:rPr>
      </w:pPr>
      <w:r w:rsidRPr="00D650AA">
        <w:rPr>
          <w:iCs/>
        </w:rPr>
        <w:t xml:space="preserve">1.4.Видът и формата на отпечатаните и доставени формуляри и бланки трябва да съответства напълно на представените от  </w:t>
      </w:r>
      <w:r w:rsidRPr="00D650AA">
        <w:rPr>
          <w:iCs/>
          <w:color w:val="000000"/>
        </w:rPr>
        <w:t>ВЪЗЛОЖИТЕЛЯ образци на хартиен носител или в електронен вид и не следва да се променят от  ИЗПЪЛНИТЕЛЯ. Съдържанието трябва да е ясно и четливо, да няма скрити дефекти или правописни грешки.</w:t>
      </w:r>
    </w:p>
    <w:p w:rsidR="004473E7" w:rsidRPr="00D650AA" w:rsidRDefault="004473E7" w:rsidP="004473E7">
      <w:pPr>
        <w:jc w:val="both"/>
      </w:pPr>
      <w:r w:rsidRPr="00D650AA">
        <w:t xml:space="preserve">1.5. ВЪЗЛОЖИТЕЛЯТ </w:t>
      </w:r>
      <w:r>
        <w:t xml:space="preserve">ще </w:t>
      </w:r>
      <w:r w:rsidRPr="00D650AA">
        <w:t>заплаща на ИЗПЪЛНИТЕЛЯ изработените и доставени формуляри, посочени по вид в таблицата по чл.1.</w:t>
      </w:r>
      <w:proofErr w:type="spellStart"/>
      <w:r w:rsidRPr="00D650AA">
        <w:t>1</w:t>
      </w:r>
      <w:proofErr w:type="spellEnd"/>
      <w:r w:rsidRPr="00D650AA">
        <w:t>.</w:t>
      </w:r>
      <w:r>
        <w:t>, по единични цени</w:t>
      </w:r>
      <w:r w:rsidRPr="00D650AA">
        <w:t>, съгласно Ценовото предложение на ИЗПЪЛНИТЕЛЯ</w:t>
      </w:r>
      <w:r>
        <w:t>, неразделна част от настоящият договор, валидни за целият срок на договора.</w:t>
      </w:r>
    </w:p>
    <w:p w:rsidR="004473E7" w:rsidRDefault="004473E7" w:rsidP="004473E7">
      <w:pPr>
        <w:jc w:val="both"/>
      </w:pPr>
      <w:r w:rsidRPr="00D650AA">
        <w:t xml:space="preserve">1.6. ВЪЗЛОЖИТЕЛЯТ </w:t>
      </w:r>
      <w:r>
        <w:t xml:space="preserve">ще </w:t>
      </w:r>
      <w:r w:rsidRPr="00D650AA">
        <w:t>заплаща на ИЗПЪЛНИТЕЛЯ за изработката и доставката на неупоменати в таблицата по чл.1.</w:t>
      </w:r>
      <w:proofErr w:type="spellStart"/>
      <w:r w:rsidRPr="00D650AA">
        <w:t>1</w:t>
      </w:r>
      <w:proofErr w:type="spellEnd"/>
      <w:r w:rsidRPr="00D650AA">
        <w:t xml:space="preserve">. бланки и формуляри </w:t>
      </w:r>
      <w:r>
        <w:t>по единични цени на дребно, валидни за целият срок на договора.</w:t>
      </w:r>
    </w:p>
    <w:p w:rsidR="004473E7" w:rsidRDefault="004473E7" w:rsidP="004473E7">
      <w:pPr>
        <w:jc w:val="both"/>
      </w:pPr>
      <w:r w:rsidRPr="00D650AA">
        <w:t>1.7.</w:t>
      </w:r>
      <w:r w:rsidRPr="00A744DB">
        <w:t xml:space="preserve"> </w:t>
      </w:r>
      <w:r w:rsidRPr="004D11DC">
        <w:t>Възложителят ще заявява периодично и в различен обем от посочените в техническата спецификация формуляри, кат</w:t>
      </w:r>
      <w:r>
        <w:t>о си запазва правото да не заявя</w:t>
      </w:r>
      <w:r w:rsidRPr="004D11DC">
        <w:t>ва от всички видове формуляри, както и да заявява за изработване и доставка и други неупоменати в спецификацията формуляри в рамките на финансовият ресурс по договора</w:t>
      </w:r>
      <w:r>
        <w:t>.</w:t>
      </w:r>
    </w:p>
    <w:p w:rsidR="004473E7" w:rsidRPr="00D650AA" w:rsidRDefault="004473E7" w:rsidP="004473E7">
      <w:pPr>
        <w:jc w:val="both"/>
        <w:rPr>
          <w:b/>
        </w:rPr>
      </w:pPr>
      <w:r w:rsidRPr="00D650AA">
        <w:t xml:space="preserve">1.8.Прогнозната стойност на договора </w:t>
      </w:r>
      <w:r>
        <w:rPr>
          <w:b/>
        </w:rPr>
        <w:t>е до 400.00 лв. (четиристотин</w:t>
      </w:r>
      <w:r w:rsidRPr="00D650AA">
        <w:rPr>
          <w:b/>
        </w:rPr>
        <w:t xml:space="preserve"> лева) без ДДС.</w:t>
      </w:r>
    </w:p>
    <w:p w:rsidR="004473E7" w:rsidRPr="00D650AA" w:rsidRDefault="004473E7" w:rsidP="004473E7">
      <w:pPr>
        <w:jc w:val="both"/>
      </w:pPr>
      <w:r w:rsidRPr="00D650AA">
        <w:t xml:space="preserve">1.9.Договорът се смята за сключен в деня на подписването му от страните и е със срок на действие </w:t>
      </w:r>
      <w:r w:rsidR="00EE6B62">
        <w:t>12 месеца, считано от сключването му</w:t>
      </w:r>
      <w:r w:rsidRPr="00D650AA">
        <w:t xml:space="preserve"> или до изчерпване  на финансовият ресурс посочен от Възложителя.</w:t>
      </w:r>
    </w:p>
    <w:p w:rsidR="004473E7" w:rsidRPr="00D650AA" w:rsidRDefault="004473E7" w:rsidP="004473E7">
      <w:pPr>
        <w:jc w:val="both"/>
      </w:pPr>
      <w:r w:rsidRPr="00D650AA">
        <w:t>1.10.Доставката на заявените за изработване и доставка формуляри се извъ</w:t>
      </w:r>
      <w:r>
        <w:t>ршва в срок до 7/седем/</w:t>
      </w:r>
      <w:r w:rsidRPr="00D650AA">
        <w:t>календарни дни от получаване на съответната заявка на ВЪЗЛОЖИТЕЛЯ – по факс или имейл.</w:t>
      </w:r>
    </w:p>
    <w:p w:rsidR="004473E7" w:rsidRPr="00D650AA" w:rsidRDefault="004473E7" w:rsidP="004473E7">
      <w:pPr>
        <w:jc w:val="both"/>
      </w:pPr>
    </w:p>
    <w:p w:rsidR="004473E7" w:rsidRDefault="004473E7" w:rsidP="004473E7">
      <w:pPr>
        <w:jc w:val="center"/>
        <w:rPr>
          <w:b/>
        </w:rPr>
      </w:pPr>
      <w:r>
        <w:rPr>
          <w:b/>
        </w:rPr>
        <w:t>2.</w:t>
      </w:r>
      <w:r w:rsidRPr="003A6E0B">
        <w:rPr>
          <w:b/>
        </w:rPr>
        <w:t>ПРАВА И ЗАДЪЛЖЕНИЯ НА СТРАНИТЕ</w:t>
      </w:r>
    </w:p>
    <w:p w:rsidR="004473E7" w:rsidRPr="00D650AA" w:rsidRDefault="004473E7" w:rsidP="004473E7">
      <w:pPr>
        <w:jc w:val="both"/>
      </w:pPr>
      <w:r w:rsidRPr="00D650AA">
        <w:t xml:space="preserve"> 2.1.ВЪЗЛОЖИТЕЛЯТ е длъжен да заплати стойността на доставените формуляри по издадена фактура от ИЗПЪЛНИТЕЛЯ, отговаряща на всички изисквания на Закона за счетоводството.</w:t>
      </w:r>
    </w:p>
    <w:p w:rsidR="004473E7" w:rsidRPr="00D650AA" w:rsidRDefault="004473E7" w:rsidP="004473E7">
      <w:pPr>
        <w:jc w:val="both"/>
      </w:pPr>
      <w:r w:rsidRPr="00D650AA">
        <w:lastRenderedPageBreak/>
        <w:t>2.</w:t>
      </w:r>
      <w:proofErr w:type="spellStart"/>
      <w:r w:rsidRPr="00D650AA">
        <w:t>2</w:t>
      </w:r>
      <w:proofErr w:type="spellEnd"/>
      <w:r w:rsidRPr="00D650AA">
        <w:t>. ВЪЗЛОЖИТЕЛЯТ има право:</w:t>
      </w:r>
    </w:p>
    <w:p w:rsidR="004473E7" w:rsidRPr="00D650AA" w:rsidRDefault="004473E7" w:rsidP="004473E7">
      <w:pPr>
        <w:jc w:val="both"/>
      </w:pPr>
      <w:r w:rsidRPr="00D650AA">
        <w:t>2.</w:t>
      </w:r>
      <w:proofErr w:type="spellStart"/>
      <w:r w:rsidRPr="00D650AA">
        <w:t>2</w:t>
      </w:r>
      <w:proofErr w:type="spellEnd"/>
      <w:r w:rsidRPr="00D650AA">
        <w:t>.1.Да получава стоката в срок и в количество и качество съгласно отправената заявка и офертата на ИЗПЪЛНИТЕЛЯ.</w:t>
      </w:r>
    </w:p>
    <w:p w:rsidR="004473E7" w:rsidRPr="00D650AA" w:rsidRDefault="004473E7" w:rsidP="004473E7">
      <w:pPr>
        <w:jc w:val="both"/>
      </w:pPr>
      <w:r w:rsidRPr="00D650AA">
        <w:t>2.</w:t>
      </w:r>
      <w:proofErr w:type="spellStart"/>
      <w:r w:rsidRPr="00D650AA">
        <w:t>2</w:t>
      </w:r>
      <w:proofErr w:type="spellEnd"/>
      <w:r w:rsidRPr="00D650AA">
        <w:t xml:space="preserve">.2.Да откаже временно плащането на фактура, която не е оформена съгласно изискванията.                                                    </w:t>
      </w:r>
    </w:p>
    <w:p w:rsidR="004473E7" w:rsidRPr="00D650AA" w:rsidRDefault="004473E7" w:rsidP="004473E7">
      <w:pPr>
        <w:jc w:val="both"/>
      </w:pPr>
      <w:r w:rsidRPr="00D650AA">
        <w:t>2.3.ИЗПЪЛНИТЕЛЯТ има право:</w:t>
      </w:r>
    </w:p>
    <w:p w:rsidR="004473E7" w:rsidRPr="00D650AA" w:rsidRDefault="004473E7" w:rsidP="004473E7">
      <w:pPr>
        <w:jc w:val="both"/>
      </w:pPr>
      <w:r w:rsidRPr="00D650AA">
        <w:t>2.3.1.Да получава договорената цена от ВЪЗЛОЖИТЕЛЯ по представена от него фактура.</w:t>
      </w:r>
    </w:p>
    <w:p w:rsidR="004473E7" w:rsidRPr="00D650AA" w:rsidRDefault="004473E7" w:rsidP="004473E7">
      <w:pPr>
        <w:jc w:val="both"/>
      </w:pPr>
      <w:r w:rsidRPr="00D650AA">
        <w:t>2.4. ИЗПЪЛНИТЕЛЯТ е длъжен:</w:t>
      </w:r>
    </w:p>
    <w:p w:rsidR="004473E7" w:rsidRPr="00D650AA" w:rsidRDefault="004473E7" w:rsidP="004473E7">
      <w:pPr>
        <w:jc w:val="both"/>
      </w:pPr>
      <w:r w:rsidRPr="00D650AA">
        <w:t>2.4.1.Да отстранява за своя сметка всички недостатъци на доставената стока, виновно причинени от него.</w:t>
      </w:r>
    </w:p>
    <w:p w:rsidR="004473E7" w:rsidRPr="00D650AA" w:rsidRDefault="004473E7" w:rsidP="004473E7">
      <w:pPr>
        <w:jc w:val="both"/>
      </w:pPr>
      <w:r w:rsidRPr="00D650AA">
        <w:t>2.4.2.Да уведомява писмено ВЪЗЛОЖИТЕЛЯ до седем дни от настъпване на промяна в следните обстоятелства:</w:t>
      </w:r>
    </w:p>
    <w:p w:rsidR="004473E7" w:rsidRPr="00D650AA" w:rsidRDefault="004473E7" w:rsidP="004473E7">
      <w:pPr>
        <w:jc w:val="both"/>
      </w:pPr>
      <w:r w:rsidRPr="00D650AA">
        <w:t>а/регистрация пред Агенция по вписванията;</w:t>
      </w:r>
    </w:p>
    <w:p w:rsidR="004473E7" w:rsidRPr="00D650AA" w:rsidRDefault="004473E7" w:rsidP="004473E7">
      <w:pPr>
        <w:jc w:val="both"/>
      </w:pPr>
      <w:r w:rsidRPr="00D650AA">
        <w:t>б/банкова сметка;</w:t>
      </w:r>
    </w:p>
    <w:p w:rsidR="004473E7" w:rsidRPr="00D650AA" w:rsidRDefault="004473E7" w:rsidP="004473E7">
      <w:pPr>
        <w:jc w:val="both"/>
      </w:pPr>
      <w:r w:rsidRPr="00D650AA">
        <w:t>в/обстоятелства от декларации и други обстоятелства, удостоверени с документ, представен при сключването на настоящия договор.</w:t>
      </w:r>
    </w:p>
    <w:p w:rsidR="004473E7" w:rsidRPr="00D650AA" w:rsidRDefault="004473E7" w:rsidP="004473E7">
      <w:pPr>
        <w:autoSpaceDE w:val="0"/>
        <w:autoSpaceDN w:val="0"/>
        <w:adjustRightInd w:val="0"/>
        <w:jc w:val="both"/>
        <w:rPr>
          <w:iCs/>
        </w:rPr>
      </w:pPr>
      <w:r w:rsidRPr="00D650AA">
        <w:rPr>
          <w:iCs/>
        </w:rPr>
        <w:t xml:space="preserve">2.4.3. </w:t>
      </w:r>
      <w:r w:rsidRPr="00D650AA">
        <w:rPr>
          <w:iCs/>
          <w:color w:val="000000"/>
          <w:spacing w:val="-9"/>
        </w:rPr>
        <w:t xml:space="preserve">Да отпечатва и доставя в срока определен в </w:t>
      </w:r>
      <w:r w:rsidRPr="00D650AA">
        <w:rPr>
          <w:iCs/>
        </w:rPr>
        <w:t xml:space="preserve">договора </w:t>
      </w:r>
      <w:r w:rsidRPr="00D650AA">
        <w:rPr>
          <w:iCs/>
          <w:color w:val="000000"/>
          <w:spacing w:val="-9"/>
        </w:rPr>
        <w:t>заявените от ВЪЗЛОЖИТЕЛЯ бланки и формуляри.</w:t>
      </w:r>
    </w:p>
    <w:p w:rsidR="004473E7" w:rsidRPr="00D650AA" w:rsidRDefault="004473E7" w:rsidP="004473E7">
      <w:pPr>
        <w:autoSpaceDE w:val="0"/>
        <w:autoSpaceDN w:val="0"/>
        <w:adjustRightInd w:val="0"/>
        <w:jc w:val="both"/>
        <w:rPr>
          <w:iCs/>
          <w:color w:val="000000"/>
          <w:spacing w:val="-9"/>
        </w:rPr>
      </w:pPr>
      <w:r w:rsidRPr="00D650AA">
        <w:rPr>
          <w:iCs/>
        </w:rPr>
        <w:t>2.4.</w:t>
      </w:r>
      <w:proofErr w:type="spellStart"/>
      <w:r w:rsidRPr="00D650AA">
        <w:rPr>
          <w:iCs/>
        </w:rPr>
        <w:t>4</w:t>
      </w:r>
      <w:proofErr w:type="spellEnd"/>
      <w:r w:rsidRPr="00D650AA">
        <w:rPr>
          <w:iCs/>
        </w:rPr>
        <w:t>.</w:t>
      </w:r>
      <w:r w:rsidRPr="00D650AA">
        <w:rPr>
          <w:iCs/>
          <w:color w:val="000000"/>
          <w:spacing w:val="-9"/>
        </w:rPr>
        <w:t xml:space="preserve">Да осигури за своя сметка транспорта по доставката до мястото на изпълнението – административната сграда на </w:t>
      </w:r>
      <w:r>
        <w:rPr>
          <w:iCs/>
          <w:color w:val="000000"/>
        </w:rPr>
        <w:t>ТП ДЛС „Ропотамо</w:t>
      </w:r>
      <w:r w:rsidRPr="00D650AA">
        <w:rPr>
          <w:iCs/>
          <w:color w:val="000000"/>
        </w:rPr>
        <w:t xml:space="preserve">”, </w:t>
      </w:r>
      <w:r>
        <w:rPr>
          <w:iCs/>
          <w:color w:val="000000"/>
        </w:rPr>
        <w:t xml:space="preserve">гр. Бургас, ж.к. Изгрев, </w:t>
      </w:r>
      <w:proofErr w:type="spellStart"/>
      <w:r>
        <w:rPr>
          <w:iCs/>
          <w:color w:val="000000"/>
        </w:rPr>
        <w:t>адм</w:t>
      </w:r>
      <w:proofErr w:type="spellEnd"/>
      <w:r>
        <w:rPr>
          <w:iCs/>
          <w:color w:val="000000"/>
        </w:rPr>
        <w:t>.сграда № 170</w:t>
      </w:r>
    </w:p>
    <w:p w:rsidR="004473E7" w:rsidRPr="00D650AA" w:rsidRDefault="004473E7" w:rsidP="004473E7">
      <w:pPr>
        <w:autoSpaceDE w:val="0"/>
        <w:autoSpaceDN w:val="0"/>
        <w:adjustRightInd w:val="0"/>
        <w:jc w:val="both"/>
        <w:rPr>
          <w:iCs/>
        </w:rPr>
      </w:pPr>
      <w:r w:rsidRPr="00D650AA">
        <w:rPr>
          <w:iCs/>
        </w:rPr>
        <w:t>2.4.5.</w:t>
      </w:r>
      <w:r w:rsidRPr="00D650AA">
        <w:rPr>
          <w:iCs/>
          <w:color w:val="000000"/>
          <w:spacing w:val="-9"/>
        </w:rPr>
        <w:t>Да доставя заявените бланки и формуляри опаковани по начин</w:t>
      </w:r>
      <w:r w:rsidR="00EE6B62">
        <w:rPr>
          <w:iCs/>
          <w:color w:val="000000"/>
          <w:spacing w:val="-9"/>
        </w:rPr>
        <w:t>,</w:t>
      </w:r>
      <w:r w:rsidRPr="00D650AA">
        <w:rPr>
          <w:iCs/>
          <w:color w:val="000000"/>
          <w:spacing w:val="-9"/>
        </w:rPr>
        <w:t xml:space="preserve"> годен за тяхното транспортиране без рискове за увреждането им;</w:t>
      </w:r>
    </w:p>
    <w:p w:rsidR="004473E7" w:rsidRPr="00D650AA" w:rsidRDefault="004473E7" w:rsidP="004473E7">
      <w:pPr>
        <w:autoSpaceDE w:val="0"/>
        <w:autoSpaceDN w:val="0"/>
        <w:adjustRightInd w:val="0"/>
        <w:jc w:val="both"/>
        <w:rPr>
          <w:iCs/>
        </w:rPr>
      </w:pPr>
      <w:r w:rsidRPr="00D650AA">
        <w:rPr>
          <w:iCs/>
        </w:rPr>
        <w:t>2.4.6.</w:t>
      </w:r>
      <w:r w:rsidRPr="00D650AA">
        <w:rPr>
          <w:iCs/>
          <w:color w:val="000000"/>
          <w:spacing w:val="-4"/>
        </w:rPr>
        <w:t>Да изпълни всички дейности по предмета на договора качествено, в обхвата, сроковете и при спазване условията, посочени в договора и приложенията към него</w:t>
      </w:r>
      <w:r w:rsidRPr="00D650AA">
        <w:rPr>
          <w:iCs/>
          <w:color w:val="000000"/>
          <w:spacing w:val="-9"/>
        </w:rPr>
        <w:t>;</w:t>
      </w:r>
    </w:p>
    <w:p w:rsidR="004473E7" w:rsidRPr="00D650AA" w:rsidRDefault="004473E7" w:rsidP="004473E7">
      <w:pPr>
        <w:autoSpaceDE w:val="0"/>
        <w:autoSpaceDN w:val="0"/>
        <w:adjustRightInd w:val="0"/>
        <w:jc w:val="both"/>
        <w:rPr>
          <w:iCs/>
          <w:color w:val="000000"/>
          <w:spacing w:val="-5"/>
        </w:rPr>
      </w:pPr>
      <w:r w:rsidRPr="00D650AA">
        <w:rPr>
          <w:iCs/>
        </w:rPr>
        <w:t xml:space="preserve">2.4.7. </w:t>
      </w:r>
      <w:r w:rsidRPr="00D650AA">
        <w:rPr>
          <w:iCs/>
          <w:color w:val="000000"/>
          <w:spacing w:val="-4"/>
        </w:rPr>
        <w:t xml:space="preserve">ИЗПЪЛНИТЕЛЯТ заменя дефектните </w:t>
      </w:r>
      <w:r w:rsidRPr="00D650AA">
        <w:rPr>
          <w:iCs/>
          <w:color w:val="000000"/>
          <w:spacing w:val="-9"/>
        </w:rPr>
        <w:t>бланки и формуляри</w:t>
      </w:r>
      <w:r w:rsidRPr="00D650AA">
        <w:rPr>
          <w:iCs/>
          <w:color w:val="000000"/>
          <w:spacing w:val="-4"/>
        </w:rPr>
        <w:t xml:space="preserve"> за своя сметка в срок от 7 работни дни след  </w:t>
      </w:r>
      <w:r w:rsidRPr="00D650AA">
        <w:rPr>
          <w:iCs/>
        </w:rPr>
        <w:t>подписване на констативен протокол между двете страни</w:t>
      </w:r>
      <w:r w:rsidRPr="00D650AA">
        <w:rPr>
          <w:iCs/>
          <w:color w:val="000000"/>
          <w:spacing w:val="-4"/>
        </w:rPr>
        <w:t>.</w:t>
      </w:r>
    </w:p>
    <w:p w:rsidR="004473E7" w:rsidRPr="00D650AA" w:rsidRDefault="004473E7" w:rsidP="004473E7">
      <w:pPr>
        <w:autoSpaceDE w:val="0"/>
        <w:autoSpaceDN w:val="0"/>
        <w:adjustRightInd w:val="0"/>
        <w:jc w:val="both"/>
        <w:rPr>
          <w:iCs/>
          <w:color w:val="000000"/>
          <w:spacing w:val="-4"/>
        </w:rPr>
      </w:pPr>
      <w:r>
        <w:rPr>
          <w:iCs/>
          <w:color w:val="000000"/>
          <w:spacing w:val="-5"/>
        </w:rPr>
        <w:t>2.4.8.Да не разгласяв</w:t>
      </w:r>
      <w:r w:rsidRPr="00D650AA">
        <w:rPr>
          <w:iCs/>
          <w:color w:val="000000"/>
          <w:spacing w:val="-5"/>
        </w:rPr>
        <w:t xml:space="preserve">а информация за  </w:t>
      </w:r>
      <w:r w:rsidRPr="00D650AA">
        <w:rPr>
          <w:iCs/>
          <w:color w:val="000000"/>
          <w:spacing w:val="-4"/>
        </w:rPr>
        <w:t>ВЪЗЛОЖИТЕЛЯ, която му е станала известна при изпълнение на договора.</w:t>
      </w:r>
    </w:p>
    <w:p w:rsidR="004473E7" w:rsidRPr="00D650AA" w:rsidRDefault="004473E7" w:rsidP="004473E7">
      <w:pPr>
        <w:jc w:val="both"/>
      </w:pPr>
    </w:p>
    <w:p w:rsidR="004473E7" w:rsidRPr="00D650AA" w:rsidRDefault="004473E7" w:rsidP="004473E7">
      <w:pPr>
        <w:jc w:val="center"/>
        <w:rPr>
          <w:b/>
        </w:rPr>
      </w:pPr>
      <w:r>
        <w:rPr>
          <w:b/>
        </w:rPr>
        <w:t>3.</w:t>
      </w:r>
      <w:r w:rsidRPr="00D650AA">
        <w:rPr>
          <w:b/>
        </w:rPr>
        <w:t>ЦЕНА И НАЧИН НА ПЛАЩАНЕ</w:t>
      </w:r>
    </w:p>
    <w:p w:rsidR="004473E7" w:rsidRPr="00D650AA" w:rsidRDefault="004473E7" w:rsidP="004473E7">
      <w:pPr>
        <w:jc w:val="both"/>
      </w:pPr>
      <w:r w:rsidRPr="00D650AA">
        <w:t>3.1.ВЪЗЛОЖИТЕЛЯТ заплаща цената на доставеното в срок до 30/тридесет/ календарни дни от представяне на съответната фактура, по сметка на ИЗПЪЛНИТЕЛЯ, както следва:</w:t>
      </w:r>
    </w:p>
    <w:p w:rsidR="004473E7" w:rsidRPr="00DE657B" w:rsidRDefault="004473E7" w:rsidP="004473E7">
      <w:pPr>
        <w:jc w:val="both"/>
        <w:rPr>
          <w:lang w:val="en-US"/>
        </w:rPr>
      </w:pPr>
      <w:r w:rsidRPr="00D650AA">
        <w:t xml:space="preserve">Банка: </w:t>
      </w:r>
      <w:proofErr w:type="spellStart"/>
      <w:r w:rsidR="00DE657B">
        <w:t>Уникредит</w:t>
      </w:r>
      <w:proofErr w:type="spellEnd"/>
      <w:r w:rsidR="00DE657B">
        <w:t xml:space="preserve"> Булбанк</w:t>
      </w:r>
      <w:r w:rsidRPr="00D650AA">
        <w:t>., Банков код:</w:t>
      </w:r>
      <w:r>
        <w:t xml:space="preserve"> </w:t>
      </w:r>
      <w:r w:rsidR="00DE657B">
        <w:rPr>
          <w:lang w:val="en-US"/>
        </w:rPr>
        <w:t xml:space="preserve">UNCRBGSF </w:t>
      </w:r>
      <w:r>
        <w:t>IBAN</w:t>
      </w:r>
      <w:r w:rsidR="00DE657B">
        <w:rPr>
          <w:lang w:val="en-US"/>
        </w:rPr>
        <w:t xml:space="preserve"> BG19UNCR76301075812930</w:t>
      </w:r>
    </w:p>
    <w:p w:rsidR="004473E7" w:rsidRPr="00D650AA" w:rsidRDefault="004473E7" w:rsidP="004473E7">
      <w:pPr>
        <w:jc w:val="both"/>
      </w:pPr>
    </w:p>
    <w:p w:rsidR="004473E7" w:rsidRPr="003A6E0B" w:rsidRDefault="004473E7" w:rsidP="004473E7">
      <w:pPr>
        <w:jc w:val="center"/>
        <w:rPr>
          <w:b/>
        </w:rPr>
      </w:pPr>
      <w:r>
        <w:rPr>
          <w:b/>
        </w:rPr>
        <w:t>4.</w:t>
      </w:r>
      <w:r w:rsidRPr="003A6E0B">
        <w:rPr>
          <w:b/>
        </w:rPr>
        <w:t>МЯСТО НА ДОСТАВКА. РИСК.</w:t>
      </w:r>
    </w:p>
    <w:p w:rsidR="004473E7" w:rsidRPr="00D650AA" w:rsidRDefault="004473E7" w:rsidP="004473E7">
      <w:pPr>
        <w:jc w:val="both"/>
      </w:pPr>
      <w:r w:rsidRPr="00D650AA">
        <w:t xml:space="preserve">4.1.Мястото на доставка е административната сграда на  Държавно </w:t>
      </w:r>
      <w:r>
        <w:t>ловно</w:t>
      </w:r>
      <w:r w:rsidRPr="00D650AA">
        <w:t xml:space="preserve"> Стопанство </w:t>
      </w:r>
      <w:r>
        <w:t xml:space="preserve">Ропотамо, </w:t>
      </w:r>
      <w:r w:rsidRPr="00D650AA">
        <w:t xml:space="preserve">на адрес: </w:t>
      </w:r>
      <w:r>
        <w:rPr>
          <w:b/>
        </w:rPr>
        <w:t xml:space="preserve">8008, гр. Бургас, ж.к. Изгрев, </w:t>
      </w:r>
      <w:proofErr w:type="spellStart"/>
      <w:r>
        <w:rPr>
          <w:b/>
        </w:rPr>
        <w:t>адм</w:t>
      </w:r>
      <w:proofErr w:type="spellEnd"/>
      <w:r>
        <w:rPr>
          <w:b/>
        </w:rPr>
        <w:t>.сграда № 170</w:t>
      </w:r>
    </w:p>
    <w:p w:rsidR="004473E7" w:rsidRPr="00D650AA" w:rsidRDefault="004473E7" w:rsidP="004473E7">
      <w:pPr>
        <w:jc w:val="both"/>
      </w:pPr>
      <w:r w:rsidRPr="00D650AA">
        <w:t>4.2.Рискът от случайно погиване или повреждане на стоката преминава върху ВЪЗЛОЖИТЕЛЯ в момента на доставката.</w:t>
      </w:r>
    </w:p>
    <w:p w:rsidR="004473E7" w:rsidRPr="003A6E0B" w:rsidRDefault="004473E7" w:rsidP="004473E7">
      <w:pPr>
        <w:rPr>
          <w:b/>
        </w:rPr>
      </w:pPr>
    </w:p>
    <w:p w:rsidR="004473E7" w:rsidRPr="003A6E0B" w:rsidRDefault="004473E7" w:rsidP="004473E7">
      <w:pPr>
        <w:jc w:val="center"/>
        <w:rPr>
          <w:b/>
        </w:rPr>
      </w:pPr>
      <w:r>
        <w:rPr>
          <w:b/>
          <w:iCs/>
          <w:color w:val="000000"/>
          <w:spacing w:val="-5"/>
          <w:highlight w:val="white"/>
        </w:rPr>
        <w:t>5.</w:t>
      </w:r>
      <w:r w:rsidRPr="003A6E0B">
        <w:rPr>
          <w:b/>
          <w:iCs/>
          <w:color w:val="000000"/>
          <w:spacing w:val="-5"/>
          <w:highlight w:val="white"/>
        </w:rPr>
        <w:t>ПРЕДАВАНЕ И ПРИЕМАНЕ НА ИЗПЪЛНЕНИЕТО</w:t>
      </w:r>
      <w:r>
        <w:rPr>
          <w:b/>
          <w:iCs/>
          <w:color w:val="000000"/>
          <w:spacing w:val="-5"/>
        </w:rPr>
        <w:t>.</w:t>
      </w:r>
    </w:p>
    <w:p w:rsidR="004473E7" w:rsidRPr="003A6E0B" w:rsidRDefault="004473E7" w:rsidP="004473E7">
      <w:pPr>
        <w:pStyle w:val="a4"/>
        <w:ind w:left="1080"/>
        <w:rPr>
          <w:b/>
        </w:rPr>
      </w:pPr>
    </w:p>
    <w:p w:rsidR="004473E7" w:rsidRPr="003A6E0B" w:rsidRDefault="004473E7" w:rsidP="004473E7">
      <w:pPr>
        <w:autoSpaceDE w:val="0"/>
        <w:autoSpaceDN w:val="0"/>
        <w:adjustRightInd w:val="0"/>
        <w:jc w:val="both"/>
        <w:rPr>
          <w:iCs/>
          <w:color w:val="000000"/>
          <w:highlight w:val="white"/>
        </w:rPr>
      </w:pPr>
      <w:r>
        <w:rPr>
          <w:iCs/>
          <w:color w:val="000000"/>
          <w:spacing w:val="-5"/>
          <w:highlight w:val="white"/>
        </w:rPr>
        <w:t>5.1.</w:t>
      </w:r>
      <w:r w:rsidRPr="003A6E0B">
        <w:rPr>
          <w:iCs/>
          <w:color w:val="000000"/>
          <w:spacing w:val="-5"/>
          <w:highlight w:val="white"/>
        </w:rPr>
        <w:t>Приемането на извършената работа се извършва от определени от страната  на ВЪЗЛОЖИТЕЛЯ и ИЗПЪЛНИТЕЛЯ лица:</w:t>
      </w:r>
    </w:p>
    <w:p w:rsidR="004473E7" w:rsidRPr="003A6E0B" w:rsidRDefault="004473E7" w:rsidP="004473E7">
      <w:pPr>
        <w:tabs>
          <w:tab w:val="left" w:pos="1276"/>
        </w:tabs>
        <w:suppressAutoHyphens/>
        <w:autoSpaceDE w:val="0"/>
        <w:autoSpaceDN w:val="0"/>
        <w:adjustRightInd w:val="0"/>
        <w:jc w:val="both"/>
        <w:rPr>
          <w:iCs/>
          <w:color w:val="000000"/>
          <w:highlight w:val="white"/>
        </w:rPr>
      </w:pPr>
      <w:r>
        <w:rPr>
          <w:iCs/>
          <w:color w:val="000000"/>
          <w:highlight w:val="white"/>
        </w:rPr>
        <w:t>5.1.</w:t>
      </w:r>
      <w:proofErr w:type="spellStart"/>
      <w:r>
        <w:rPr>
          <w:iCs/>
          <w:color w:val="000000"/>
          <w:highlight w:val="white"/>
        </w:rPr>
        <w:t>1</w:t>
      </w:r>
      <w:proofErr w:type="spellEnd"/>
      <w:r>
        <w:rPr>
          <w:iCs/>
          <w:color w:val="000000"/>
          <w:highlight w:val="white"/>
        </w:rPr>
        <w:t>.</w:t>
      </w:r>
      <w:r w:rsidRPr="003A6E0B">
        <w:rPr>
          <w:iCs/>
          <w:color w:val="000000"/>
          <w:highlight w:val="white"/>
        </w:rPr>
        <w:t xml:space="preserve">ИЗПЪЛНИТЕЛЯТ определя лицето ......................................................за контакт за дейностите по договора – тел. : ......................, </w:t>
      </w:r>
      <w:proofErr w:type="spellStart"/>
      <w:r w:rsidRPr="003A6E0B">
        <w:rPr>
          <w:iCs/>
          <w:color w:val="000000"/>
          <w:highlight w:val="white"/>
        </w:rPr>
        <w:t>е-mail</w:t>
      </w:r>
      <w:proofErr w:type="spellEnd"/>
      <w:r w:rsidRPr="003A6E0B">
        <w:rPr>
          <w:iCs/>
          <w:color w:val="000000"/>
          <w:highlight w:val="white"/>
        </w:rPr>
        <w:t>........................... факс..................</w:t>
      </w:r>
    </w:p>
    <w:p w:rsidR="004473E7" w:rsidRPr="003A6E0B" w:rsidRDefault="004473E7" w:rsidP="004473E7">
      <w:pPr>
        <w:tabs>
          <w:tab w:val="left" w:pos="1276"/>
        </w:tabs>
        <w:suppressAutoHyphens/>
        <w:autoSpaceDE w:val="0"/>
        <w:autoSpaceDN w:val="0"/>
        <w:adjustRightInd w:val="0"/>
        <w:jc w:val="both"/>
        <w:rPr>
          <w:iCs/>
          <w:highlight w:val="white"/>
        </w:rPr>
      </w:pPr>
      <w:r>
        <w:rPr>
          <w:iCs/>
          <w:color w:val="000000"/>
          <w:highlight w:val="white"/>
        </w:rPr>
        <w:t>5.1.2.</w:t>
      </w:r>
      <w:r w:rsidRPr="003A6E0B">
        <w:rPr>
          <w:iCs/>
          <w:color w:val="000000"/>
          <w:highlight w:val="white"/>
        </w:rPr>
        <w:t xml:space="preserve">ВЪЗЛОЖИТЕЛЯТ определя лицето </w:t>
      </w:r>
      <w:r w:rsidR="00A973A0">
        <w:rPr>
          <w:iCs/>
          <w:color w:val="000000"/>
          <w:highlight w:val="white"/>
        </w:rPr>
        <w:t>заличено, чл.2 ЗЗЛД</w:t>
      </w:r>
      <w:r w:rsidR="00DE657B">
        <w:rPr>
          <w:iCs/>
          <w:color w:val="000000"/>
          <w:highlight w:val="white"/>
        </w:rPr>
        <w:t xml:space="preserve"> </w:t>
      </w:r>
      <w:r w:rsidRPr="003A6E0B">
        <w:rPr>
          <w:iCs/>
          <w:color w:val="000000"/>
          <w:highlight w:val="white"/>
        </w:rPr>
        <w:t xml:space="preserve">за контакт за дейностите по договора – тел. : </w:t>
      </w:r>
      <w:r w:rsidR="00DE657B">
        <w:rPr>
          <w:iCs/>
          <w:color w:val="000000"/>
          <w:highlight w:val="white"/>
        </w:rPr>
        <w:t>0888202131</w:t>
      </w:r>
      <w:r w:rsidRPr="003A6E0B">
        <w:rPr>
          <w:iCs/>
          <w:color w:val="000000"/>
          <w:highlight w:val="white"/>
        </w:rPr>
        <w:t xml:space="preserve">, </w:t>
      </w:r>
      <w:proofErr w:type="spellStart"/>
      <w:r w:rsidRPr="003A6E0B">
        <w:rPr>
          <w:iCs/>
          <w:color w:val="000000"/>
          <w:highlight w:val="white"/>
        </w:rPr>
        <w:t>е</w:t>
      </w:r>
      <w:r w:rsidR="00DE657B">
        <w:rPr>
          <w:iCs/>
          <w:color w:val="000000"/>
          <w:highlight w:val="white"/>
        </w:rPr>
        <w:t>-mail</w:t>
      </w:r>
      <w:proofErr w:type="spellEnd"/>
      <w:r w:rsidR="00DE657B">
        <w:rPr>
          <w:iCs/>
          <w:color w:val="000000"/>
          <w:highlight w:val="white"/>
        </w:rPr>
        <w:t xml:space="preserve"> </w:t>
      </w:r>
      <w:r w:rsidR="00DE657B">
        <w:rPr>
          <w:iCs/>
          <w:color w:val="000000"/>
          <w:highlight w:val="white"/>
          <w:lang w:val="en-US"/>
        </w:rPr>
        <w:t>dlsropotamo@uidp-sliven.com</w:t>
      </w:r>
      <w:r w:rsidRPr="003A6E0B">
        <w:rPr>
          <w:iCs/>
          <w:color w:val="000000"/>
          <w:highlight w:val="white"/>
        </w:rPr>
        <w:t xml:space="preserve"> </w:t>
      </w:r>
    </w:p>
    <w:p w:rsidR="004473E7" w:rsidRPr="003A6E0B" w:rsidRDefault="004473E7" w:rsidP="004473E7">
      <w:pPr>
        <w:tabs>
          <w:tab w:val="left" w:pos="1276"/>
        </w:tabs>
        <w:suppressAutoHyphens/>
        <w:autoSpaceDE w:val="0"/>
        <w:autoSpaceDN w:val="0"/>
        <w:adjustRightInd w:val="0"/>
        <w:jc w:val="both"/>
        <w:rPr>
          <w:iCs/>
        </w:rPr>
      </w:pPr>
      <w:r>
        <w:rPr>
          <w:iCs/>
        </w:rPr>
        <w:t>5.2.</w:t>
      </w:r>
      <w:r w:rsidRPr="003A6E0B">
        <w:rPr>
          <w:iCs/>
        </w:rPr>
        <w:t xml:space="preserve">При приемане на доставката, ВЪЗЛОЖИТЕЛЯ прави преглед на вида, количеството и качеството на доставените </w:t>
      </w:r>
      <w:r w:rsidRPr="003A6E0B">
        <w:rPr>
          <w:iCs/>
          <w:color w:val="000000"/>
          <w:spacing w:val="-9"/>
        </w:rPr>
        <w:t xml:space="preserve"> бланки и формуляри </w:t>
      </w:r>
      <w:r w:rsidRPr="003A6E0B">
        <w:rPr>
          <w:iCs/>
        </w:rPr>
        <w:t>.</w:t>
      </w:r>
    </w:p>
    <w:p w:rsidR="004473E7" w:rsidRPr="003A6E0B" w:rsidRDefault="004473E7" w:rsidP="004473E7">
      <w:pPr>
        <w:tabs>
          <w:tab w:val="left" w:pos="1276"/>
        </w:tabs>
        <w:suppressAutoHyphens/>
        <w:autoSpaceDE w:val="0"/>
        <w:autoSpaceDN w:val="0"/>
        <w:adjustRightInd w:val="0"/>
        <w:jc w:val="both"/>
        <w:rPr>
          <w:iCs/>
          <w:color w:val="000000"/>
          <w:spacing w:val="-5"/>
        </w:rPr>
      </w:pPr>
      <w:r>
        <w:rPr>
          <w:iCs/>
        </w:rPr>
        <w:lastRenderedPageBreak/>
        <w:t>5.3.</w:t>
      </w:r>
      <w:r w:rsidRPr="003A6E0B">
        <w:rPr>
          <w:iCs/>
        </w:rPr>
        <w:t xml:space="preserve">При установяване на несъответствия между заявените и доставени </w:t>
      </w:r>
      <w:r w:rsidRPr="003A6E0B">
        <w:rPr>
          <w:iCs/>
          <w:color w:val="000000"/>
          <w:spacing w:val="-9"/>
        </w:rPr>
        <w:t>бланки и формуляри</w:t>
      </w:r>
      <w:r w:rsidRPr="003A6E0B">
        <w:rPr>
          <w:iCs/>
        </w:rPr>
        <w:t xml:space="preserve"> (напр. липси, повреди, разлики в характеристиките и т.н), лицата по чл.</w:t>
      </w:r>
      <w:r>
        <w:rPr>
          <w:iCs/>
        </w:rPr>
        <w:t xml:space="preserve">5.1. </w:t>
      </w:r>
      <w:r w:rsidRPr="003A6E0B">
        <w:rPr>
          <w:iCs/>
        </w:rPr>
        <w:t>съставят двустранен констативен протокол, по силата на който ИЗПЪЛНИТЕЛЯ е длъжен да отстрани за своя сметка недостатъка, в срок от 7 (седем) работни дни след подписване на констативен протокол от двете страни.</w:t>
      </w:r>
    </w:p>
    <w:p w:rsidR="004473E7" w:rsidRPr="00D650AA" w:rsidRDefault="004473E7" w:rsidP="004473E7">
      <w:pPr>
        <w:jc w:val="center"/>
        <w:rPr>
          <w:b/>
        </w:rPr>
      </w:pPr>
      <w:r>
        <w:rPr>
          <w:b/>
        </w:rPr>
        <w:t>6.</w:t>
      </w:r>
      <w:r w:rsidRPr="00D650AA">
        <w:rPr>
          <w:b/>
        </w:rPr>
        <w:t>ПРЕКРАТЯВАНЕ. САНКЦИИ</w:t>
      </w:r>
      <w:r>
        <w:rPr>
          <w:b/>
        </w:rPr>
        <w:t>.</w:t>
      </w:r>
    </w:p>
    <w:p w:rsidR="004473E7" w:rsidRPr="00D650AA" w:rsidRDefault="004473E7" w:rsidP="004473E7">
      <w:pPr>
        <w:jc w:val="both"/>
      </w:pPr>
      <w:r>
        <w:t>6</w:t>
      </w:r>
      <w:r w:rsidRPr="00D650AA">
        <w:t>.1.Договорът се прекратява:</w:t>
      </w:r>
    </w:p>
    <w:p w:rsidR="004473E7" w:rsidRPr="00D650AA" w:rsidRDefault="004473E7" w:rsidP="004473E7">
      <w:pPr>
        <w:jc w:val="both"/>
      </w:pPr>
      <w:r>
        <w:t>6</w:t>
      </w:r>
      <w:r w:rsidRPr="00D650AA">
        <w:t>.1.</w:t>
      </w:r>
      <w:proofErr w:type="spellStart"/>
      <w:r w:rsidRPr="00D650AA">
        <w:t>1</w:t>
      </w:r>
      <w:proofErr w:type="spellEnd"/>
      <w:r w:rsidRPr="00D650AA">
        <w:t>.При изтичане на срока му;</w:t>
      </w:r>
    </w:p>
    <w:p w:rsidR="004473E7" w:rsidRPr="00D650AA" w:rsidRDefault="004473E7" w:rsidP="004473E7">
      <w:pPr>
        <w:jc w:val="both"/>
      </w:pPr>
      <w:r>
        <w:t>6</w:t>
      </w:r>
      <w:r w:rsidRPr="00D650AA">
        <w:t>.1.2.При достигане на финансовият ресурс посочен от Възложителя</w:t>
      </w:r>
    </w:p>
    <w:p w:rsidR="004473E7" w:rsidRPr="00D650AA" w:rsidRDefault="004473E7" w:rsidP="004473E7">
      <w:pPr>
        <w:jc w:val="both"/>
      </w:pPr>
      <w:r>
        <w:t>6</w:t>
      </w:r>
      <w:r w:rsidRPr="00D650AA">
        <w:t>.1.3.По взаимно съгласие на страните, изразено писмено;</w:t>
      </w:r>
    </w:p>
    <w:p w:rsidR="004473E7" w:rsidRPr="00D650AA" w:rsidRDefault="004473E7" w:rsidP="004473E7">
      <w:pPr>
        <w:jc w:val="both"/>
      </w:pPr>
      <w:r>
        <w:t>6</w:t>
      </w:r>
      <w:r w:rsidRPr="00D650AA">
        <w:t>.1.4.При настъпване на обективна невъзможност за изпълнение;</w:t>
      </w:r>
    </w:p>
    <w:p w:rsidR="004473E7" w:rsidRPr="00D650AA" w:rsidRDefault="004473E7" w:rsidP="004473E7">
      <w:pPr>
        <w:jc w:val="both"/>
      </w:pPr>
      <w:r>
        <w:t>6</w:t>
      </w:r>
      <w:r w:rsidRPr="00D650AA">
        <w:t>.2.Договорът може да се прекрати:</w:t>
      </w:r>
    </w:p>
    <w:p w:rsidR="004473E7" w:rsidRPr="00D650AA" w:rsidRDefault="004473E7" w:rsidP="004473E7">
      <w:pPr>
        <w:jc w:val="both"/>
      </w:pPr>
      <w:r>
        <w:t>6</w:t>
      </w:r>
      <w:r w:rsidRPr="00D650AA">
        <w:t>.2.1.При преобразуване, ликвидиране, откриване производство по несъстоятелност на една от страните по договора;</w:t>
      </w:r>
    </w:p>
    <w:p w:rsidR="004473E7" w:rsidRPr="00D650AA" w:rsidRDefault="004473E7" w:rsidP="004473E7">
      <w:pPr>
        <w:jc w:val="both"/>
      </w:pPr>
      <w:r>
        <w:t>6</w:t>
      </w:r>
      <w:r w:rsidRPr="00D650AA">
        <w:t>.2.</w:t>
      </w:r>
      <w:proofErr w:type="spellStart"/>
      <w:r w:rsidRPr="00D650AA">
        <w:t>2</w:t>
      </w:r>
      <w:proofErr w:type="spellEnd"/>
      <w:r w:rsidRPr="00D650AA">
        <w:t>.При невъзможност да се осигури финансиране за изпълнение на договора по причини, които ВЪЗЛОЖИТЕЛЯТ не е могъл да предвиди, без това да влече неустойки или други финансови санкции за ВЪЗЛОЖИТЕЛЯ;</w:t>
      </w:r>
    </w:p>
    <w:p w:rsidR="004473E7" w:rsidRPr="00D650AA" w:rsidRDefault="004473E7" w:rsidP="004473E7">
      <w:pPr>
        <w:jc w:val="both"/>
      </w:pPr>
      <w:r>
        <w:t>6</w:t>
      </w:r>
      <w:r w:rsidRPr="00D650AA">
        <w:t>.3.ВЪЗЛОЖИТЕЛЯТ има право едностранно да развали договора при пълно или частично, лошо или забавено изпълнение на задължението на ИЗПЪЛНИТЕЛЯ, съгласно разпоредбите на  87 и  88 от ЗЗД. При разваляне на договора изправната страна е длъжна да отправи 7-дневно писмено предизвестие до другата страна.</w:t>
      </w:r>
    </w:p>
    <w:p w:rsidR="004473E7" w:rsidRPr="00D650AA" w:rsidRDefault="004473E7" w:rsidP="004473E7">
      <w:pPr>
        <w:jc w:val="both"/>
      </w:pPr>
      <w:r>
        <w:t>6</w:t>
      </w:r>
      <w:r w:rsidRPr="00D650AA">
        <w:t>.4.Ако ИЗПЪЛНИТЕЛЯТ не достави стоката или част от нея, или не изпълни други договорени дейности в установения по договора срок, същият дължи на ВЪЗЛОЖИТЕЛЯ неустойка в размер на 1 % от стойността на стоката, за която е реализирана забавата, за всеки просрочен ден, но не повече от 10 % от стойността на стоката.</w:t>
      </w:r>
    </w:p>
    <w:p w:rsidR="004473E7" w:rsidRPr="00D650AA" w:rsidRDefault="004473E7" w:rsidP="004473E7">
      <w:pPr>
        <w:jc w:val="both"/>
      </w:pPr>
      <w:r>
        <w:t>6</w:t>
      </w:r>
      <w:r w:rsidRPr="00D650AA">
        <w:t>.5.Ако ИЗПЪЛНИТЕЛЯТ достави на ВЪЗЛОЖИТЕЛЯ стока, която не отговаря по качество на изискванията, той дължи на ВЪЗЛОЖИТЕЛЯ неустойка за неизпълнение в двоен размер стойността на стоката.</w:t>
      </w:r>
    </w:p>
    <w:p w:rsidR="004473E7" w:rsidRDefault="004473E7" w:rsidP="004473E7">
      <w:pPr>
        <w:jc w:val="both"/>
      </w:pPr>
      <w:r>
        <w:t>6</w:t>
      </w:r>
      <w:r w:rsidRPr="00D650AA">
        <w:t>.</w:t>
      </w:r>
      <w:proofErr w:type="spellStart"/>
      <w:r w:rsidRPr="00D650AA">
        <w:t>6</w:t>
      </w:r>
      <w:proofErr w:type="spellEnd"/>
      <w:r w:rsidRPr="00D650AA">
        <w:t>.При забава в плащането ВЪЗЛОЖИТЕЛЯТ дължи законна лихва върху дължимата сума за всеки ден закъснение.</w:t>
      </w:r>
    </w:p>
    <w:p w:rsidR="004473E7" w:rsidRPr="00D650AA" w:rsidRDefault="004473E7" w:rsidP="004473E7">
      <w:pPr>
        <w:jc w:val="both"/>
      </w:pPr>
    </w:p>
    <w:p w:rsidR="004473E7" w:rsidRDefault="004473E7" w:rsidP="004473E7">
      <w:pPr>
        <w:jc w:val="center"/>
        <w:rPr>
          <w:b/>
        </w:rPr>
      </w:pPr>
      <w:r>
        <w:rPr>
          <w:b/>
        </w:rPr>
        <w:t>7.</w:t>
      </w:r>
      <w:r w:rsidRPr="00D650AA">
        <w:rPr>
          <w:b/>
        </w:rPr>
        <w:t>РЕШАВАНЕ НА СПОРОВЕ</w:t>
      </w:r>
      <w:r>
        <w:rPr>
          <w:b/>
        </w:rPr>
        <w:t>.</w:t>
      </w:r>
    </w:p>
    <w:p w:rsidR="004473E7" w:rsidRPr="00D650AA" w:rsidRDefault="004473E7" w:rsidP="004473E7">
      <w:pPr>
        <w:jc w:val="both"/>
      </w:pPr>
      <w:r>
        <w:t>7</w:t>
      </w:r>
      <w:r w:rsidRPr="00D650AA">
        <w:t xml:space="preserve">.1.Въпросите, възникнали при прилагането на този договор, се решават по взаимно съгласие между страните. В случай, че това се окаже невъзможно, на основание чл. 117, ал.2 от ГПК страните се съгласяват, че всички спорове, породени от този договор или отнасящи се до него, включително спорове, породени или отнасящи се до неговото тълкуване, недействителност, неизпълнение или прекратяване, както и спорове за попълване на празноти в договора или приспособяването му към </w:t>
      </w:r>
      <w:proofErr w:type="spellStart"/>
      <w:r w:rsidRPr="00D650AA">
        <w:t>нововъзникнали</w:t>
      </w:r>
      <w:proofErr w:type="spellEnd"/>
      <w:r w:rsidRPr="00D650AA">
        <w:t xml:space="preserve"> обстоятелства, ще бъдат решавани от компетентния съд по </w:t>
      </w:r>
      <w:r>
        <w:t>седалището на ТП Държавно ловно с</w:t>
      </w:r>
      <w:r w:rsidRPr="00D650AA">
        <w:t>топанство</w:t>
      </w:r>
      <w:r>
        <w:t xml:space="preserve"> Ропотамо</w:t>
      </w:r>
      <w:r w:rsidRPr="00D650AA">
        <w:t>, съобразно правилата за родова подсъдност.</w:t>
      </w:r>
    </w:p>
    <w:p w:rsidR="004473E7" w:rsidRPr="00D650AA" w:rsidRDefault="004473E7" w:rsidP="004473E7">
      <w:pPr>
        <w:jc w:val="center"/>
        <w:rPr>
          <w:b/>
        </w:rPr>
      </w:pPr>
      <w:r>
        <w:rPr>
          <w:b/>
        </w:rPr>
        <w:t>8</w:t>
      </w:r>
      <w:r w:rsidRPr="00D650AA">
        <w:rPr>
          <w:b/>
        </w:rPr>
        <w:t>. ЗАКЛЮЧИТЕЛНИ РАЗПОРЕДБИ</w:t>
      </w:r>
    </w:p>
    <w:p w:rsidR="004473E7" w:rsidRPr="00D650AA" w:rsidRDefault="004473E7" w:rsidP="004473E7">
      <w:pPr>
        <w:jc w:val="both"/>
      </w:pPr>
      <w:r>
        <w:t>8</w:t>
      </w:r>
      <w:r w:rsidRPr="00D650AA">
        <w:t xml:space="preserve">.1.Неразделна част от настоящия договор са техническото и ценовото предложение за изпълнение на поръчката на ИЗПЪЛНИТЕЛЯ. </w:t>
      </w:r>
    </w:p>
    <w:p w:rsidR="004473E7" w:rsidRPr="00D650AA" w:rsidRDefault="004473E7" w:rsidP="004473E7">
      <w:pPr>
        <w:jc w:val="both"/>
      </w:pPr>
      <w:r>
        <w:t>8</w:t>
      </w:r>
      <w:r w:rsidRPr="00D650AA">
        <w:t xml:space="preserve">.2.Всяка от страните по настоящия договор се задължава да не разпространява информация за другата страна, станала й известна при или по повод изпълнението на договора. Информацията по предходното изречение включва и обстоятелства, свързани с търговската дейност, техническите процеси, проекти или финанси на страните, свързани с изпълнението на обществената поръчка. Това правило не се прилага по отношение на задължителната информация, която Възложителят следва да представи на Агенцията по обществени поръчки съобразно реда, предвиден в ЗОП. </w:t>
      </w:r>
    </w:p>
    <w:p w:rsidR="004473E7" w:rsidRPr="00D650AA" w:rsidRDefault="004473E7" w:rsidP="004473E7">
      <w:pPr>
        <w:jc w:val="both"/>
      </w:pPr>
      <w:r>
        <w:lastRenderedPageBreak/>
        <w:t>8</w:t>
      </w:r>
      <w:r w:rsidRPr="00D650AA">
        <w:t>.3.Всички съобщения между страните във връзка с настоящия договор следва да бъдат в писмена форма. При промяна на посочените данни, всяка от страните е длъжна да уведоми другата в седемдневен срок от настъпване на промяната. В противен случай всяко изпратено съобщение се смята за получено, считано от датата на изпращането му, ако е изпратено на последния известен адрес.</w:t>
      </w:r>
    </w:p>
    <w:p w:rsidR="004473E7" w:rsidRPr="00D650AA" w:rsidRDefault="004473E7" w:rsidP="004473E7">
      <w:pPr>
        <w:jc w:val="both"/>
      </w:pPr>
      <w:r>
        <w:t>8</w:t>
      </w:r>
      <w:r w:rsidRPr="00D650AA">
        <w:t xml:space="preserve">.4.Адресите за кореспонденция между страните по настоящия договор са следните: </w:t>
      </w:r>
    </w:p>
    <w:p w:rsidR="004473E7" w:rsidRPr="00D650AA" w:rsidRDefault="004473E7" w:rsidP="004473E7">
      <w:pPr>
        <w:jc w:val="both"/>
      </w:pPr>
      <w:r>
        <w:t>8</w:t>
      </w:r>
      <w:r w:rsidRPr="00D650AA">
        <w:t xml:space="preserve">.4.1.За ВЪЗЛОЖИТЕЛЯ: </w:t>
      </w:r>
    </w:p>
    <w:p w:rsidR="004473E7" w:rsidRPr="00D650AA" w:rsidRDefault="004473E7" w:rsidP="004473E7">
      <w:pPr>
        <w:jc w:val="both"/>
      </w:pPr>
      <w:r w:rsidRPr="00D650AA">
        <w:t>Администра</w:t>
      </w:r>
      <w:r>
        <w:t xml:space="preserve">тивен адрес: 8008, гр. Бургас, ж.к. Изгрев, </w:t>
      </w:r>
      <w:proofErr w:type="spellStart"/>
      <w:r>
        <w:t>адм</w:t>
      </w:r>
      <w:proofErr w:type="spellEnd"/>
      <w:r>
        <w:t>.сграда № 170</w:t>
      </w:r>
    </w:p>
    <w:p w:rsidR="004473E7" w:rsidRPr="00D650AA" w:rsidRDefault="004473E7" w:rsidP="004473E7">
      <w:pPr>
        <w:jc w:val="both"/>
        <w:rPr>
          <w:lang w:val="en-US"/>
        </w:rPr>
      </w:pPr>
      <w:r w:rsidRPr="00D650AA">
        <w:t>Електронна поща:</w:t>
      </w:r>
      <w:hyperlink r:id="rId5" w:history="1">
        <w:r w:rsidRPr="002D32C0">
          <w:rPr>
            <w:rStyle w:val="a3"/>
          </w:rPr>
          <w:t>d</w:t>
        </w:r>
        <w:r w:rsidRPr="002D32C0">
          <w:rPr>
            <w:rStyle w:val="a3"/>
            <w:lang w:val="en-US"/>
          </w:rPr>
          <w:t>lsropotamo</w:t>
        </w:r>
        <w:r w:rsidRPr="002D32C0">
          <w:rPr>
            <w:rStyle w:val="a3"/>
          </w:rPr>
          <w:t>@</w:t>
        </w:r>
        <w:proofErr w:type="spellStart"/>
        <w:r w:rsidRPr="002D32C0">
          <w:rPr>
            <w:rStyle w:val="a3"/>
          </w:rPr>
          <w:t>uidp-sliven</w:t>
        </w:r>
        <w:proofErr w:type="spellEnd"/>
        <w:r w:rsidRPr="002D32C0">
          <w:rPr>
            <w:rStyle w:val="a3"/>
          </w:rPr>
          <w:t>.</w:t>
        </w:r>
        <w:proofErr w:type="spellStart"/>
        <w:r w:rsidRPr="002D32C0">
          <w:rPr>
            <w:rStyle w:val="a3"/>
          </w:rPr>
          <w:t>com</w:t>
        </w:r>
        <w:proofErr w:type="spellEnd"/>
      </w:hyperlink>
    </w:p>
    <w:p w:rsidR="004473E7" w:rsidRPr="00D650AA" w:rsidRDefault="004473E7" w:rsidP="004473E7">
      <w:r>
        <w:t>Телефон : 0</w:t>
      </w:r>
      <w:r>
        <w:rPr>
          <w:lang w:val="en-US"/>
        </w:rPr>
        <w:t>5</w:t>
      </w:r>
      <w:r>
        <w:t xml:space="preserve">6 521006/ Факс: </w:t>
      </w:r>
      <w:r>
        <w:rPr>
          <w:lang w:val="en-US"/>
        </w:rPr>
        <w:t>05</w:t>
      </w:r>
      <w:r>
        <w:t>6 521006;</w:t>
      </w:r>
    </w:p>
    <w:p w:rsidR="004473E7" w:rsidRPr="00D650AA" w:rsidRDefault="004473E7" w:rsidP="004473E7">
      <w:r>
        <w:t>8</w:t>
      </w:r>
      <w:r w:rsidRPr="00D650AA">
        <w:t xml:space="preserve">.4.2. За ИЗПЪЛНИТЕЛЯ: </w:t>
      </w:r>
    </w:p>
    <w:p w:rsidR="004473E7" w:rsidRPr="00D650AA" w:rsidRDefault="004473E7" w:rsidP="004473E7">
      <w:r w:rsidRPr="00D650AA">
        <w:t>Административен адрес:</w:t>
      </w:r>
      <w:r w:rsidR="00866A93">
        <w:t xml:space="preserve"> гр. Димитровград, бул.“Димитър Благоев“№1</w:t>
      </w:r>
    </w:p>
    <w:p w:rsidR="004473E7" w:rsidRPr="00866A93" w:rsidRDefault="004473E7" w:rsidP="004473E7">
      <w:r w:rsidRPr="00D650AA">
        <w:t>Електронна поща,Телефон,Факс:</w:t>
      </w:r>
      <w:r w:rsidR="00866A93">
        <w:rPr>
          <w:lang w:val="en-US"/>
        </w:rPr>
        <w:t>office@eltechbg.com</w:t>
      </w:r>
      <w:r w:rsidR="00866A93">
        <w:t>, тел. 0391 61043, факс 0391 94180</w:t>
      </w:r>
    </w:p>
    <w:p w:rsidR="004473E7" w:rsidRDefault="004473E7" w:rsidP="004473E7">
      <w:r w:rsidRPr="00D650AA">
        <w:t>Настоящият договор е съставен и подписан в три еднообразни екземпляра – два за Възложителя и един за Изпълнителя.</w:t>
      </w:r>
    </w:p>
    <w:p w:rsidR="00866A93" w:rsidRDefault="00866A93" w:rsidP="004473E7"/>
    <w:p w:rsidR="00866A93" w:rsidRPr="00D650AA" w:rsidRDefault="00866A93" w:rsidP="004473E7"/>
    <w:p w:rsidR="004473E7" w:rsidRPr="00D650AA" w:rsidRDefault="004473E7" w:rsidP="004473E7"/>
    <w:p w:rsidR="004473E7" w:rsidRPr="00D650AA" w:rsidRDefault="004473E7" w:rsidP="004473E7">
      <w:pPr>
        <w:ind w:left="567"/>
        <w:rPr>
          <w:lang w:val="ru-RU"/>
        </w:rPr>
      </w:pPr>
      <w:r w:rsidRPr="00D650AA">
        <w:rPr>
          <w:lang w:val="ru-RU"/>
        </w:rPr>
        <w:t>ВЪЗЛОЖИТЕЛ:                                                        ИЗПЪЛНИТЕЛ:</w:t>
      </w:r>
    </w:p>
    <w:p w:rsidR="004473E7" w:rsidRPr="00D650AA" w:rsidRDefault="004473E7" w:rsidP="004473E7">
      <w:pPr>
        <w:ind w:left="567"/>
      </w:pPr>
      <w:r w:rsidRPr="00D650AA">
        <w:rPr>
          <w:lang w:val="ru-RU"/>
        </w:rPr>
        <w:t xml:space="preserve">1. </w:t>
      </w:r>
      <w:r w:rsidRPr="00D650AA">
        <w:rPr>
          <w:lang w:val="en-US"/>
        </w:rPr>
        <w:sym w:font="Wingdings" w:char="F03F"/>
      </w:r>
      <w:proofErr w:type="spellStart"/>
      <w:r w:rsidR="00A973A0">
        <w:rPr>
          <w:lang w:val="ru-RU"/>
        </w:rPr>
        <w:t>заличено</w:t>
      </w:r>
      <w:proofErr w:type="spellEnd"/>
      <w:r w:rsidR="00A973A0">
        <w:rPr>
          <w:lang w:val="ru-RU"/>
        </w:rPr>
        <w:t>, чл.2 ЗЗЛД</w:t>
      </w:r>
      <w:r w:rsidRPr="00D650AA">
        <w:rPr>
          <w:lang w:val="ru-RU"/>
        </w:rPr>
        <w:t xml:space="preserve">                               1. </w:t>
      </w:r>
      <w:r w:rsidRPr="00D650AA">
        <w:rPr>
          <w:lang w:val="en-US"/>
        </w:rPr>
        <w:sym w:font="Wingdings" w:char="F03F"/>
      </w:r>
      <w:r w:rsidR="00A973A0" w:rsidRPr="00A973A0">
        <w:rPr>
          <w:lang w:val="ru-RU"/>
        </w:rPr>
        <w:t xml:space="preserve"> </w:t>
      </w:r>
      <w:proofErr w:type="spellStart"/>
      <w:r w:rsidR="00A973A0">
        <w:rPr>
          <w:lang w:val="ru-RU"/>
        </w:rPr>
        <w:t>заличено</w:t>
      </w:r>
      <w:proofErr w:type="spellEnd"/>
      <w:r w:rsidR="00A973A0">
        <w:rPr>
          <w:lang w:val="ru-RU"/>
        </w:rPr>
        <w:t>, чл.2 ЗЗЛД</w:t>
      </w:r>
      <w:r w:rsidR="00A973A0" w:rsidRPr="00D650AA">
        <w:rPr>
          <w:lang w:val="ru-RU"/>
        </w:rPr>
        <w:t xml:space="preserve">                               </w:t>
      </w:r>
      <w:r w:rsidRPr="00D650AA">
        <w:rPr>
          <w:lang w:val="en-US"/>
        </w:rPr>
        <w:t>_</w:t>
      </w:r>
    </w:p>
    <w:p w:rsidR="004473E7" w:rsidRPr="00D650AA" w:rsidRDefault="004473E7" w:rsidP="004473E7">
      <w:pPr>
        <w:ind w:left="142"/>
        <w:rPr>
          <w:i/>
          <w:lang w:val="ru-RU"/>
        </w:rPr>
      </w:pPr>
      <w:r w:rsidRPr="00D650AA">
        <w:rPr>
          <w:i/>
        </w:rPr>
        <w:t xml:space="preserve">  (</w:t>
      </w:r>
      <w:proofErr w:type="spellStart"/>
      <w:r w:rsidRPr="00D650AA">
        <w:rPr>
          <w:i/>
          <w:lang w:val="ru-RU"/>
        </w:rPr>
        <w:t>инж</w:t>
      </w:r>
      <w:proofErr w:type="spellEnd"/>
      <w:r w:rsidRPr="00D650AA">
        <w:rPr>
          <w:i/>
          <w:lang w:val="ru-RU"/>
        </w:rPr>
        <w:t>.</w:t>
      </w:r>
      <w:r w:rsidR="00A973A0">
        <w:rPr>
          <w:i/>
          <w:lang w:val="ru-RU"/>
        </w:rPr>
        <w:t xml:space="preserve"> Б.</w:t>
      </w:r>
      <w:r>
        <w:rPr>
          <w:i/>
          <w:lang w:val="ru-RU"/>
        </w:rPr>
        <w:t xml:space="preserve"> </w:t>
      </w:r>
      <w:proofErr w:type="spellStart"/>
      <w:r>
        <w:rPr>
          <w:i/>
          <w:lang w:val="ru-RU"/>
        </w:rPr>
        <w:t>Цвятко</w:t>
      </w:r>
      <w:proofErr w:type="gramStart"/>
      <w:r>
        <w:rPr>
          <w:i/>
          <w:lang w:val="ru-RU"/>
        </w:rPr>
        <w:t>в</w:t>
      </w:r>
      <w:proofErr w:type="spellEnd"/>
      <w:r w:rsidRPr="00D650AA">
        <w:rPr>
          <w:i/>
        </w:rPr>
        <w:t>–</w:t>
      </w:r>
      <w:proofErr w:type="gramEnd"/>
      <w:r w:rsidRPr="00D650AA">
        <w:rPr>
          <w:i/>
        </w:rPr>
        <w:t xml:space="preserve"> Директор)</w:t>
      </w:r>
      <w:r>
        <w:rPr>
          <w:i/>
          <w:lang w:val="ru-RU"/>
        </w:rPr>
        <w:t xml:space="preserve">                  </w:t>
      </w:r>
      <w:r w:rsidRPr="00D650AA">
        <w:rPr>
          <w:i/>
          <w:lang w:val="ru-RU"/>
        </w:rPr>
        <w:t xml:space="preserve">                           </w:t>
      </w:r>
      <w:r>
        <w:rPr>
          <w:i/>
          <w:lang w:val="en-US"/>
        </w:rPr>
        <w:t xml:space="preserve"> </w:t>
      </w:r>
      <w:r>
        <w:rPr>
          <w:i/>
        </w:rPr>
        <w:t>(</w:t>
      </w:r>
      <w:r w:rsidRPr="00D650AA">
        <w:rPr>
          <w:i/>
        </w:rPr>
        <w:t xml:space="preserve"> </w:t>
      </w:r>
      <w:r w:rsidR="00866A93">
        <w:rPr>
          <w:i/>
        </w:rPr>
        <w:t xml:space="preserve">К. Савов- </w:t>
      </w:r>
      <w:r w:rsidRPr="00D650AA">
        <w:rPr>
          <w:i/>
        </w:rPr>
        <w:t xml:space="preserve">управител)                                                               </w:t>
      </w:r>
    </w:p>
    <w:p w:rsidR="004473E7" w:rsidRPr="00D650AA" w:rsidRDefault="004473E7" w:rsidP="004473E7">
      <w:pPr>
        <w:ind w:left="567"/>
        <w:rPr>
          <w:i/>
        </w:rPr>
      </w:pPr>
    </w:p>
    <w:p w:rsidR="004473E7" w:rsidRPr="00D650AA" w:rsidRDefault="004473E7" w:rsidP="004473E7">
      <w:pPr>
        <w:ind w:left="567"/>
      </w:pPr>
      <w:r w:rsidRPr="00D650AA">
        <w:rPr>
          <w:lang w:val="en-US"/>
        </w:rPr>
        <w:t xml:space="preserve">2. </w:t>
      </w:r>
      <w:r w:rsidRPr="00D650AA">
        <w:rPr>
          <w:lang w:val="en-US"/>
        </w:rPr>
        <w:sym w:font="Wingdings" w:char="F03F"/>
      </w:r>
      <w:r w:rsidR="00A973A0" w:rsidRPr="00A973A0">
        <w:rPr>
          <w:lang w:val="ru-RU"/>
        </w:rPr>
        <w:t xml:space="preserve"> </w:t>
      </w:r>
      <w:proofErr w:type="spellStart"/>
      <w:proofErr w:type="gramStart"/>
      <w:r w:rsidR="00A973A0">
        <w:rPr>
          <w:lang w:val="ru-RU"/>
        </w:rPr>
        <w:t>заличено</w:t>
      </w:r>
      <w:proofErr w:type="spellEnd"/>
      <w:proofErr w:type="gramEnd"/>
      <w:r w:rsidR="00A973A0">
        <w:rPr>
          <w:lang w:val="ru-RU"/>
        </w:rPr>
        <w:t>, чл.2 ЗЗЛД</w:t>
      </w:r>
      <w:r w:rsidR="00A973A0" w:rsidRPr="00D650AA">
        <w:rPr>
          <w:lang w:val="ru-RU"/>
        </w:rPr>
        <w:t xml:space="preserve">                               </w:t>
      </w:r>
    </w:p>
    <w:p w:rsidR="00A973A0" w:rsidRDefault="00A973A0" w:rsidP="004473E7">
      <w:pPr>
        <w:ind w:left="567"/>
        <w:rPr>
          <w:lang w:val="ru-RU"/>
        </w:rPr>
      </w:pPr>
      <w:proofErr w:type="spellStart"/>
      <w:r>
        <w:rPr>
          <w:lang w:val="ru-RU"/>
        </w:rPr>
        <w:t>заличено</w:t>
      </w:r>
      <w:proofErr w:type="spellEnd"/>
      <w:r>
        <w:rPr>
          <w:lang w:val="ru-RU"/>
        </w:rPr>
        <w:t>, чл.2 ЗЗЛД</w:t>
      </w:r>
      <w:r w:rsidRPr="00D650AA">
        <w:rPr>
          <w:lang w:val="ru-RU"/>
        </w:rPr>
        <w:t xml:space="preserve">                               </w:t>
      </w:r>
    </w:p>
    <w:p w:rsidR="004473E7" w:rsidRDefault="004473E7" w:rsidP="004473E7">
      <w:pPr>
        <w:ind w:left="567"/>
        <w:rPr>
          <w:i/>
        </w:rPr>
      </w:pPr>
      <w:r w:rsidRPr="00D650AA">
        <w:rPr>
          <w:i/>
        </w:rPr>
        <w:t>Гл. счетоводител)</w:t>
      </w:r>
    </w:p>
    <w:p w:rsidR="00866A93" w:rsidRDefault="00866A93" w:rsidP="004473E7">
      <w:pPr>
        <w:ind w:left="567"/>
        <w:rPr>
          <w:i/>
        </w:rPr>
      </w:pPr>
    </w:p>
    <w:p w:rsidR="00866A93" w:rsidRPr="00D650AA" w:rsidRDefault="00866A93" w:rsidP="00866A93">
      <w:pPr>
        <w:ind w:left="567"/>
      </w:pPr>
      <w:r>
        <w:t>3</w:t>
      </w:r>
      <w:r w:rsidRPr="00D650AA">
        <w:rPr>
          <w:lang w:val="en-US"/>
        </w:rPr>
        <w:t xml:space="preserve">. </w:t>
      </w:r>
      <w:r w:rsidRPr="00D650AA">
        <w:rPr>
          <w:lang w:val="en-US"/>
        </w:rPr>
        <w:sym w:font="Wingdings" w:char="F03F"/>
      </w:r>
      <w:r w:rsidR="00A973A0" w:rsidRPr="00A973A0">
        <w:rPr>
          <w:lang w:val="ru-RU"/>
        </w:rPr>
        <w:t xml:space="preserve"> </w:t>
      </w:r>
      <w:proofErr w:type="spellStart"/>
      <w:r w:rsidR="00A973A0">
        <w:rPr>
          <w:lang w:val="ru-RU"/>
        </w:rPr>
        <w:t>заличено</w:t>
      </w:r>
      <w:proofErr w:type="spellEnd"/>
      <w:r w:rsidR="00A973A0">
        <w:rPr>
          <w:lang w:val="ru-RU"/>
        </w:rPr>
        <w:t>, чл.2 ЗЗЛД</w:t>
      </w:r>
      <w:r w:rsidR="00A973A0" w:rsidRPr="00D650AA">
        <w:rPr>
          <w:lang w:val="ru-RU"/>
        </w:rPr>
        <w:t xml:space="preserve">                               </w:t>
      </w:r>
    </w:p>
    <w:p w:rsidR="00A973A0" w:rsidRDefault="00A973A0" w:rsidP="00866A93">
      <w:pPr>
        <w:ind w:left="567"/>
        <w:rPr>
          <w:lang w:val="ru-RU"/>
        </w:rPr>
      </w:pPr>
      <w:proofErr w:type="spellStart"/>
      <w:r>
        <w:rPr>
          <w:lang w:val="ru-RU"/>
        </w:rPr>
        <w:t>заличено</w:t>
      </w:r>
      <w:proofErr w:type="spellEnd"/>
      <w:r>
        <w:rPr>
          <w:lang w:val="ru-RU"/>
        </w:rPr>
        <w:t>, чл.2 ЗЗЛД</w:t>
      </w:r>
      <w:r w:rsidRPr="00D650AA">
        <w:rPr>
          <w:lang w:val="ru-RU"/>
        </w:rPr>
        <w:t xml:space="preserve">                               </w:t>
      </w:r>
    </w:p>
    <w:p w:rsidR="00866A93" w:rsidRDefault="00866A93" w:rsidP="00866A93">
      <w:pPr>
        <w:ind w:left="567"/>
        <w:rPr>
          <w:i/>
        </w:rPr>
      </w:pPr>
      <w:bookmarkStart w:id="0" w:name="_GoBack"/>
      <w:bookmarkEnd w:id="0"/>
      <w:r w:rsidRPr="00D650AA">
        <w:rPr>
          <w:i/>
        </w:rPr>
        <w:t xml:space="preserve">– </w:t>
      </w:r>
      <w:r>
        <w:rPr>
          <w:i/>
        </w:rPr>
        <w:t>юрисконсулт</w:t>
      </w:r>
      <w:r w:rsidRPr="00D650AA">
        <w:rPr>
          <w:i/>
        </w:rPr>
        <w:t>)</w:t>
      </w:r>
    </w:p>
    <w:p w:rsidR="004473E7" w:rsidRDefault="004473E7" w:rsidP="004473E7">
      <w:pPr>
        <w:ind w:left="3540" w:firstLine="708"/>
      </w:pPr>
    </w:p>
    <w:p w:rsidR="007B46FB" w:rsidRDefault="007B46FB"/>
    <w:sectPr w:rsidR="007B46FB" w:rsidSect="00DB2BF2">
      <w:pgSz w:w="11906" w:h="16838"/>
      <w:pgMar w:top="1417" w:right="849"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3E7"/>
    <w:rsid w:val="004473E7"/>
    <w:rsid w:val="007B46FB"/>
    <w:rsid w:val="00866A93"/>
    <w:rsid w:val="00A973A0"/>
    <w:rsid w:val="00DB2BF2"/>
    <w:rsid w:val="00DE657B"/>
    <w:rsid w:val="00EE6B6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3E7"/>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473E7"/>
    <w:rPr>
      <w:color w:val="0000FF"/>
      <w:u w:val="single"/>
    </w:rPr>
  </w:style>
  <w:style w:type="paragraph" w:styleId="a4">
    <w:name w:val="List Paragraph"/>
    <w:basedOn w:val="a"/>
    <w:uiPriority w:val="34"/>
    <w:qFormat/>
    <w:rsid w:val="004473E7"/>
    <w:pPr>
      <w:ind w:left="720"/>
    </w:pPr>
    <w:rPr>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3E7"/>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473E7"/>
    <w:rPr>
      <w:color w:val="0000FF"/>
      <w:u w:val="single"/>
    </w:rPr>
  </w:style>
  <w:style w:type="paragraph" w:styleId="a4">
    <w:name w:val="List Paragraph"/>
    <w:basedOn w:val="a"/>
    <w:uiPriority w:val="34"/>
    <w:qFormat/>
    <w:rsid w:val="004473E7"/>
    <w:pPr>
      <w:ind w:left="720"/>
    </w:pPr>
    <w:rPr>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lsropotamo@uidp-slive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5</Pages>
  <Words>1835</Words>
  <Characters>10463</Characters>
  <Application>Microsoft Office Word</Application>
  <DocSecurity>0</DocSecurity>
  <Lines>87</Lines>
  <Paragraphs>24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TOMOVA</dc:creator>
  <cp:lastModifiedBy>MARIA TOMOVA</cp:lastModifiedBy>
  <cp:revision>4</cp:revision>
  <dcterms:created xsi:type="dcterms:W3CDTF">2018-07-17T13:15:00Z</dcterms:created>
  <dcterms:modified xsi:type="dcterms:W3CDTF">2018-08-07T10:33:00Z</dcterms:modified>
</cp:coreProperties>
</file>