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CE251D"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C83977" w:rsidP="00C83977"/>
    <w:p w:rsidR="00980A4F" w:rsidRDefault="00980A4F" w:rsidP="00C83977"/>
    <w:p w:rsidR="00980A4F" w:rsidRDefault="00AB11D1" w:rsidP="00C83977">
      <w:r>
        <w:t>Вх.№ ПО-09-14/28. 01. 2019год.</w:t>
      </w:r>
    </w:p>
    <w:p w:rsidR="00980A4F" w:rsidRDefault="00980A4F" w:rsidP="00C83977"/>
    <w:p w:rsidR="00980A4F" w:rsidRDefault="00980A4F" w:rsidP="00C83977"/>
    <w:p w:rsidR="009C6228" w:rsidRPr="009C6228" w:rsidRDefault="006B3FCA" w:rsidP="009C6228">
      <w:pPr>
        <w:jc w:val="center"/>
        <w:rPr>
          <w:sz w:val="36"/>
          <w:szCs w:val="36"/>
        </w:rPr>
      </w:pPr>
      <w:r>
        <w:rPr>
          <w:sz w:val="36"/>
          <w:szCs w:val="36"/>
        </w:rPr>
        <w:t>ПРОТОКОЛ  № 4</w:t>
      </w:r>
    </w:p>
    <w:p w:rsidR="009C6228" w:rsidRDefault="009C6228" w:rsidP="009C6228"/>
    <w:p w:rsidR="006B3FCA" w:rsidRPr="00155D4F" w:rsidRDefault="006B3FCA" w:rsidP="006B3FCA">
      <w:pPr>
        <w:widowControl w:val="0"/>
        <w:jc w:val="both"/>
      </w:pPr>
      <w:r>
        <w:t>от дейността на комисия, назначена със Заповед № РД 10-001/03. 01. 2019год.</w:t>
      </w:r>
      <w:r w:rsidR="00AB11D1">
        <w:t>и № РД 10-025/24. 01. 2019год.</w:t>
      </w:r>
      <w:r>
        <w:t xml:space="preserve">на директора на ТП”ДЛС Ропотамо”за разглеждане, оценка и класиране на получените оферти в процедура по реда на ЗОП-публично състезание с предмет: </w:t>
      </w:r>
      <w:r w:rsidRPr="00155D4F">
        <w:rPr>
          <w:rFonts w:ascii="Cambria" w:hAnsi="Cambria"/>
          <w:lang w:val="en-GB" w:eastAsia="en-US"/>
        </w:rPr>
        <w:t>„</w:t>
      </w:r>
      <w:proofErr w:type="spellStart"/>
      <w:r w:rsidRPr="00155D4F">
        <w:rPr>
          <w:rFonts w:ascii="Cambria" w:hAnsi="Cambria"/>
          <w:lang w:val="en-GB" w:eastAsia="en-US"/>
        </w:rPr>
        <w:t>Техническо</w:t>
      </w:r>
      <w:proofErr w:type="spellEnd"/>
      <w:r w:rsidRPr="00155D4F">
        <w:rPr>
          <w:rFonts w:ascii="Cambria" w:hAnsi="Cambria"/>
          <w:lang w:val="en-GB" w:eastAsia="en-US"/>
        </w:rPr>
        <w:t xml:space="preserve"> </w:t>
      </w:r>
      <w:proofErr w:type="spellStart"/>
      <w:r w:rsidRPr="00155D4F">
        <w:rPr>
          <w:rFonts w:ascii="Cambria" w:hAnsi="Cambria"/>
          <w:lang w:val="en-GB" w:eastAsia="en-US"/>
        </w:rPr>
        <w:t>обслужване</w:t>
      </w:r>
      <w:proofErr w:type="spellEnd"/>
      <w:r w:rsidRPr="00155D4F">
        <w:rPr>
          <w:rFonts w:ascii="Cambria" w:hAnsi="Cambria"/>
          <w:lang w:val="en-GB" w:eastAsia="en-US"/>
        </w:rPr>
        <w:t xml:space="preserve"> МПС, </w:t>
      </w:r>
      <w:proofErr w:type="spellStart"/>
      <w:r w:rsidRPr="00155D4F">
        <w:rPr>
          <w:rFonts w:ascii="Cambria" w:hAnsi="Cambria"/>
          <w:lang w:val="en-GB" w:eastAsia="en-US"/>
        </w:rPr>
        <w:t>включващо</w:t>
      </w:r>
      <w:proofErr w:type="spellEnd"/>
      <w:r w:rsidRPr="00155D4F">
        <w:rPr>
          <w:rFonts w:ascii="Cambria" w:hAnsi="Cambria"/>
          <w:lang w:val="en-GB" w:eastAsia="en-US"/>
        </w:rPr>
        <w:t xml:space="preserve"> </w:t>
      </w:r>
      <w:proofErr w:type="spellStart"/>
      <w:r w:rsidRPr="00155D4F">
        <w:rPr>
          <w:rFonts w:ascii="Cambria" w:hAnsi="Cambria"/>
          <w:lang w:val="en-GB" w:eastAsia="en-US"/>
        </w:rPr>
        <w:t>основен</w:t>
      </w:r>
      <w:proofErr w:type="spellEnd"/>
      <w:r w:rsidRPr="00155D4F">
        <w:rPr>
          <w:rFonts w:ascii="Cambria" w:hAnsi="Cambria"/>
          <w:lang w:val="en-GB" w:eastAsia="en-US"/>
        </w:rPr>
        <w:t xml:space="preserve"> и </w:t>
      </w:r>
      <w:proofErr w:type="spellStart"/>
      <w:r w:rsidRPr="00155D4F">
        <w:rPr>
          <w:rFonts w:ascii="Cambria" w:hAnsi="Cambria"/>
          <w:lang w:val="en-GB" w:eastAsia="en-US"/>
        </w:rPr>
        <w:t>текущ</w:t>
      </w:r>
      <w:proofErr w:type="spellEnd"/>
      <w:r w:rsidRPr="00155D4F">
        <w:rPr>
          <w:rFonts w:ascii="Cambria" w:hAnsi="Cambria"/>
          <w:lang w:val="en-GB" w:eastAsia="en-US"/>
        </w:rPr>
        <w:t xml:space="preserve"> </w:t>
      </w:r>
      <w:proofErr w:type="spellStart"/>
      <w:r w:rsidRPr="00155D4F">
        <w:rPr>
          <w:rFonts w:ascii="Cambria" w:hAnsi="Cambria"/>
          <w:lang w:val="en-GB" w:eastAsia="en-US"/>
        </w:rPr>
        <w:t>ремонт</w:t>
      </w:r>
      <w:proofErr w:type="spellEnd"/>
      <w:r w:rsidRPr="00155D4F">
        <w:rPr>
          <w:rFonts w:ascii="Cambria" w:hAnsi="Cambria"/>
          <w:lang w:val="en-GB" w:eastAsia="en-US"/>
        </w:rPr>
        <w:t xml:space="preserve">, </w:t>
      </w:r>
      <w:proofErr w:type="spellStart"/>
      <w:r w:rsidRPr="00155D4F">
        <w:rPr>
          <w:rFonts w:ascii="Cambria" w:hAnsi="Cambria"/>
          <w:lang w:val="en-GB" w:eastAsia="en-US"/>
        </w:rPr>
        <w:t>профилактика</w:t>
      </w:r>
      <w:proofErr w:type="spellEnd"/>
      <w:r w:rsidRPr="00155D4F">
        <w:rPr>
          <w:rFonts w:ascii="Cambria" w:hAnsi="Cambria"/>
          <w:lang w:val="en-GB" w:eastAsia="en-US"/>
        </w:rPr>
        <w:t xml:space="preserve">, </w:t>
      </w:r>
      <w:proofErr w:type="spellStart"/>
      <w:r w:rsidRPr="00155D4F">
        <w:rPr>
          <w:rFonts w:ascii="Cambria" w:hAnsi="Cambria"/>
          <w:lang w:val="en-GB" w:eastAsia="en-US"/>
        </w:rPr>
        <w:t>диагностика</w:t>
      </w:r>
      <w:proofErr w:type="spellEnd"/>
      <w:r w:rsidRPr="00155D4F">
        <w:rPr>
          <w:rFonts w:ascii="Cambria" w:hAnsi="Cambria"/>
          <w:lang w:val="en-GB" w:eastAsia="en-US"/>
        </w:rPr>
        <w:t xml:space="preserve">, </w:t>
      </w:r>
      <w:proofErr w:type="spellStart"/>
      <w:r w:rsidRPr="00155D4F">
        <w:rPr>
          <w:rFonts w:ascii="Cambria" w:hAnsi="Cambria"/>
          <w:lang w:val="en-GB" w:eastAsia="en-US"/>
        </w:rPr>
        <w:t>ремонт</w:t>
      </w:r>
      <w:proofErr w:type="spellEnd"/>
      <w:r w:rsidRPr="00155D4F">
        <w:rPr>
          <w:rFonts w:ascii="Cambria" w:hAnsi="Cambria"/>
          <w:lang w:val="en-GB" w:eastAsia="en-US"/>
        </w:rPr>
        <w:t xml:space="preserve">, </w:t>
      </w:r>
      <w:proofErr w:type="spellStart"/>
      <w:r w:rsidRPr="00155D4F">
        <w:rPr>
          <w:rFonts w:ascii="Cambria" w:hAnsi="Cambria"/>
          <w:lang w:val="en-GB" w:eastAsia="en-US"/>
        </w:rPr>
        <w:t>доставка</w:t>
      </w:r>
      <w:proofErr w:type="spellEnd"/>
      <w:r w:rsidRPr="00155D4F">
        <w:rPr>
          <w:rFonts w:ascii="Cambria" w:hAnsi="Cambria"/>
          <w:lang w:val="en-GB" w:eastAsia="en-US"/>
        </w:rPr>
        <w:t xml:space="preserve"> и </w:t>
      </w:r>
      <w:proofErr w:type="spellStart"/>
      <w:r w:rsidRPr="00155D4F">
        <w:rPr>
          <w:rFonts w:ascii="Cambria" w:hAnsi="Cambria"/>
          <w:lang w:val="en-GB" w:eastAsia="en-US"/>
        </w:rPr>
        <w:t>монтаж</w:t>
      </w:r>
      <w:proofErr w:type="spellEnd"/>
      <w:r w:rsidRPr="00155D4F">
        <w:rPr>
          <w:rFonts w:ascii="Cambria" w:hAnsi="Cambria"/>
          <w:lang w:val="en-GB" w:eastAsia="en-US"/>
        </w:rPr>
        <w:t xml:space="preserve"> </w:t>
      </w:r>
      <w:proofErr w:type="spellStart"/>
      <w:r w:rsidRPr="00155D4F">
        <w:rPr>
          <w:rFonts w:ascii="Cambria" w:hAnsi="Cambria"/>
          <w:lang w:val="en-GB" w:eastAsia="en-US"/>
        </w:rPr>
        <w:t>на</w:t>
      </w:r>
      <w:proofErr w:type="spellEnd"/>
      <w:r w:rsidRPr="00155D4F">
        <w:rPr>
          <w:rFonts w:ascii="Cambria" w:hAnsi="Cambria"/>
          <w:lang w:val="en-GB" w:eastAsia="en-US"/>
        </w:rPr>
        <w:t xml:space="preserve"> </w:t>
      </w:r>
      <w:proofErr w:type="spellStart"/>
      <w:r w:rsidRPr="00155D4F">
        <w:rPr>
          <w:rFonts w:ascii="Cambria" w:hAnsi="Cambria"/>
          <w:lang w:val="en-GB" w:eastAsia="en-US"/>
        </w:rPr>
        <w:t>резервни</w:t>
      </w:r>
      <w:proofErr w:type="spellEnd"/>
      <w:r w:rsidRPr="00155D4F">
        <w:rPr>
          <w:rFonts w:ascii="Cambria" w:hAnsi="Cambria"/>
          <w:lang w:val="en-GB" w:eastAsia="en-US"/>
        </w:rPr>
        <w:t xml:space="preserve"> </w:t>
      </w:r>
      <w:proofErr w:type="spellStart"/>
      <w:r w:rsidRPr="00155D4F">
        <w:rPr>
          <w:rFonts w:ascii="Cambria" w:hAnsi="Cambria"/>
          <w:lang w:val="en-GB" w:eastAsia="en-US"/>
        </w:rPr>
        <w:t>части</w:t>
      </w:r>
      <w:proofErr w:type="spellEnd"/>
      <w:r w:rsidRPr="00155D4F">
        <w:rPr>
          <w:rFonts w:ascii="Cambria" w:hAnsi="Cambria"/>
          <w:lang w:val="en-GB" w:eastAsia="en-US"/>
        </w:rPr>
        <w:t xml:space="preserve"> и </w:t>
      </w:r>
      <w:proofErr w:type="spellStart"/>
      <w:r w:rsidRPr="00155D4F">
        <w:rPr>
          <w:rFonts w:ascii="Cambria" w:hAnsi="Cambria"/>
          <w:lang w:val="en-GB" w:eastAsia="en-US"/>
        </w:rPr>
        <w:t>консумативи</w:t>
      </w:r>
      <w:proofErr w:type="spellEnd"/>
      <w:r w:rsidRPr="00155D4F">
        <w:rPr>
          <w:rFonts w:ascii="Cambria" w:hAnsi="Cambria"/>
          <w:lang w:val="en-GB" w:eastAsia="en-US"/>
        </w:rPr>
        <w:t xml:space="preserve"> </w:t>
      </w:r>
      <w:proofErr w:type="spellStart"/>
      <w:r w:rsidRPr="00155D4F">
        <w:rPr>
          <w:rFonts w:ascii="Cambria" w:hAnsi="Cambria"/>
          <w:lang w:val="en-GB" w:eastAsia="en-US"/>
        </w:rPr>
        <w:t>за</w:t>
      </w:r>
      <w:proofErr w:type="spellEnd"/>
      <w:r w:rsidRPr="00155D4F">
        <w:rPr>
          <w:rFonts w:ascii="Cambria" w:hAnsi="Cambria"/>
          <w:lang w:val="en-GB" w:eastAsia="en-US"/>
        </w:rPr>
        <w:t xml:space="preserve"> </w:t>
      </w:r>
      <w:proofErr w:type="spellStart"/>
      <w:r w:rsidRPr="00155D4F">
        <w:rPr>
          <w:rFonts w:ascii="Cambria" w:hAnsi="Cambria"/>
          <w:lang w:val="en-GB" w:eastAsia="en-US"/>
        </w:rPr>
        <w:t>моторни</w:t>
      </w:r>
      <w:proofErr w:type="spellEnd"/>
      <w:r w:rsidRPr="00155D4F">
        <w:rPr>
          <w:rFonts w:ascii="Cambria" w:hAnsi="Cambria"/>
          <w:lang w:val="en-GB" w:eastAsia="en-US"/>
        </w:rPr>
        <w:t xml:space="preserve"> </w:t>
      </w:r>
      <w:proofErr w:type="spellStart"/>
      <w:r w:rsidRPr="00155D4F">
        <w:rPr>
          <w:rFonts w:ascii="Cambria" w:hAnsi="Cambria"/>
          <w:lang w:val="en-GB" w:eastAsia="en-US"/>
        </w:rPr>
        <w:t>превозни</w:t>
      </w:r>
      <w:proofErr w:type="spellEnd"/>
      <w:r w:rsidRPr="00155D4F">
        <w:rPr>
          <w:rFonts w:ascii="Cambria" w:hAnsi="Cambria"/>
          <w:lang w:val="en-GB" w:eastAsia="en-US"/>
        </w:rPr>
        <w:t xml:space="preserve"> </w:t>
      </w:r>
      <w:proofErr w:type="spellStart"/>
      <w:r w:rsidRPr="00155D4F">
        <w:rPr>
          <w:rFonts w:ascii="Cambria" w:hAnsi="Cambria"/>
          <w:lang w:val="en-GB" w:eastAsia="en-US"/>
        </w:rPr>
        <w:t>средства</w:t>
      </w:r>
      <w:proofErr w:type="spellEnd"/>
      <w:r w:rsidRPr="00155D4F">
        <w:rPr>
          <w:rFonts w:ascii="Cambria" w:hAnsi="Cambria"/>
          <w:lang w:val="en-GB" w:eastAsia="en-US"/>
        </w:rPr>
        <w:t xml:space="preserve">, </w:t>
      </w:r>
      <w:proofErr w:type="spellStart"/>
      <w:r w:rsidRPr="00155D4F">
        <w:rPr>
          <w:rFonts w:ascii="Cambria" w:hAnsi="Cambria"/>
          <w:lang w:val="en-GB" w:eastAsia="en-US"/>
        </w:rPr>
        <w:t>стопанисвани</w:t>
      </w:r>
      <w:proofErr w:type="spellEnd"/>
      <w:r w:rsidRPr="00155D4F">
        <w:rPr>
          <w:rFonts w:ascii="Cambria" w:hAnsi="Cambria"/>
          <w:lang w:val="en-GB" w:eastAsia="en-US"/>
        </w:rPr>
        <w:t xml:space="preserve"> </w:t>
      </w:r>
      <w:proofErr w:type="spellStart"/>
      <w:r w:rsidRPr="00155D4F">
        <w:rPr>
          <w:rFonts w:ascii="Cambria" w:hAnsi="Cambria"/>
          <w:lang w:val="en-GB" w:eastAsia="en-US"/>
        </w:rPr>
        <w:t>от</w:t>
      </w:r>
      <w:proofErr w:type="spellEnd"/>
      <w:r w:rsidRPr="00155D4F">
        <w:rPr>
          <w:rFonts w:ascii="Cambria" w:hAnsi="Cambria"/>
          <w:lang w:val="en-GB" w:eastAsia="en-US"/>
        </w:rPr>
        <w:t xml:space="preserve"> ТП „ДЛС </w:t>
      </w:r>
      <w:proofErr w:type="spellStart"/>
      <w:r w:rsidRPr="00155D4F">
        <w:rPr>
          <w:rFonts w:ascii="Cambria" w:hAnsi="Cambria"/>
          <w:lang w:val="en-GB" w:eastAsia="en-US"/>
        </w:rPr>
        <w:t>Ропотамо</w:t>
      </w:r>
      <w:proofErr w:type="spellEnd"/>
      <w:r w:rsidRPr="00155D4F">
        <w:rPr>
          <w:rFonts w:ascii="Cambria" w:hAnsi="Cambria"/>
          <w:lang w:val="en-GB" w:eastAsia="en-US"/>
        </w:rPr>
        <w:t>”</w:t>
      </w:r>
      <w:r>
        <w:t xml:space="preserve">, открита с Решение № РД </w:t>
      </w:r>
      <w:r>
        <w:rPr>
          <w:lang w:val="en-US"/>
        </w:rPr>
        <w:t>10-1</w:t>
      </w:r>
      <w:r>
        <w:t xml:space="preserve">26/06. </w:t>
      </w:r>
      <w:r>
        <w:rPr>
          <w:lang w:val="en-US"/>
        </w:rPr>
        <w:t>1</w:t>
      </w:r>
      <w:r>
        <w:t xml:space="preserve">1. 2018год.на Директора на ТП”ДЛС Ропотамо”, обявено с АОП с </w:t>
      </w:r>
      <w:proofErr w:type="spellStart"/>
      <w:r>
        <w:t>имп</w:t>
      </w:r>
      <w:proofErr w:type="spellEnd"/>
      <w:r>
        <w:t xml:space="preserve">.№ </w:t>
      </w:r>
      <w:r>
        <w:rPr>
          <w:lang w:val="en-US"/>
        </w:rPr>
        <w:t>8</w:t>
      </w:r>
      <w:r>
        <w:t>76998</w:t>
      </w:r>
    </w:p>
    <w:p w:rsidR="009C6228" w:rsidRDefault="009C6228" w:rsidP="009C6228"/>
    <w:p w:rsidR="009C6228" w:rsidRDefault="009C6228" w:rsidP="009C6228"/>
    <w:p w:rsidR="009C6228" w:rsidRDefault="006B3FCA" w:rsidP="009C6228">
      <w:r>
        <w:tab/>
        <w:t>Днес,  24. 01. 2019</w:t>
      </w:r>
      <w:r w:rsidR="009C6228">
        <w:t xml:space="preserve"> год., в 10.00 часа, в град Бургас, в административната сграда на ТП ДЛС Ропотамо, заседателната зала, се проведе </w:t>
      </w:r>
      <w:r>
        <w:t>четвърто</w:t>
      </w:r>
      <w:r w:rsidR="00827ACE">
        <w:t xml:space="preserve"> </w:t>
      </w:r>
      <w:r w:rsidR="009C6228">
        <w:t>заседание на н</w:t>
      </w:r>
      <w:r>
        <w:t>азначената със Заповед № РД – 10 – 001/03. 01. 2019год. и № РД 10-023/24. 01. 2019</w:t>
      </w:r>
      <w:r w:rsidR="009C6228">
        <w:t>г. на Директора на ТП ДЛС Ропотамо, комисия в състав:</w:t>
      </w:r>
    </w:p>
    <w:p w:rsidR="009C6228" w:rsidRDefault="009C6228" w:rsidP="009C6228"/>
    <w:p w:rsidR="006B3FCA" w:rsidRDefault="006B3FCA" w:rsidP="006B3FCA">
      <w:pPr>
        <w:pStyle w:val="afe"/>
        <w:ind w:right="-650"/>
      </w:pPr>
      <w:r>
        <w:t>ПРЕДСЕДАТЕЛ: Мария Томова- юрисконсулт в ТП”ДЛС Ропотамо;</w:t>
      </w:r>
    </w:p>
    <w:p w:rsidR="006B3FCA" w:rsidRDefault="006B3FCA" w:rsidP="006B3FCA">
      <w:pPr>
        <w:pStyle w:val="afe"/>
        <w:ind w:right="-650"/>
      </w:pPr>
      <w:r>
        <w:t>ЧЛЕНОВЕ:           Мария Стефанова-счетоводител в ТП”ДЛС Ропотамо”;</w:t>
      </w:r>
    </w:p>
    <w:p w:rsidR="006B3FCA" w:rsidRDefault="006B3FCA" w:rsidP="006B3FCA">
      <w:pPr>
        <w:pStyle w:val="afe"/>
        <w:ind w:right="-650"/>
      </w:pPr>
      <w:r>
        <w:t xml:space="preserve">                               т.л. Стоянка Николова-технолог дърводобив в ТП”ДЛС Ропотамо”</w:t>
      </w:r>
    </w:p>
    <w:p w:rsidR="009C6228" w:rsidRDefault="009C6228" w:rsidP="006B3FCA">
      <w:pPr>
        <w:jc w:val="both"/>
      </w:pPr>
    </w:p>
    <w:p w:rsidR="009C6228" w:rsidRDefault="009C6228" w:rsidP="006B3FCA">
      <w:pPr>
        <w:ind w:firstLine="283"/>
        <w:jc w:val="both"/>
      </w:pPr>
      <w:r>
        <w:t xml:space="preserve">Заседанието беше свикано от председателя на комисията, със задача да продължи работата си по разглеждане и оценка на </w:t>
      </w:r>
      <w:r w:rsidR="001016C1">
        <w:t>ценовото предложение,  поставено в плик „Предлагани ценови параметри</w:t>
      </w:r>
      <w:r>
        <w:t xml:space="preserve"> на допуснатия  участник  в откритата процедура по реда на Закона за обществените поръчки /ЗОП/ и Правилника за прилагане на Закона за обществените поръчки /ППЗОП/.</w:t>
      </w:r>
    </w:p>
    <w:p w:rsidR="009C6228" w:rsidRDefault="009C6228" w:rsidP="006B3FCA">
      <w:pPr>
        <w:jc w:val="both"/>
      </w:pPr>
    </w:p>
    <w:p w:rsidR="00593D48" w:rsidRDefault="001016C1" w:rsidP="006B3FCA">
      <w:pPr>
        <w:ind w:firstLine="283"/>
        <w:jc w:val="both"/>
      </w:pPr>
      <w:r>
        <w:t>На обявеното заседание не присъстваха представители на  участника и на СМО.</w:t>
      </w:r>
    </w:p>
    <w:p w:rsidR="001016C1" w:rsidRDefault="001016C1" w:rsidP="006B3FCA">
      <w:pPr>
        <w:jc w:val="both"/>
      </w:pPr>
      <w:r>
        <w:t>Заседанието бе открито от председателя. Той обобщи резултатите от извършените действия до момента-разглеждане на документите и съответствието им с критериите за подбор- изисквания за лично състояние и тези, изискуеми съоб</w:t>
      </w:r>
      <w:r w:rsidR="00580DBA">
        <w:t>разно техническата спецификация.</w:t>
      </w:r>
    </w:p>
    <w:p w:rsidR="00AB11D1" w:rsidRDefault="00AB11D1" w:rsidP="006B3FCA">
      <w:pPr>
        <w:jc w:val="both"/>
      </w:pPr>
      <w:r>
        <w:t>Председателят на комисията запозна новия член Мария Стефанова с представените документи към момента и предложи да бъде подписана декларацията по чл.103 ал.2 от ЗОП.</w:t>
      </w:r>
    </w:p>
    <w:p w:rsidR="00AB11D1" w:rsidRDefault="00AB11D1" w:rsidP="006B3FCA">
      <w:pPr>
        <w:jc w:val="both"/>
      </w:pPr>
      <w:r>
        <w:t>Мария Стефанова се запозна с така представените документи и подписа декларация по чл. 103, ал.2 от ЗОП.</w:t>
      </w:r>
    </w:p>
    <w:p w:rsidR="001016C1" w:rsidRDefault="001016C1" w:rsidP="006B3FCA">
      <w:pPr>
        <w:ind w:firstLine="708"/>
        <w:jc w:val="both"/>
      </w:pPr>
      <w:r>
        <w:t>Председателя</w:t>
      </w:r>
      <w:r w:rsidR="00CD17A3">
        <w:t>т</w:t>
      </w:r>
      <w:r>
        <w:t xml:space="preserve"> пристъпи към отваряне на ценовото предложение на у</w:t>
      </w:r>
      <w:r w:rsidR="006B3FCA">
        <w:t>частника</w:t>
      </w:r>
      <w:r>
        <w:t>. Ценовото предложение е поставено в непрозрачен, добре запечатан плик, надписан е съобразно изискванията на Възложителя.</w:t>
      </w:r>
    </w:p>
    <w:p w:rsidR="006B3FCA" w:rsidRDefault="001016C1" w:rsidP="006B3FCA">
      <w:pPr>
        <w:ind w:firstLine="708"/>
        <w:jc w:val="both"/>
      </w:pPr>
      <w:r>
        <w:t>След като бе отворен плика, комисията установи, че в него се съдържа ценово</w:t>
      </w:r>
      <w:r w:rsidR="006B3FCA">
        <w:t>то</w:t>
      </w:r>
      <w:r>
        <w:t xml:space="preserve"> предложение по образец. Спазена е формата на образеца, като  са попълнени всички необходими реквизити в нея. </w:t>
      </w:r>
    </w:p>
    <w:p w:rsidR="006B3FCA" w:rsidRDefault="006B3FCA" w:rsidP="006B3FCA">
      <w:pPr>
        <w:ind w:firstLine="708"/>
        <w:jc w:val="both"/>
        <w:rPr>
          <w:b/>
        </w:rPr>
      </w:pPr>
      <w:r>
        <w:t xml:space="preserve">Участникът предлага цена на часовата ставка за вложения труд в лева за 1час по време на техническото обслужване и ремонт в размер на </w:t>
      </w:r>
      <w:r w:rsidRPr="006B3FCA">
        <w:rPr>
          <w:b/>
        </w:rPr>
        <w:t>19/деветнадесет/лева</w:t>
      </w:r>
      <w:r w:rsidR="00ED58EE">
        <w:rPr>
          <w:b/>
        </w:rPr>
        <w:t xml:space="preserve"> </w:t>
      </w:r>
      <w:r w:rsidRPr="006B3FCA">
        <w:rPr>
          <w:b/>
        </w:rPr>
        <w:t>без ДДС.</w:t>
      </w:r>
    </w:p>
    <w:p w:rsidR="006B3FCA" w:rsidRPr="00ED58EE" w:rsidRDefault="006B3FCA" w:rsidP="006B3FCA">
      <w:pPr>
        <w:ind w:firstLine="708"/>
        <w:jc w:val="both"/>
        <w:rPr>
          <w:b/>
        </w:rPr>
      </w:pPr>
      <w:r w:rsidRPr="006B3FCA">
        <w:lastRenderedPageBreak/>
        <w:t xml:space="preserve">Предлага процент отстъпка на вложените резервни части и консумативи в размер на </w:t>
      </w:r>
      <w:r w:rsidRPr="00ED58EE">
        <w:rPr>
          <w:b/>
        </w:rPr>
        <w:t>15/петнадесет/процента.</w:t>
      </w:r>
    </w:p>
    <w:p w:rsidR="006B3FCA" w:rsidRPr="00ED58EE" w:rsidRDefault="006B3FCA" w:rsidP="006B3FCA">
      <w:pPr>
        <w:ind w:firstLine="708"/>
        <w:jc w:val="both"/>
        <w:rPr>
          <w:b/>
        </w:rPr>
      </w:pPr>
      <w:r>
        <w:t xml:space="preserve">Предлага гаранционен срок за извършените работи в размер на </w:t>
      </w:r>
      <w:r w:rsidR="00AB11D1">
        <w:rPr>
          <w:b/>
        </w:rPr>
        <w:t>6/шест</w:t>
      </w:r>
      <w:r w:rsidRPr="00ED58EE">
        <w:rPr>
          <w:b/>
        </w:rPr>
        <w:t>/месеца.</w:t>
      </w:r>
    </w:p>
    <w:p w:rsidR="006B3FCA" w:rsidRDefault="006B3FCA" w:rsidP="006B3FCA">
      <w:pPr>
        <w:ind w:firstLine="708"/>
        <w:jc w:val="both"/>
        <w:rPr>
          <w:b/>
        </w:rPr>
      </w:pPr>
    </w:p>
    <w:p w:rsidR="006B3FCA" w:rsidRPr="006B3FCA" w:rsidRDefault="006B3FCA" w:rsidP="006B3FCA">
      <w:pPr>
        <w:jc w:val="both"/>
        <w:rPr>
          <w:b/>
        </w:rPr>
      </w:pPr>
    </w:p>
    <w:p w:rsidR="001016C1" w:rsidRDefault="001016C1" w:rsidP="006B3FCA">
      <w:pPr>
        <w:jc w:val="both"/>
      </w:pPr>
      <w:r>
        <w:t>Ценовото предложение е подписано от управителя на юридическото лице и съдържа всички необходими реквизити, съобразено е с поставените условия за участие.</w:t>
      </w:r>
      <w:r w:rsidR="00CD17A3">
        <w:t xml:space="preserve"> Комисията приема, че ценовото предложение е редовно и същото може да участва в класирането.</w:t>
      </w:r>
    </w:p>
    <w:p w:rsidR="00CD17A3" w:rsidRDefault="00CD17A3" w:rsidP="00593D48"/>
    <w:p w:rsidR="00593D48" w:rsidRDefault="006B3FCA" w:rsidP="009C6228">
      <w:r>
        <w:t xml:space="preserve">С оглед на така направеното ценово предложение, съобразено с поставените условия от Възложителя, като се взе предвид факта, че в процедурата е допуснат един участник и съобразно поставените условия офертата е редовна и съобразена с изискванията на </w:t>
      </w:r>
      <w:r w:rsidR="00ED58EE">
        <w:t>В</w:t>
      </w:r>
      <w:r>
        <w:t>ъзложителя</w:t>
      </w:r>
    </w:p>
    <w:p w:rsidR="008C1621" w:rsidRDefault="00593D48" w:rsidP="009C6228">
      <w:pPr>
        <w:rPr>
          <w:u w:val="single"/>
        </w:rPr>
      </w:pPr>
      <w:r>
        <w:rPr>
          <w:u w:val="single"/>
        </w:rPr>
        <w:t xml:space="preserve">Комисията взе единодушно </w:t>
      </w:r>
      <w:r w:rsidR="00ED58EE">
        <w:rPr>
          <w:u w:val="single"/>
        </w:rPr>
        <w:t xml:space="preserve">следните </w:t>
      </w:r>
      <w:r w:rsidRPr="008C1621">
        <w:rPr>
          <w:b/>
          <w:u w:val="single"/>
        </w:rPr>
        <w:t>РЕШЕНИ</w:t>
      </w:r>
      <w:r w:rsidR="00ED58EE">
        <w:rPr>
          <w:b/>
          <w:u w:val="single"/>
        </w:rPr>
        <w:t>Я</w:t>
      </w:r>
      <w:r>
        <w:rPr>
          <w:u w:val="single"/>
        </w:rPr>
        <w:t xml:space="preserve">: </w:t>
      </w:r>
    </w:p>
    <w:p w:rsidR="00CD17A3" w:rsidRDefault="00CD17A3" w:rsidP="00CD17A3">
      <w:pPr>
        <w:jc w:val="both"/>
      </w:pPr>
    </w:p>
    <w:p w:rsidR="00ED58EE" w:rsidRPr="00ED58EE" w:rsidRDefault="00CD17A3" w:rsidP="00ED58EE">
      <w:pPr>
        <w:pStyle w:val="aff2"/>
        <w:numPr>
          <w:ilvl w:val="0"/>
          <w:numId w:val="14"/>
        </w:numPr>
        <w:jc w:val="both"/>
        <w:rPr>
          <w:u w:val="single"/>
        </w:rPr>
      </w:pPr>
      <w:proofErr w:type="spellStart"/>
      <w:r w:rsidRPr="00ED58EE">
        <w:rPr>
          <w:b/>
          <w:u w:val="single"/>
        </w:rPr>
        <w:t>Класира</w:t>
      </w:r>
      <w:proofErr w:type="spellEnd"/>
      <w:r w:rsidRPr="00ED58EE">
        <w:rPr>
          <w:b/>
          <w:u w:val="single"/>
        </w:rPr>
        <w:t xml:space="preserve"> </w:t>
      </w:r>
      <w:proofErr w:type="spellStart"/>
      <w:r w:rsidRPr="00ED58EE">
        <w:rPr>
          <w:b/>
          <w:u w:val="single"/>
        </w:rPr>
        <w:t>на</w:t>
      </w:r>
      <w:proofErr w:type="spellEnd"/>
      <w:r w:rsidRPr="00ED58EE">
        <w:rPr>
          <w:b/>
          <w:u w:val="single"/>
        </w:rPr>
        <w:t xml:space="preserve"> </w:t>
      </w:r>
      <w:proofErr w:type="spellStart"/>
      <w:r w:rsidRPr="00ED58EE">
        <w:rPr>
          <w:b/>
          <w:u w:val="single"/>
        </w:rPr>
        <w:t>първо</w:t>
      </w:r>
      <w:proofErr w:type="spellEnd"/>
      <w:r w:rsidRPr="00ED58EE">
        <w:rPr>
          <w:b/>
          <w:u w:val="single"/>
        </w:rPr>
        <w:t xml:space="preserve"> </w:t>
      </w:r>
      <w:proofErr w:type="spellStart"/>
      <w:r w:rsidRPr="00ED58EE">
        <w:rPr>
          <w:b/>
          <w:u w:val="single"/>
        </w:rPr>
        <w:t>място</w:t>
      </w:r>
      <w:proofErr w:type="spellEnd"/>
      <w:r w:rsidRPr="00ED58EE">
        <w:rPr>
          <w:u w:val="single"/>
        </w:rPr>
        <w:t xml:space="preserve"> по критерий</w:t>
      </w:r>
      <w:r w:rsidR="00ED58EE" w:rsidRPr="00ED58EE">
        <w:rPr>
          <w:u w:val="single"/>
        </w:rPr>
        <w:t xml:space="preserve"> </w:t>
      </w:r>
      <w:r w:rsidRPr="00ED58EE">
        <w:rPr>
          <w:b/>
          <w:u w:val="single"/>
        </w:rPr>
        <w:t>“</w:t>
      </w:r>
      <w:r w:rsidR="00ED58EE" w:rsidRPr="00ED58EE">
        <w:rPr>
          <w:b/>
          <w:u w:val="single"/>
        </w:rPr>
        <w:t>Икономически най-изгодна оферта</w:t>
      </w:r>
      <w:r w:rsidRPr="00ED58EE">
        <w:rPr>
          <w:b/>
          <w:u w:val="single"/>
        </w:rPr>
        <w:t>“</w:t>
      </w:r>
      <w:r w:rsidRPr="00ED58EE">
        <w:rPr>
          <w:u w:val="single"/>
        </w:rPr>
        <w:t xml:space="preserve"> участника </w:t>
      </w:r>
    </w:p>
    <w:p w:rsidR="00ED58EE" w:rsidRDefault="00ED58EE" w:rsidP="00CD17A3">
      <w:pPr>
        <w:jc w:val="both"/>
        <w:rPr>
          <w:u w:val="single"/>
        </w:rPr>
      </w:pPr>
    </w:p>
    <w:p w:rsidR="00ED58EE" w:rsidRDefault="00ED58EE" w:rsidP="00CD17A3">
      <w:pPr>
        <w:jc w:val="both"/>
        <w:rPr>
          <w:u w:val="single"/>
        </w:rPr>
      </w:pPr>
      <w:r w:rsidRPr="00ED58EE">
        <w:rPr>
          <w:b/>
          <w:u w:val="single"/>
        </w:rPr>
        <w:t>„</w:t>
      </w:r>
      <w:proofErr w:type="spellStart"/>
      <w:r w:rsidRPr="00ED58EE">
        <w:rPr>
          <w:b/>
          <w:u w:val="single"/>
        </w:rPr>
        <w:t>Екстрем</w:t>
      </w:r>
      <w:proofErr w:type="spellEnd"/>
      <w:r w:rsidRPr="00ED58EE">
        <w:rPr>
          <w:b/>
          <w:u w:val="single"/>
        </w:rPr>
        <w:t xml:space="preserve"> </w:t>
      </w:r>
      <w:proofErr w:type="spellStart"/>
      <w:r w:rsidRPr="00ED58EE">
        <w:rPr>
          <w:b/>
          <w:u w:val="single"/>
        </w:rPr>
        <w:t>ауто</w:t>
      </w:r>
      <w:proofErr w:type="spellEnd"/>
      <w:r w:rsidRPr="00ED58EE">
        <w:rPr>
          <w:b/>
          <w:u w:val="single"/>
        </w:rPr>
        <w:t>“ЕООД, ЕИК 202391304</w:t>
      </w:r>
      <w:r>
        <w:rPr>
          <w:u w:val="single"/>
        </w:rPr>
        <w:t xml:space="preserve">, със седалище и адрес на управление: гр. Приморско, ул.“Здравец“№10, представлявано от Владимир Петков в качеството му на управител при предложените от него ценово и техническо предложение </w:t>
      </w:r>
      <w:r w:rsidR="00CD17A3">
        <w:rPr>
          <w:u w:val="single"/>
        </w:rPr>
        <w:t xml:space="preserve">в откритата процедура по реда на Глава седемнадесета, чл.133 от Закона за обществените поръчки </w:t>
      </w:r>
      <w:r w:rsidR="00AB11D1">
        <w:rPr>
          <w:u w:val="single"/>
        </w:rPr>
        <w:t>, както следва:</w:t>
      </w:r>
    </w:p>
    <w:p w:rsidR="00AB11D1" w:rsidRDefault="00AB11D1" w:rsidP="00CD17A3">
      <w:pPr>
        <w:jc w:val="both"/>
        <w:rPr>
          <w:u w:val="single"/>
        </w:rPr>
      </w:pPr>
    </w:p>
    <w:p w:rsidR="00AB11D1" w:rsidRDefault="00AB11D1" w:rsidP="00CD17A3">
      <w:pPr>
        <w:jc w:val="both"/>
        <w:rPr>
          <w:u w:val="single"/>
        </w:rPr>
      </w:pPr>
      <w:r>
        <w:rPr>
          <w:u w:val="single"/>
        </w:rPr>
        <w:t>Първи показател: Цена на часовата ставка на вложения труд в лева за 1 час- К1-50 точки</w:t>
      </w:r>
      <w:r w:rsidR="009F0310">
        <w:rPr>
          <w:u w:val="single"/>
        </w:rPr>
        <w:t xml:space="preserve"> при предложена цена от 19лв</w:t>
      </w:r>
      <w:r>
        <w:rPr>
          <w:u w:val="single"/>
        </w:rPr>
        <w:t>;</w:t>
      </w:r>
    </w:p>
    <w:p w:rsidR="00AB11D1" w:rsidRDefault="009F0310" w:rsidP="00CD17A3">
      <w:pPr>
        <w:jc w:val="both"/>
        <w:rPr>
          <w:u w:val="single"/>
        </w:rPr>
      </w:pPr>
      <w:r>
        <w:rPr>
          <w:u w:val="single"/>
        </w:rPr>
        <w:t>Втори показател: Процент отстъпка на вложените резервни части-К2-30точки при предложени 15%;</w:t>
      </w:r>
    </w:p>
    <w:p w:rsidR="009F0310" w:rsidRDefault="009F0310" w:rsidP="00CD17A3">
      <w:pPr>
        <w:jc w:val="both"/>
        <w:rPr>
          <w:u w:val="single"/>
        </w:rPr>
      </w:pPr>
      <w:r>
        <w:rPr>
          <w:u w:val="single"/>
        </w:rPr>
        <w:t>Трети показател: Предложен гаранционен срок за извършените работи-К3-20точки при предложен срок от 6 месеца</w:t>
      </w:r>
    </w:p>
    <w:p w:rsidR="009F0310" w:rsidRDefault="009F0310" w:rsidP="00CD17A3">
      <w:pPr>
        <w:jc w:val="both"/>
        <w:rPr>
          <w:u w:val="single"/>
        </w:rPr>
      </w:pPr>
    </w:p>
    <w:p w:rsidR="009F0310" w:rsidRPr="009F0310" w:rsidRDefault="009F0310" w:rsidP="00CD17A3">
      <w:pPr>
        <w:jc w:val="both"/>
        <w:rPr>
          <w:b/>
          <w:u w:val="single"/>
        </w:rPr>
      </w:pPr>
      <w:r w:rsidRPr="009F0310">
        <w:rPr>
          <w:b/>
          <w:u w:val="single"/>
        </w:rPr>
        <w:t>К1+К2+К3=100 точки</w:t>
      </w:r>
    </w:p>
    <w:p w:rsidR="00AB11D1" w:rsidRDefault="00AB11D1" w:rsidP="00CD17A3">
      <w:pPr>
        <w:jc w:val="both"/>
        <w:rPr>
          <w:u w:val="single"/>
        </w:rPr>
      </w:pPr>
    </w:p>
    <w:p w:rsidR="00AB11D1" w:rsidRDefault="00AB11D1" w:rsidP="00CD17A3">
      <w:pPr>
        <w:jc w:val="both"/>
        <w:rPr>
          <w:u w:val="single"/>
        </w:rPr>
      </w:pPr>
      <w:bookmarkStart w:id="0" w:name="_GoBack"/>
      <w:bookmarkEnd w:id="0"/>
    </w:p>
    <w:p w:rsidR="00CD17A3" w:rsidRPr="00ED58EE" w:rsidRDefault="00CD17A3" w:rsidP="00ED58EE">
      <w:pPr>
        <w:pStyle w:val="aff2"/>
        <w:numPr>
          <w:ilvl w:val="0"/>
          <w:numId w:val="14"/>
        </w:numPr>
        <w:jc w:val="both"/>
        <w:rPr>
          <w:b/>
        </w:rPr>
      </w:pPr>
      <w:proofErr w:type="spellStart"/>
      <w:r w:rsidRPr="00ED58EE">
        <w:rPr>
          <w:b/>
        </w:rPr>
        <w:t>Класиран</w:t>
      </w:r>
      <w:proofErr w:type="spellEnd"/>
      <w:r w:rsidRPr="00ED58EE">
        <w:rPr>
          <w:b/>
        </w:rPr>
        <w:t xml:space="preserve"> </w:t>
      </w:r>
      <w:proofErr w:type="spellStart"/>
      <w:r w:rsidRPr="00ED58EE">
        <w:rPr>
          <w:b/>
        </w:rPr>
        <w:t>на</w:t>
      </w:r>
      <w:proofErr w:type="spellEnd"/>
      <w:r w:rsidRPr="00ED58EE">
        <w:rPr>
          <w:b/>
        </w:rPr>
        <w:t xml:space="preserve"> </w:t>
      </w:r>
      <w:proofErr w:type="spellStart"/>
      <w:r w:rsidRPr="00ED58EE">
        <w:rPr>
          <w:b/>
        </w:rPr>
        <w:t>второ</w:t>
      </w:r>
      <w:proofErr w:type="spellEnd"/>
      <w:r w:rsidRPr="00ED58EE">
        <w:rPr>
          <w:b/>
        </w:rPr>
        <w:t xml:space="preserve"> </w:t>
      </w:r>
      <w:proofErr w:type="spellStart"/>
      <w:r w:rsidRPr="00ED58EE">
        <w:rPr>
          <w:b/>
        </w:rPr>
        <w:t>място</w:t>
      </w:r>
      <w:proofErr w:type="spellEnd"/>
      <w:r w:rsidRPr="00ED58EE">
        <w:rPr>
          <w:b/>
        </w:rPr>
        <w:t>- няма</w:t>
      </w:r>
    </w:p>
    <w:p w:rsidR="00CD17A3" w:rsidRDefault="00CD17A3" w:rsidP="00ED58EE">
      <w:pPr>
        <w:pStyle w:val="aff2"/>
        <w:numPr>
          <w:ilvl w:val="0"/>
          <w:numId w:val="14"/>
        </w:numPr>
        <w:jc w:val="both"/>
      </w:pPr>
      <w:proofErr w:type="spellStart"/>
      <w:r w:rsidRPr="00ED58EE">
        <w:rPr>
          <w:b/>
        </w:rPr>
        <w:t>Отстранени</w:t>
      </w:r>
      <w:proofErr w:type="spellEnd"/>
      <w:r w:rsidRPr="00ED58EE">
        <w:rPr>
          <w:b/>
        </w:rPr>
        <w:t xml:space="preserve"> </w:t>
      </w:r>
      <w:proofErr w:type="spellStart"/>
      <w:r w:rsidRPr="00ED58EE">
        <w:rPr>
          <w:b/>
        </w:rPr>
        <w:t>участници</w:t>
      </w:r>
      <w:proofErr w:type="spellEnd"/>
      <w:r w:rsidRPr="00ED58EE">
        <w:rPr>
          <w:b/>
        </w:rPr>
        <w:t xml:space="preserve">- </w:t>
      </w:r>
      <w:proofErr w:type="spellStart"/>
      <w:r w:rsidRPr="00ED58EE">
        <w:rPr>
          <w:b/>
        </w:rPr>
        <w:t>няма</w:t>
      </w:r>
      <w:proofErr w:type="spellEnd"/>
    </w:p>
    <w:p w:rsidR="00CD17A3" w:rsidRDefault="00CD17A3" w:rsidP="00CD17A3">
      <w:pPr>
        <w:jc w:val="both"/>
        <w:rPr>
          <w:u w:val="single"/>
        </w:rPr>
      </w:pPr>
    </w:p>
    <w:p w:rsidR="00CD17A3" w:rsidRDefault="00CD17A3" w:rsidP="00CD17A3">
      <w:pPr>
        <w:jc w:val="both"/>
      </w:pPr>
      <w:r w:rsidRPr="00CD17A3">
        <w:t>На база</w:t>
      </w:r>
      <w:r>
        <w:t xml:space="preserve"> извършеното класиране Комисията предлага на възложителя да </w:t>
      </w:r>
      <w:r w:rsidR="00AB11D1">
        <w:t>издаде решение за избор на изпълнител на</w:t>
      </w:r>
      <w:r>
        <w:t xml:space="preserve"> </w:t>
      </w:r>
      <w:r w:rsidR="00ED58EE">
        <w:t>услуга</w:t>
      </w:r>
      <w:r w:rsidR="00AB11D1">
        <w:t>та</w:t>
      </w:r>
      <w:r w:rsidR="00ED58EE">
        <w:t xml:space="preserve"> с предмет: : </w:t>
      </w:r>
      <w:r w:rsidR="00ED58EE" w:rsidRPr="00155D4F">
        <w:rPr>
          <w:rFonts w:ascii="Cambria" w:hAnsi="Cambria"/>
          <w:lang w:val="en-GB" w:eastAsia="en-US"/>
        </w:rPr>
        <w:t>„</w:t>
      </w:r>
      <w:proofErr w:type="spellStart"/>
      <w:r w:rsidR="00ED58EE" w:rsidRPr="00155D4F">
        <w:rPr>
          <w:rFonts w:ascii="Cambria" w:hAnsi="Cambria"/>
          <w:lang w:val="en-GB" w:eastAsia="en-US"/>
        </w:rPr>
        <w:t>Техническо</w:t>
      </w:r>
      <w:proofErr w:type="spellEnd"/>
      <w:r w:rsidR="00ED58EE" w:rsidRPr="00155D4F">
        <w:rPr>
          <w:rFonts w:ascii="Cambria" w:hAnsi="Cambria"/>
          <w:lang w:val="en-GB" w:eastAsia="en-US"/>
        </w:rPr>
        <w:t xml:space="preserve"> </w:t>
      </w:r>
      <w:proofErr w:type="spellStart"/>
      <w:r w:rsidR="00ED58EE" w:rsidRPr="00155D4F">
        <w:rPr>
          <w:rFonts w:ascii="Cambria" w:hAnsi="Cambria"/>
          <w:lang w:val="en-GB" w:eastAsia="en-US"/>
        </w:rPr>
        <w:t>обслужване</w:t>
      </w:r>
      <w:proofErr w:type="spellEnd"/>
      <w:r w:rsidR="00ED58EE" w:rsidRPr="00155D4F">
        <w:rPr>
          <w:rFonts w:ascii="Cambria" w:hAnsi="Cambria"/>
          <w:lang w:val="en-GB" w:eastAsia="en-US"/>
        </w:rPr>
        <w:t xml:space="preserve"> МПС, </w:t>
      </w:r>
      <w:proofErr w:type="spellStart"/>
      <w:r w:rsidR="00ED58EE" w:rsidRPr="00155D4F">
        <w:rPr>
          <w:rFonts w:ascii="Cambria" w:hAnsi="Cambria"/>
          <w:lang w:val="en-GB" w:eastAsia="en-US"/>
        </w:rPr>
        <w:t>включващо</w:t>
      </w:r>
      <w:proofErr w:type="spellEnd"/>
      <w:r w:rsidR="00ED58EE" w:rsidRPr="00155D4F">
        <w:rPr>
          <w:rFonts w:ascii="Cambria" w:hAnsi="Cambria"/>
          <w:lang w:val="en-GB" w:eastAsia="en-US"/>
        </w:rPr>
        <w:t xml:space="preserve"> </w:t>
      </w:r>
      <w:proofErr w:type="spellStart"/>
      <w:r w:rsidR="00ED58EE" w:rsidRPr="00155D4F">
        <w:rPr>
          <w:rFonts w:ascii="Cambria" w:hAnsi="Cambria"/>
          <w:lang w:val="en-GB" w:eastAsia="en-US"/>
        </w:rPr>
        <w:t>основен</w:t>
      </w:r>
      <w:proofErr w:type="spellEnd"/>
      <w:r w:rsidR="00ED58EE" w:rsidRPr="00155D4F">
        <w:rPr>
          <w:rFonts w:ascii="Cambria" w:hAnsi="Cambria"/>
          <w:lang w:val="en-GB" w:eastAsia="en-US"/>
        </w:rPr>
        <w:t xml:space="preserve"> и </w:t>
      </w:r>
      <w:proofErr w:type="spellStart"/>
      <w:r w:rsidR="00ED58EE" w:rsidRPr="00155D4F">
        <w:rPr>
          <w:rFonts w:ascii="Cambria" w:hAnsi="Cambria"/>
          <w:lang w:val="en-GB" w:eastAsia="en-US"/>
        </w:rPr>
        <w:t>текущ</w:t>
      </w:r>
      <w:proofErr w:type="spellEnd"/>
      <w:r w:rsidR="00ED58EE" w:rsidRPr="00155D4F">
        <w:rPr>
          <w:rFonts w:ascii="Cambria" w:hAnsi="Cambria"/>
          <w:lang w:val="en-GB" w:eastAsia="en-US"/>
        </w:rPr>
        <w:t xml:space="preserve"> </w:t>
      </w:r>
      <w:proofErr w:type="spellStart"/>
      <w:r w:rsidR="00ED58EE" w:rsidRPr="00155D4F">
        <w:rPr>
          <w:rFonts w:ascii="Cambria" w:hAnsi="Cambria"/>
          <w:lang w:val="en-GB" w:eastAsia="en-US"/>
        </w:rPr>
        <w:t>ремонт</w:t>
      </w:r>
      <w:proofErr w:type="spellEnd"/>
      <w:r w:rsidR="00ED58EE" w:rsidRPr="00155D4F">
        <w:rPr>
          <w:rFonts w:ascii="Cambria" w:hAnsi="Cambria"/>
          <w:lang w:val="en-GB" w:eastAsia="en-US"/>
        </w:rPr>
        <w:t xml:space="preserve">, </w:t>
      </w:r>
      <w:proofErr w:type="spellStart"/>
      <w:r w:rsidR="00ED58EE" w:rsidRPr="00155D4F">
        <w:rPr>
          <w:rFonts w:ascii="Cambria" w:hAnsi="Cambria"/>
          <w:lang w:val="en-GB" w:eastAsia="en-US"/>
        </w:rPr>
        <w:t>профилактика</w:t>
      </w:r>
      <w:proofErr w:type="spellEnd"/>
      <w:r w:rsidR="00ED58EE" w:rsidRPr="00155D4F">
        <w:rPr>
          <w:rFonts w:ascii="Cambria" w:hAnsi="Cambria"/>
          <w:lang w:val="en-GB" w:eastAsia="en-US"/>
        </w:rPr>
        <w:t xml:space="preserve">, </w:t>
      </w:r>
      <w:proofErr w:type="spellStart"/>
      <w:r w:rsidR="00ED58EE" w:rsidRPr="00155D4F">
        <w:rPr>
          <w:rFonts w:ascii="Cambria" w:hAnsi="Cambria"/>
          <w:lang w:val="en-GB" w:eastAsia="en-US"/>
        </w:rPr>
        <w:t>диагностика</w:t>
      </w:r>
      <w:proofErr w:type="spellEnd"/>
      <w:r w:rsidR="00ED58EE" w:rsidRPr="00155D4F">
        <w:rPr>
          <w:rFonts w:ascii="Cambria" w:hAnsi="Cambria"/>
          <w:lang w:val="en-GB" w:eastAsia="en-US"/>
        </w:rPr>
        <w:t xml:space="preserve">, </w:t>
      </w:r>
      <w:proofErr w:type="spellStart"/>
      <w:r w:rsidR="00ED58EE" w:rsidRPr="00155D4F">
        <w:rPr>
          <w:rFonts w:ascii="Cambria" w:hAnsi="Cambria"/>
          <w:lang w:val="en-GB" w:eastAsia="en-US"/>
        </w:rPr>
        <w:t>ремонт</w:t>
      </w:r>
      <w:proofErr w:type="spellEnd"/>
      <w:r w:rsidR="00ED58EE" w:rsidRPr="00155D4F">
        <w:rPr>
          <w:rFonts w:ascii="Cambria" w:hAnsi="Cambria"/>
          <w:lang w:val="en-GB" w:eastAsia="en-US"/>
        </w:rPr>
        <w:t xml:space="preserve">, </w:t>
      </w:r>
      <w:proofErr w:type="spellStart"/>
      <w:r w:rsidR="00ED58EE" w:rsidRPr="00155D4F">
        <w:rPr>
          <w:rFonts w:ascii="Cambria" w:hAnsi="Cambria"/>
          <w:lang w:val="en-GB" w:eastAsia="en-US"/>
        </w:rPr>
        <w:t>доставка</w:t>
      </w:r>
      <w:proofErr w:type="spellEnd"/>
      <w:r w:rsidR="00ED58EE" w:rsidRPr="00155D4F">
        <w:rPr>
          <w:rFonts w:ascii="Cambria" w:hAnsi="Cambria"/>
          <w:lang w:val="en-GB" w:eastAsia="en-US"/>
        </w:rPr>
        <w:t xml:space="preserve"> и </w:t>
      </w:r>
      <w:proofErr w:type="spellStart"/>
      <w:r w:rsidR="00ED58EE" w:rsidRPr="00155D4F">
        <w:rPr>
          <w:rFonts w:ascii="Cambria" w:hAnsi="Cambria"/>
          <w:lang w:val="en-GB" w:eastAsia="en-US"/>
        </w:rPr>
        <w:t>монтаж</w:t>
      </w:r>
      <w:proofErr w:type="spellEnd"/>
      <w:r w:rsidR="00ED58EE" w:rsidRPr="00155D4F">
        <w:rPr>
          <w:rFonts w:ascii="Cambria" w:hAnsi="Cambria"/>
          <w:lang w:val="en-GB" w:eastAsia="en-US"/>
        </w:rPr>
        <w:t xml:space="preserve"> </w:t>
      </w:r>
      <w:proofErr w:type="spellStart"/>
      <w:r w:rsidR="00ED58EE" w:rsidRPr="00155D4F">
        <w:rPr>
          <w:rFonts w:ascii="Cambria" w:hAnsi="Cambria"/>
          <w:lang w:val="en-GB" w:eastAsia="en-US"/>
        </w:rPr>
        <w:t>на</w:t>
      </w:r>
      <w:proofErr w:type="spellEnd"/>
      <w:r w:rsidR="00ED58EE" w:rsidRPr="00155D4F">
        <w:rPr>
          <w:rFonts w:ascii="Cambria" w:hAnsi="Cambria"/>
          <w:lang w:val="en-GB" w:eastAsia="en-US"/>
        </w:rPr>
        <w:t xml:space="preserve"> </w:t>
      </w:r>
      <w:proofErr w:type="spellStart"/>
      <w:r w:rsidR="00ED58EE" w:rsidRPr="00155D4F">
        <w:rPr>
          <w:rFonts w:ascii="Cambria" w:hAnsi="Cambria"/>
          <w:lang w:val="en-GB" w:eastAsia="en-US"/>
        </w:rPr>
        <w:t>резервни</w:t>
      </w:r>
      <w:proofErr w:type="spellEnd"/>
      <w:r w:rsidR="00ED58EE" w:rsidRPr="00155D4F">
        <w:rPr>
          <w:rFonts w:ascii="Cambria" w:hAnsi="Cambria"/>
          <w:lang w:val="en-GB" w:eastAsia="en-US"/>
        </w:rPr>
        <w:t xml:space="preserve"> </w:t>
      </w:r>
      <w:proofErr w:type="spellStart"/>
      <w:r w:rsidR="00ED58EE" w:rsidRPr="00155D4F">
        <w:rPr>
          <w:rFonts w:ascii="Cambria" w:hAnsi="Cambria"/>
          <w:lang w:val="en-GB" w:eastAsia="en-US"/>
        </w:rPr>
        <w:t>части</w:t>
      </w:r>
      <w:proofErr w:type="spellEnd"/>
      <w:r w:rsidR="00ED58EE" w:rsidRPr="00155D4F">
        <w:rPr>
          <w:rFonts w:ascii="Cambria" w:hAnsi="Cambria"/>
          <w:lang w:val="en-GB" w:eastAsia="en-US"/>
        </w:rPr>
        <w:t xml:space="preserve"> и </w:t>
      </w:r>
      <w:proofErr w:type="spellStart"/>
      <w:r w:rsidR="00ED58EE" w:rsidRPr="00155D4F">
        <w:rPr>
          <w:rFonts w:ascii="Cambria" w:hAnsi="Cambria"/>
          <w:lang w:val="en-GB" w:eastAsia="en-US"/>
        </w:rPr>
        <w:t>консумативи</w:t>
      </w:r>
      <w:proofErr w:type="spellEnd"/>
      <w:r w:rsidR="00ED58EE" w:rsidRPr="00155D4F">
        <w:rPr>
          <w:rFonts w:ascii="Cambria" w:hAnsi="Cambria"/>
          <w:lang w:val="en-GB" w:eastAsia="en-US"/>
        </w:rPr>
        <w:t xml:space="preserve"> </w:t>
      </w:r>
      <w:proofErr w:type="spellStart"/>
      <w:r w:rsidR="00ED58EE" w:rsidRPr="00155D4F">
        <w:rPr>
          <w:rFonts w:ascii="Cambria" w:hAnsi="Cambria"/>
          <w:lang w:val="en-GB" w:eastAsia="en-US"/>
        </w:rPr>
        <w:t>за</w:t>
      </w:r>
      <w:proofErr w:type="spellEnd"/>
      <w:r w:rsidR="00ED58EE" w:rsidRPr="00155D4F">
        <w:rPr>
          <w:rFonts w:ascii="Cambria" w:hAnsi="Cambria"/>
          <w:lang w:val="en-GB" w:eastAsia="en-US"/>
        </w:rPr>
        <w:t xml:space="preserve"> </w:t>
      </w:r>
      <w:proofErr w:type="spellStart"/>
      <w:r w:rsidR="00ED58EE" w:rsidRPr="00155D4F">
        <w:rPr>
          <w:rFonts w:ascii="Cambria" w:hAnsi="Cambria"/>
          <w:lang w:val="en-GB" w:eastAsia="en-US"/>
        </w:rPr>
        <w:t>моторни</w:t>
      </w:r>
      <w:proofErr w:type="spellEnd"/>
      <w:r w:rsidR="00ED58EE" w:rsidRPr="00155D4F">
        <w:rPr>
          <w:rFonts w:ascii="Cambria" w:hAnsi="Cambria"/>
          <w:lang w:val="en-GB" w:eastAsia="en-US"/>
        </w:rPr>
        <w:t xml:space="preserve"> </w:t>
      </w:r>
      <w:proofErr w:type="spellStart"/>
      <w:r w:rsidR="00ED58EE" w:rsidRPr="00155D4F">
        <w:rPr>
          <w:rFonts w:ascii="Cambria" w:hAnsi="Cambria"/>
          <w:lang w:val="en-GB" w:eastAsia="en-US"/>
        </w:rPr>
        <w:t>превозни</w:t>
      </w:r>
      <w:proofErr w:type="spellEnd"/>
      <w:r w:rsidR="00ED58EE" w:rsidRPr="00155D4F">
        <w:rPr>
          <w:rFonts w:ascii="Cambria" w:hAnsi="Cambria"/>
          <w:lang w:val="en-GB" w:eastAsia="en-US"/>
        </w:rPr>
        <w:t xml:space="preserve"> </w:t>
      </w:r>
      <w:proofErr w:type="spellStart"/>
      <w:r w:rsidR="00ED58EE" w:rsidRPr="00155D4F">
        <w:rPr>
          <w:rFonts w:ascii="Cambria" w:hAnsi="Cambria"/>
          <w:lang w:val="en-GB" w:eastAsia="en-US"/>
        </w:rPr>
        <w:t>средства</w:t>
      </w:r>
      <w:proofErr w:type="spellEnd"/>
      <w:r w:rsidR="00ED58EE" w:rsidRPr="00155D4F">
        <w:rPr>
          <w:rFonts w:ascii="Cambria" w:hAnsi="Cambria"/>
          <w:lang w:val="en-GB" w:eastAsia="en-US"/>
        </w:rPr>
        <w:t xml:space="preserve">, </w:t>
      </w:r>
      <w:proofErr w:type="spellStart"/>
      <w:r w:rsidR="00ED58EE" w:rsidRPr="00155D4F">
        <w:rPr>
          <w:rFonts w:ascii="Cambria" w:hAnsi="Cambria"/>
          <w:lang w:val="en-GB" w:eastAsia="en-US"/>
        </w:rPr>
        <w:t>стопанисвани</w:t>
      </w:r>
      <w:proofErr w:type="spellEnd"/>
      <w:r w:rsidR="00ED58EE" w:rsidRPr="00155D4F">
        <w:rPr>
          <w:rFonts w:ascii="Cambria" w:hAnsi="Cambria"/>
          <w:lang w:val="en-GB" w:eastAsia="en-US"/>
        </w:rPr>
        <w:t xml:space="preserve"> </w:t>
      </w:r>
      <w:proofErr w:type="spellStart"/>
      <w:r w:rsidR="00ED58EE" w:rsidRPr="00155D4F">
        <w:rPr>
          <w:rFonts w:ascii="Cambria" w:hAnsi="Cambria"/>
          <w:lang w:val="en-GB" w:eastAsia="en-US"/>
        </w:rPr>
        <w:t>от</w:t>
      </w:r>
      <w:proofErr w:type="spellEnd"/>
      <w:r w:rsidR="00ED58EE" w:rsidRPr="00155D4F">
        <w:rPr>
          <w:rFonts w:ascii="Cambria" w:hAnsi="Cambria"/>
          <w:lang w:val="en-GB" w:eastAsia="en-US"/>
        </w:rPr>
        <w:t xml:space="preserve"> ТП „ДЛС </w:t>
      </w:r>
      <w:proofErr w:type="spellStart"/>
      <w:r w:rsidR="00ED58EE" w:rsidRPr="00155D4F">
        <w:rPr>
          <w:rFonts w:ascii="Cambria" w:hAnsi="Cambria"/>
          <w:lang w:val="en-GB" w:eastAsia="en-US"/>
        </w:rPr>
        <w:t>Ропотамо</w:t>
      </w:r>
      <w:proofErr w:type="spellEnd"/>
      <w:r w:rsidR="00ED58EE" w:rsidRPr="00155D4F">
        <w:rPr>
          <w:rFonts w:ascii="Cambria" w:hAnsi="Cambria"/>
          <w:lang w:val="en-GB" w:eastAsia="en-US"/>
        </w:rPr>
        <w:t>”</w:t>
      </w:r>
      <w:r w:rsidR="00ED58EE">
        <w:rPr>
          <w:rFonts w:ascii="Cambria" w:hAnsi="Cambria"/>
          <w:lang w:eastAsia="en-US"/>
        </w:rPr>
        <w:t xml:space="preserve"> </w:t>
      </w:r>
      <w:r w:rsidR="00AB11D1">
        <w:t>, имайки предвид взетите решения на Комисията, а именно: че участникът</w:t>
      </w:r>
      <w:r>
        <w:t xml:space="preserve"> </w:t>
      </w:r>
      <w:r w:rsidR="00ED58EE" w:rsidRPr="00ED58EE">
        <w:rPr>
          <w:b/>
          <w:u w:val="single"/>
        </w:rPr>
        <w:t>„</w:t>
      </w:r>
      <w:proofErr w:type="spellStart"/>
      <w:r w:rsidR="00ED58EE" w:rsidRPr="00ED58EE">
        <w:rPr>
          <w:b/>
          <w:u w:val="single"/>
        </w:rPr>
        <w:t>Екстрем</w:t>
      </w:r>
      <w:proofErr w:type="spellEnd"/>
      <w:r w:rsidR="00ED58EE" w:rsidRPr="00ED58EE">
        <w:rPr>
          <w:b/>
          <w:u w:val="single"/>
        </w:rPr>
        <w:t xml:space="preserve"> </w:t>
      </w:r>
      <w:proofErr w:type="spellStart"/>
      <w:r w:rsidR="00ED58EE" w:rsidRPr="00ED58EE">
        <w:rPr>
          <w:b/>
          <w:u w:val="single"/>
        </w:rPr>
        <w:t>ауто</w:t>
      </w:r>
      <w:proofErr w:type="spellEnd"/>
      <w:r w:rsidR="00ED58EE" w:rsidRPr="00ED58EE">
        <w:rPr>
          <w:b/>
          <w:u w:val="single"/>
        </w:rPr>
        <w:t>“ЕООД, ЕИК 202391304</w:t>
      </w:r>
      <w:r w:rsidR="00ED58EE">
        <w:rPr>
          <w:u w:val="single"/>
        </w:rPr>
        <w:t>, със седалище и адрес на управление: гр. Приморско, ул.“Здравец“№10, представлявано от Владимир Петков в качеството му на управител и едноличен собственик на капитала</w:t>
      </w:r>
      <w:r w:rsidR="00AB11D1">
        <w:rPr>
          <w:u w:val="single"/>
        </w:rPr>
        <w:t xml:space="preserve"> е класиран на първо място.</w:t>
      </w:r>
    </w:p>
    <w:p w:rsidR="00CD17A3" w:rsidRDefault="00CD17A3" w:rsidP="00CD17A3">
      <w:pPr>
        <w:jc w:val="both"/>
      </w:pPr>
    </w:p>
    <w:p w:rsidR="00597B39" w:rsidRDefault="00597B39" w:rsidP="00597B39">
      <w:pPr>
        <w:pStyle w:val="afe"/>
        <w:ind w:left="0" w:right="-650"/>
      </w:pPr>
      <w:r>
        <w:t>В съответствие с разпоредбите на чл. 103, ал.3 от ЗОП, във връзка с чл. 60 от ППЗОП, комисията ще изготви доклад за резултатите от работата си, които, ведно с протоколите от заседанията и цялата документация ще бъде предадена на Възложителя.</w:t>
      </w:r>
    </w:p>
    <w:p w:rsidR="00CD17A3" w:rsidRPr="00597B39" w:rsidRDefault="00CD17A3" w:rsidP="00CD17A3">
      <w:pPr>
        <w:jc w:val="both"/>
      </w:pPr>
    </w:p>
    <w:p w:rsidR="00827ACE" w:rsidRPr="00597B39" w:rsidRDefault="00827ACE" w:rsidP="008C1621">
      <w:pPr>
        <w:jc w:val="both"/>
      </w:pPr>
      <w:r w:rsidRPr="00597B39">
        <w:t xml:space="preserve">Комисията реши настоящият протокол да бъде изпратен на </w:t>
      </w:r>
      <w:r w:rsidR="00AB11D1">
        <w:t>участника</w:t>
      </w:r>
      <w:r w:rsidRPr="00597B39">
        <w:t xml:space="preserve"> и в същия ден да бъде публикуван в профила на купувача.</w:t>
      </w:r>
    </w:p>
    <w:p w:rsidR="00827ACE" w:rsidRPr="00597B39" w:rsidRDefault="00827ACE" w:rsidP="008C1621">
      <w:pPr>
        <w:jc w:val="both"/>
      </w:pPr>
    </w:p>
    <w:p w:rsidR="00827ACE" w:rsidRPr="00597B39" w:rsidRDefault="00827ACE" w:rsidP="008C1621">
      <w:pPr>
        <w:jc w:val="both"/>
      </w:pPr>
      <w:r w:rsidRPr="00597B39">
        <w:t>Във връзка с това Комисията взе единодушно решение председателят на комисията да изготви и подпише уведомително писмо до участника.</w:t>
      </w:r>
    </w:p>
    <w:p w:rsidR="00827ACE" w:rsidRPr="00597B39" w:rsidRDefault="00827ACE" w:rsidP="008C1621">
      <w:pPr>
        <w:jc w:val="both"/>
      </w:pPr>
    </w:p>
    <w:p w:rsidR="009C6228" w:rsidRDefault="009C6228" w:rsidP="008C1621">
      <w:pPr>
        <w:jc w:val="both"/>
      </w:pPr>
      <w:r>
        <w:lastRenderedPageBreak/>
        <w:t>На основание чл. 24, ал. 1, т.5 от ППЗОП настоящия протокол да се публикува в профила на купувача на адрес:  http://www</w:t>
      </w:r>
      <w:r w:rsidR="00827ACE">
        <w:t>.uidp-sliven.com/procedures/2470</w:t>
      </w:r>
      <w:r>
        <w:t>.</w:t>
      </w:r>
    </w:p>
    <w:p w:rsidR="009C6228" w:rsidRDefault="009C6228" w:rsidP="009C6228"/>
    <w:p w:rsidR="00597B39" w:rsidRDefault="00597B39" w:rsidP="009C6228"/>
    <w:p w:rsidR="009C6228" w:rsidRDefault="00827ACE" w:rsidP="009C6228">
      <w:r>
        <w:t>ПРЕДСЕДАТЕЛ: …</w:t>
      </w:r>
      <w:r w:rsidR="009C6228">
        <w:t xml:space="preserve">………………..      </w:t>
      </w:r>
    </w:p>
    <w:p w:rsidR="009C6228" w:rsidRDefault="00827ACE" w:rsidP="009C6228">
      <w:r>
        <w:t xml:space="preserve">                         /М. Томова</w:t>
      </w:r>
      <w:r w:rsidR="009C6228">
        <w:t xml:space="preserve">/                                                                   </w:t>
      </w:r>
    </w:p>
    <w:p w:rsidR="009C6228" w:rsidRDefault="009C6228" w:rsidP="009C6228">
      <w:r>
        <w:t xml:space="preserve"> ЧЛЕНОВЕ:  </w:t>
      </w:r>
    </w:p>
    <w:p w:rsidR="009C6228" w:rsidRDefault="009C6228" w:rsidP="009C6228">
      <w:r>
        <w:t xml:space="preserve">                          </w:t>
      </w:r>
      <w:r>
        <w:tab/>
        <w:t xml:space="preserve"> </w:t>
      </w:r>
    </w:p>
    <w:p w:rsidR="009C6228" w:rsidRDefault="009C6228" w:rsidP="009C6228">
      <w:r>
        <w:t xml:space="preserve">       </w:t>
      </w:r>
      <w:r w:rsidR="00827ACE">
        <w:t xml:space="preserve">                 1……</w:t>
      </w:r>
      <w:r>
        <w:t xml:space="preserve">…………………..                                    </w:t>
      </w:r>
    </w:p>
    <w:p w:rsidR="009C6228" w:rsidRDefault="009C6228" w:rsidP="009C6228">
      <w:r>
        <w:t xml:space="preserve">         </w:t>
      </w:r>
      <w:r w:rsidR="00827ACE">
        <w:t xml:space="preserve">                          /</w:t>
      </w:r>
      <w:r w:rsidR="00E16051">
        <w:t>Мария Стефанова</w:t>
      </w:r>
      <w:r>
        <w:t xml:space="preserve">/  </w:t>
      </w:r>
    </w:p>
    <w:p w:rsidR="009C6228" w:rsidRDefault="009C6228" w:rsidP="009C6228">
      <w:r>
        <w:t xml:space="preserve">         </w:t>
      </w:r>
      <w:r w:rsidR="00827ACE">
        <w:t xml:space="preserve">               2……</w:t>
      </w:r>
      <w:r>
        <w:t>………………</w:t>
      </w:r>
      <w:r w:rsidR="008C1621">
        <w:t xml:space="preserve">…..   </w:t>
      </w:r>
      <w:r w:rsidR="00E81FFE">
        <w:t xml:space="preserve"> </w:t>
      </w:r>
      <w:r>
        <w:t xml:space="preserve">                                     </w:t>
      </w:r>
    </w:p>
    <w:p w:rsidR="009C6228" w:rsidRDefault="009C6228" w:rsidP="009C6228">
      <w:r>
        <w:t xml:space="preserve">    </w:t>
      </w:r>
      <w:r w:rsidR="00827ACE">
        <w:t xml:space="preserve">                           /</w:t>
      </w:r>
      <w:r w:rsidR="00E16051">
        <w:t>Стоянка Николова</w:t>
      </w:r>
      <w:r>
        <w:t>/</w:t>
      </w:r>
    </w:p>
    <w:p w:rsidR="0087729F" w:rsidRDefault="009C6228" w:rsidP="0087729F">
      <w:r>
        <w:t xml:space="preserve"> </w:t>
      </w:r>
    </w:p>
    <w:sectPr w:rsidR="0087729F" w:rsidSect="009C6228">
      <w:pgSz w:w="11906" w:h="16838"/>
      <w:pgMar w:top="1440" w:right="707"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110931BE"/>
    <w:multiLevelType w:val="hybridMultilevel"/>
    <w:tmpl w:val="BB6246CC"/>
    <w:lvl w:ilvl="0" w:tplc="A6C8C8A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261262A"/>
    <w:multiLevelType w:val="hybridMultilevel"/>
    <w:tmpl w:val="05AABB1E"/>
    <w:lvl w:ilvl="0" w:tplc="1CFC798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7">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9">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10">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9"/>
  </w:num>
  <w:num w:numId="3">
    <w:abstractNumId w:val="1"/>
  </w:num>
  <w:num w:numId="4">
    <w:abstractNumId w:val="4"/>
  </w:num>
  <w:num w:numId="5">
    <w:abstractNumId w:val="10"/>
  </w:num>
  <w:num w:numId="6">
    <w:abstractNumId w:val="8"/>
  </w:num>
  <w:num w:numId="7">
    <w:abstractNumId w:val="7"/>
  </w:num>
  <w:num w:numId="8">
    <w:abstractNumId w:val="2"/>
  </w:num>
  <w:num w:numId="9">
    <w:abstractNumId w:val="11"/>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804F6"/>
    <w:rsid w:val="0008084E"/>
    <w:rsid w:val="00084831"/>
    <w:rsid w:val="000B4B37"/>
    <w:rsid w:val="000D715C"/>
    <w:rsid w:val="001016C1"/>
    <w:rsid w:val="00124687"/>
    <w:rsid w:val="001328E0"/>
    <w:rsid w:val="00165372"/>
    <w:rsid w:val="001752D7"/>
    <w:rsid w:val="00197DFC"/>
    <w:rsid w:val="00210285"/>
    <w:rsid w:val="00272194"/>
    <w:rsid w:val="00283CEB"/>
    <w:rsid w:val="002C5279"/>
    <w:rsid w:val="002E47BE"/>
    <w:rsid w:val="00303845"/>
    <w:rsid w:val="0031112B"/>
    <w:rsid w:val="003236D6"/>
    <w:rsid w:val="003268F0"/>
    <w:rsid w:val="003279A6"/>
    <w:rsid w:val="003579CE"/>
    <w:rsid w:val="003B43DB"/>
    <w:rsid w:val="00417666"/>
    <w:rsid w:val="00422025"/>
    <w:rsid w:val="004264AD"/>
    <w:rsid w:val="00431DF9"/>
    <w:rsid w:val="004B41F9"/>
    <w:rsid w:val="004D7C92"/>
    <w:rsid w:val="004F601D"/>
    <w:rsid w:val="00580DBA"/>
    <w:rsid w:val="00591234"/>
    <w:rsid w:val="00593D48"/>
    <w:rsid w:val="00597B39"/>
    <w:rsid w:val="005B69D8"/>
    <w:rsid w:val="00613873"/>
    <w:rsid w:val="00617413"/>
    <w:rsid w:val="006552AB"/>
    <w:rsid w:val="00657DA8"/>
    <w:rsid w:val="006676A1"/>
    <w:rsid w:val="00674221"/>
    <w:rsid w:val="00680BA8"/>
    <w:rsid w:val="0069074A"/>
    <w:rsid w:val="006A4142"/>
    <w:rsid w:val="006A4C82"/>
    <w:rsid w:val="006B3FCA"/>
    <w:rsid w:val="006B55DC"/>
    <w:rsid w:val="006C2B00"/>
    <w:rsid w:val="006F723D"/>
    <w:rsid w:val="00710883"/>
    <w:rsid w:val="00743615"/>
    <w:rsid w:val="00760430"/>
    <w:rsid w:val="00766528"/>
    <w:rsid w:val="00770902"/>
    <w:rsid w:val="00776322"/>
    <w:rsid w:val="007A647D"/>
    <w:rsid w:val="007D2101"/>
    <w:rsid w:val="007D642E"/>
    <w:rsid w:val="00827ACE"/>
    <w:rsid w:val="008523D8"/>
    <w:rsid w:val="00865295"/>
    <w:rsid w:val="00870DCD"/>
    <w:rsid w:val="00874A35"/>
    <w:rsid w:val="00874AA5"/>
    <w:rsid w:val="0087729F"/>
    <w:rsid w:val="008B4096"/>
    <w:rsid w:val="008C1621"/>
    <w:rsid w:val="008E272E"/>
    <w:rsid w:val="008F5FEB"/>
    <w:rsid w:val="0090216A"/>
    <w:rsid w:val="00906817"/>
    <w:rsid w:val="00917C96"/>
    <w:rsid w:val="0093385C"/>
    <w:rsid w:val="00950809"/>
    <w:rsid w:val="00967E60"/>
    <w:rsid w:val="00973260"/>
    <w:rsid w:val="00980A4F"/>
    <w:rsid w:val="00997845"/>
    <w:rsid w:val="009A2999"/>
    <w:rsid w:val="009B68D0"/>
    <w:rsid w:val="009C6228"/>
    <w:rsid w:val="009F0310"/>
    <w:rsid w:val="00A129FA"/>
    <w:rsid w:val="00A12D19"/>
    <w:rsid w:val="00A26730"/>
    <w:rsid w:val="00A32E8D"/>
    <w:rsid w:val="00A4092E"/>
    <w:rsid w:val="00A57F46"/>
    <w:rsid w:val="00A800A2"/>
    <w:rsid w:val="00A809A7"/>
    <w:rsid w:val="00A855F3"/>
    <w:rsid w:val="00A87F68"/>
    <w:rsid w:val="00A91E1A"/>
    <w:rsid w:val="00A958AC"/>
    <w:rsid w:val="00AA40FD"/>
    <w:rsid w:val="00AB11D1"/>
    <w:rsid w:val="00AE1FBD"/>
    <w:rsid w:val="00AF22CA"/>
    <w:rsid w:val="00B146FE"/>
    <w:rsid w:val="00B16B3F"/>
    <w:rsid w:val="00B32531"/>
    <w:rsid w:val="00B41B0F"/>
    <w:rsid w:val="00B452BB"/>
    <w:rsid w:val="00B5317E"/>
    <w:rsid w:val="00B55178"/>
    <w:rsid w:val="00B66603"/>
    <w:rsid w:val="00B83AD9"/>
    <w:rsid w:val="00BA6977"/>
    <w:rsid w:val="00BB55A3"/>
    <w:rsid w:val="00BE3D3F"/>
    <w:rsid w:val="00BE40F3"/>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D17A3"/>
    <w:rsid w:val="00CE251D"/>
    <w:rsid w:val="00CF117A"/>
    <w:rsid w:val="00D115E9"/>
    <w:rsid w:val="00D23A04"/>
    <w:rsid w:val="00D326F2"/>
    <w:rsid w:val="00D64F99"/>
    <w:rsid w:val="00DA56A4"/>
    <w:rsid w:val="00DB5E46"/>
    <w:rsid w:val="00DC61ED"/>
    <w:rsid w:val="00DF1A14"/>
    <w:rsid w:val="00DF5DEB"/>
    <w:rsid w:val="00E02C0D"/>
    <w:rsid w:val="00E14FB2"/>
    <w:rsid w:val="00E16051"/>
    <w:rsid w:val="00E21677"/>
    <w:rsid w:val="00E37AD0"/>
    <w:rsid w:val="00E50C70"/>
    <w:rsid w:val="00E527A5"/>
    <w:rsid w:val="00E6370B"/>
    <w:rsid w:val="00E713C5"/>
    <w:rsid w:val="00E819CE"/>
    <w:rsid w:val="00E81FFE"/>
    <w:rsid w:val="00E83830"/>
    <w:rsid w:val="00E91817"/>
    <w:rsid w:val="00E94A7F"/>
    <w:rsid w:val="00EB3C78"/>
    <w:rsid w:val="00EB7DB7"/>
    <w:rsid w:val="00ED58EE"/>
    <w:rsid w:val="00F21801"/>
    <w:rsid w:val="00F544AB"/>
    <w:rsid w:val="00F6288C"/>
    <w:rsid w:val="00F857B2"/>
    <w:rsid w:val="00F97ECE"/>
    <w:rsid w:val="00FC5545"/>
    <w:rsid w:val="00FC6B11"/>
    <w:rsid w:val="00FE2899"/>
    <w:rsid w:val="00FF4E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9167A-8CE3-4CE6-B8C1-BB32A6F91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3</Pages>
  <Words>881</Words>
  <Characters>5027</Characters>
  <Application>Microsoft Office Word</Application>
  <DocSecurity>0</DocSecurity>
  <Lines>41</Lines>
  <Paragraphs>11</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5897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8</cp:revision>
  <cp:lastPrinted>2018-09-14T13:35:00Z</cp:lastPrinted>
  <dcterms:created xsi:type="dcterms:W3CDTF">2018-12-03T14:03:00Z</dcterms:created>
  <dcterms:modified xsi:type="dcterms:W3CDTF">2019-01-29T09:05:00Z</dcterms:modified>
</cp:coreProperties>
</file>