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C83977" w:rsidRDefault="00C83977" w:rsidP="00C83977"/>
    <w:p w:rsidR="00980A4F" w:rsidRDefault="00980A4F" w:rsidP="00C83977"/>
    <w:p w:rsidR="00980A4F" w:rsidRDefault="006110ED" w:rsidP="00C83977">
      <w:r>
        <w:t>Вх.№ ПО-00-79/21. 08</w:t>
      </w:r>
      <w:r w:rsidR="00504E8F">
        <w:t>. 2019год.</w:t>
      </w:r>
    </w:p>
    <w:p w:rsidR="00C624AE" w:rsidRDefault="00C624AE" w:rsidP="00C624AE">
      <w:pPr>
        <w:jc w:val="both"/>
        <w:rPr>
          <w:b/>
          <w:sz w:val="28"/>
          <w:szCs w:val="28"/>
          <w:lang w:val="en-US"/>
        </w:rPr>
      </w:pPr>
      <w:r>
        <w:rPr>
          <w:b/>
          <w:sz w:val="28"/>
          <w:szCs w:val="28"/>
          <w:lang w:val="en-US"/>
        </w:rPr>
        <w:t xml:space="preserve">                         </w:t>
      </w:r>
      <w:r>
        <w:rPr>
          <w:b/>
          <w:sz w:val="28"/>
          <w:szCs w:val="28"/>
          <w:lang w:val="ru-RU"/>
        </w:rPr>
        <w:t xml:space="preserve">  </w:t>
      </w:r>
      <w:r>
        <w:rPr>
          <w:b/>
          <w:sz w:val="28"/>
          <w:szCs w:val="28"/>
        </w:rPr>
        <w:t xml:space="preserve">              </w:t>
      </w:r>
      <w:r>
        <w:rPr>
          <w:b/>
          <w:sz w:val="28"/>
          <w:szCs w:val="28"/>
          <w:lang w:val="en-US"/>
        </w:rPr>
        <w:t xml:space="preserve">                   </w:t>
      </w:r>
      <w:r>
        <w:rPr>
          <w:b/>
          <w:sz w:val="28"/>
          <w:szCs w:val="28"/>
        </w:rPr>
        <w:t xml:space="preserve">   </w:t>
      </w:r>
      <w:r>
        <w:rPr>
          <w:b/>
          <w:sz w:val="28"/>
          <w:szCs w:val="28"/>
          <w:lang w:val="en-US"/>
        </w:rPr>
        <w:t xml:space="preserve">               </w:t>
      </w:r>
      <w:r>
        <w:rPr>
          <w:b/>
          <w:sz w:val="28"/>
          <w:szCs w:val="28"/>
        </w:rPr>
        <w:t xml:space="preserve">                                                               </w:t>
      </w:r>
      <w:r>
        <w:rPr>
          <w:b/>
          <w:sz w:val="28"/>
          <w:szCs w:val="28"/>
          <w:lang w:val="en-US"/>
        </w:rPr>
        <w:t xml:space="preserve">          </w:t>
      </w:r>
      <w:r>
        <w:t xml:space="preserve">                                                                              </w:t>
      </w:r>
      <w:r>
        <w:rPr>
          <w:lang w:val="en-US"/>
        </w:rPr>
        <w:t xml:space="preserve">             </w:t>
      </w:r>
    </w:p>
    <w:p w:rsidR="00C624AE" w:rsidRDefault="00C624AE" w:rsidP="00C624AE">
      <w:pPr>
        <w:rPr>
          <w:b/>
          <w:sz w:val="22"/>
          <w:szCs w:val="22"/>
        </w:rPr>
      </w:pPr>
      <w:r>
        <w:rPr>
          <w:b/>
        </w:rPr>
        <w:t xml:space="preserve">                                                                                                      УТВЪРДИЛ,</w:t>
      </w:r>
    </w:p>
    <w:p w:rsidR="00C624AE" w:rsidRDefault="00C624AE" w:rsidP="00C624AE">
      <w:pPr>
        <w:rPr>
          <w:b/>
        </w:rPr>
      </w:pPr>
      <w:r>
        <w:rPr>
          <w:b/>
        </w:rPr>
        <w:t xml:space="preserve">                                                                                              ДИРЕКТОР :</w:t>
      </w:r>
      <w:r w:rsidR="001B4924">
        <w:rPr>
          <w:b/>
        </w:rPr>
        <w:t xml:space="preserve"> заличено, чл.2 ЗЗЛД</w:t>
      </w:r>
    </w:p>
    <w:p w:rsidR="00C624AE" w:rsidRDefault="00C624AE" w:rsidP="00C624AE">
      <w:pPr>
        <w:spacing w:line="360" w:lineRule="auto"/>
        <w:jc w:val="both"/>
        <w:rPr>
          <w:b/>
        </w:rPr>
      </w:pPr>
      <w:r>
        <w:rPr>
          <w:b/>
        </w:rPr>
        <w:t xml:space="preserve">                                                                                                        /инж. Б. Цвятков/</w:t>
      </w:r>
    </w:p>
    <w:p w:rsidR="00C624AE" w:rsidRDefault="00C624AE" w:rsidP="00C624AE">
      <w:pPr>
        <w:spacing w:line="360" w:lineRule="auto"/>
        <w:jc w:val="both"/>
        <w:rPr>
          <w:b/>
        </w:rPr>
      </w:pPr>
    </w:p>
    <w:p w:rsidR="00C624AE" w:rsidRDefault="00C624AE" w:rsidP="00C624AE">
      <w:pPr>
        <w:spacing w:line="360" w:lineRule="auto"/>
        <w:jc w:val="center"/>
        <w:rPr>
          <w:b/>
          <w:sz w:val="32"/>
          <w:szCs w:val="32"/>
          <w:lang w:val="en-US"/>
        </w:rPr>
      </w:pPr>
      <w:r>
        <w:rPr>
          <w:b/>
          <w:sz w:val="32"/>
          <w:szCs w:val="32"/>
        </w:rPr>
        <w:t>ДОКЛАД</w:t>
      </w:r>
    </w:p>
    <w:p w:rsidR="00C624AE" w:rsidRDefault="00C624AE" w:rsidP="00C624AE">
      <w:pPr>
        <w:spacing w:line="360" w:lineRule="auto"/>
        <w:jc w:val="center"/>
        <w:rPr>
          <w:sz w:val="22"/>
          <w:szCs w:val="22"/>
        </w:rPr>
      </w:pPr>
      <w:r>
        <w:t>о</w:t>
      </w:r>
      <w:r>
        <w:rPr>
          <w:lang w:val="en-US"/>
        </w:rPr>
        <w:t xml:space="preserve">т </w:t>
      </w:r>
      <w:r w:rsidR="006110ED">
        <w:t>Комисия, назначена със Заповед № РД 10-107/19. 08. 2019год.на Директора на ТП“ДЛС Ропотамо“</w:t>
      </w:r>
    </w:p>
    <w:p w:rsidR="00C624AE" w:rsidRDefault="00C624AE" w:rsidP="00C624AE">
      <w:pPr>
        <w:jc w:val="center"/>
        <w:rPr>
          <w:rFonts w:ascii="Verdana" w:eastAsia="Lucida Sans Unicode" w:hAnsi="Verdana"/>
          <w:i/>
          <w:color w:val="000000"/>
          <w:kern w:val="3"/>
          <w:lang w:bidi="en-US"/>
        </w:rPr>
      </w:pPr>
      <w:r>
        <w:t xml:space="preserve">Относно: Пазарно проучване на цените, съгласно изискванията на чл.21, ал.2 от ЗОП, за установяване на </w:t>
      </w:r>
      <w:proofErr w:type="spellStart"/>
      <w:r>
        <w:t>прогнознота</w:t>
      </w:r>
      <w:proofErr w:type="spellEnd"/>
      <w:r>
        <w:t xml:space="preserve"> стойност на обществена  поръчка с предмет: </w:t>
      </w:r>
      <w:r w:rsidR="007370A3">
        <w:t xml:space="preserve"> </w:t>
      </w:r>
      <w:r w:rsidR="006110ED" w:rsidRPr="006110ED">
        <w:rPr>
          <w:rFonts w:ascii="Verdana" w:eastAsia="Lucida Sans Unicode" w:hAnsi="Verdana"/>
          <w:i/>
          <w:color w:val="000000"/>
          <w:kern w:val="3"/>
          <w:lang w:bidi="en-US"/>
        </w:rPr>
        <w:t>Доставка чрез закупуване и монтаж на монитори към компютърните системи за нуждите на ТП“ДЛС Ропотамо“</w:t>
      </w:r>
    </w:p>
    <w:p w:rsidR="006110ED" w:rsidRDefault="006110ED" w:rsidP="00C624AE">
      <w:pPr>
        <w:jc w:val="center"/>
        <w:rPr>
          <w:b/>
        </w:rPr>
      </w:pPr>
    </w:p>
    <w:p w:rsidR="00C624AE" w:rsidRDefault="00C624AE" w:rsidP="00C624AE">
      <w:pPr>
        <w:tabs>
          <w:tab w:val="left" w:pos="0"/>
        </w:tabs>
        <w:jc w:val="both"/>
        <w:rPr>
          <w:b/>
        </w:rPr>
      </w:pPr>
      <w:r>
        <w:rPr>
          <w:b/>
        </w:rPr>
        <w:t xml:space="preserve">              УВАЖАЕМИ ГОСПОДИН ДИРЕКТОР,</w:t>
      </w:r>
    </w:p>
    <w:p w:rsidR="00C624AE" w:rsidRDefault="00C624AE" w:rsidP="00C624AE">
      <w:pPr>
        <w:tabs>
          <w:tab w:val="left" w:pos="0"/>
        </w:tabs>
        <w:jc w:val="both"/>
        <w:rPr>
          <w:b/>
        </w:rPr>
      </w:pPr>
    </w:p>
    <w:p w:rsidR="006110ED" w:rsidRDefault="007370A3" w:rsidP="00D13FEE">
      <w:pPr>
        <w:jc w:val="both"/>
      </w:pPr>
      <w:r>
        <w:t xml:space="preserve">           </w:t>
      </w:r>
      <w:r w:rsidR="00C624AE">
        <w:t xml:space="preserve">Във връзка с предстоящо откриване на обществена  поръчка по реда на чл.18, ал.1, т.1 от ЗОП с предмет: </w:t>
      </w:r>
      <w:r w:rsidR="006110ED" w:rsidRPr="006110ED">
        <w:rPr>
          <w:rFonts w:eastAsia="Lucida Sans Unicode"/>
          <w:i/>
          <w:color w:val="000000"/>
          <w:kern w:val="3"/>
          <w:lang w:bidi="en-US"/>
        </w:rPr>
        <w:t>Доставка чрез закупуване и монтаж на монитори към компютърните системи за нуждите на ТП“ДЛС Ропотамо“</w:t>
      </w:r>
      <w:r w:rsidR="00D13FEE">
        <w:rPr>
          <w:rFonts w:eastAsia="Lucida Sans Unicode"/>
          <w:i/>
          <w:color w:val="000000"/>
          <w:kern w:val="3"/>
          <w:lang w:bidi="en-US"/>
        </w:rPr>
        <w:t>,</w:t>
      </w:r>
      <w:r w:rsidR="00C624AE">
        <w:t xml:space="preserve"> </w:t>
      </w:r>
      <w:r w:rsidR="006110ED">
        <w:t xml:space="preserve">комисията се събра, за да извърши маркетингово проучване на пазара, за да установи продажната цена на 1 брой монитор с показатели, посочени в техническата спецификация. </w:t>
      </w:r>
    </w:p>
    <w:p w:rsidR="006110ED" w:rsidRDefault="006110ED" w:rsidP="00194D04">
      <w:pPr>
        <w:ind w:firstLine="708"/>
        <w:jc w:val="both"/>
      </w:pPr>
      <w:r>
        <w:t>Комисията извърши проучване по интернет на сайтовете за електронна продажба на веригите „Технополис“, „</w:t>
      </w:r>
      <w:proofErr w:type="spellStart"/>
      <w:r>
        <w:t>Техномаркет</w:t>
      </w:r>
      <w:proofErr w:type="spellEnd"/>
      <w:r>
        <w:t xml:space="preserve"> Европа“, „Офис </w:t>
      </w:r>
      <w:proofErr w:type="spellStart"/>
      <w:r>
        <w:t>ланд</w:t>
      </w:r>
      <w:proofErr w:type="spellEnd"/>
      <w:r>
        <w:t xml:space="preserve">“, както и други доставчици на монитори за компютърни системи. </w:t>
      </w:r>
    </w:p>
    <w:p w:rsidR="006110ED" w:rsidRDefault="006110ED" w:rsidP="00194D04">
      <w:pPr>
        <w:ind w:firstLine="708"/>
        <w:jc w:val="both"/>
      </w:pPr>
      <w:r>
        <w:t>Комисията извърши и проучване на страницата на АОП за сключени договори след проведени процедури по реда на ЗОП със същия предмет или с предмет, в който присъства и доставката на монитори.</w:t>
      </w:r>
    </w:p>
    <w:p w:rsidR="006110ED" w:rsidRDefault="006110ED" w:rsidP="00194D04">
      <w:pPr>
        <w:ind w:firstLine="708"/>
        <w:jc w:val="both"/>
      </w:pPr>
      <w:r>
        <w:t>Комисията установи, че монитори с показатели, посочени в техническата спецификация са на стойност в ценови диапазон 220-250лв.без ДДС.</w:t>
      </w:r>
    </w:p>
    <w:p w:rsidR="00C624AE" w:rsidRDefault="006110ED" w:rsidP="006110ED">
      <w:pPr>
        <w:jc w:val="both"/>
      </w:pPr>
      <w:r>
        <w:t xml:space="preserve"> </w:t>
      </w:r>
      <w:r w:rsidR="00194D04">
        <w:tab/>
      </w:r>
      <w:r>
        <w:t>При така извършеното проучване Комисията счита, че с одобрения от ЮИДП ресурс в размер на 2000лв/две хиляди лева/без ДДС биха могли да бъдат закупени максимум 8 бр. монитори.</w:t>
      </w:r>
    </w:p>
    <w:p w:rsidR="00C624AE" w:rsidRDefault="00C624AE" w:rsidP="00C624AE">
      <w:pPr>
        <w:tabs>
          <w:tab w:val="left" w:pos="0"/>
        </w:tabs>
        <w:ind w:firstLine="567"/>
        <w:jc w:val="both"/>
      </w:pPr>
      <w:r>
        <w:t xml:space="preserve">С оглед на гореизложеното, прогнозната стойност на поръчката </w:t>
      </w:r>
      <w:r w:rsidR="00D13FEE">
        <w:t xml:space="preserve">следва да е </w:t>
      </w:r>
      <w:r>
        <w:t xml:space="preserve">в размер </w:t>
      </w:r>
      <w:r w:rsidR="006110ED">
        <w:rPr>
          <w:b/>
        </w:rPr>
        <w:t>2000</w:t>
      </w:r>
      <w:r w:rsidR="006110ED">
        <w:t xml:space="preserve"> </w:t>
      </w:r>
      <w:proofErr w:type="spellStart"/>
      <w:r w:rsidR="006110ED">
        <w:t>лв</w:t>
      </w:r>
      <w:proofErr w:type="spellEnd"/>
      <w:r w:rsidR="006110ED">
        <w:t>/две хиляди лева</w:t>
      </w:r>
      <w:r>
        <w:t xml:space="preserve">/ без ДДС,  </w:t>
      </w:r>
      <w:r w:rsidR="00D13FEE">
        <w:t>при закупуване на</w:t>
      </w:r>
      <w:r w:rsidR="006110ED">
        <w:t xml:space="preserve"> 8 броя монитори</w:t>
      </w:r>
      <w:r>
        <w:t>, като е съобразен</w:t>
      </w:r>
      <w:r w:rsidR="00D13FEE">
        <w:t>а  със средните  цени на пазара.</w:t>
      </w:r>
    </w:p>
    <w:p w:rsidR="00C624AE" w:rsidRDefault="00C624AE" w:rsidP="00C624AE">
      <w:pPr>
        <w:tabs>
          <w:tab w:val="left" w:pos="0"/>
        </w:tabs>
        <w:jc w:val="both"/>
      </w:pPr>
    </w:p>
    <w:p w:rsidR="00AA6292" w:rsidRDefault="00AA6292" w:rsidP="00C624AE">
      <w:pPr>
        <w:tabs>
          <w:tab w:val="left" w:pos="0"/>
        </w:tabs>
        <w:jc w:val="both"/>
      </w:pPr>
    </w:p>
    <w:p w:rsidR="00C624AE" w:rsidRDefault="00194D04" w:rsidP="00C624AE">
      <w:pPr>
        <w:jc w:val="both"/>
      </w:pPr>
      <w:r>
        <w:t>Комисия: 1</w:t>
      </w:r>
      <w:r w:rsidR="001B4924">
        <w:t xml:space="preserve"> заличено, чл.2 ЗЗЛД</w:t>
      </w:r>
      <w:r w:rsidR="001B4924">
        <w:tab/>
      </w:r>
      <w:r w:rsidR="001B4924">
        <w:tab/>
      </w:r>
      <w:r w:rsidR="001B4924">
        <w:tab/>
        <w:t>2</w:t>
      </w:r>
      <w:r w:rsidR="001B4924" w:rsidRPr="001B4924">
        <w:t xml:space="preserve"> </w:t>
      </w:r>
      <w:r w:rsidR="001B4924">
        <w:t>заличено, чл.2 ЗЗЛД</w:t>
      </w:r>
    </w:p>
    <w:p w:rsidR="00194D04" w:rsidRDefault="00194D04" w:rsidP="00C624AE">
      <w:pPr>
        <w:jc w:val="both"/>
      </w:pPr>
      <w:r>
        <w:t xml:space="preserve">                                                     </w:t>
      </w:r>
      <w:r w:rsidR="002C3EC1">
        <w:t>3</w:t>
      </w:r>
      <w:bookmarkStart w:id="0" w:name="_GoBack"/>
      <w:bookmarkEnd w:id="0"/>
      <w:r w:rsidR="001B4924" w:rsidRPr="001B4924">
        <w:t xml:space="preserve"> </w:t>
      </w:r>
      <w:r w:rsidR="001B4924">
        <w:t>заличено, чл.2 ЗЗЛД</w:t>
      </w:r>
    </w:p>
    <w:p w:rsidR="00313DAE" w:rsidRDefault="00194D04" w:rsidP="00194D04">
      <w:pPr>
        <w:jc w:val="both"/>
      </w:pPr>
      <w:r>
        <w:tab/>
      </w:r>
      <w:r>
        <w:tab/>
      </w:r>
      <w:r>
        <w:tab/>
      </w:r>
      <w:r>
        <w:tab/>
      </w:r>
      <w:r>
        <w:tab/>
      </w:r>
    </w:p>
    <w:p w:rsidR="00313DAE" w:rsidRDefault="00313DAE" w:rsidP="00313DAE">
      <w:pPr>
        <w:ind w:firstLine="708"/>
        <w:jc w:val="both"/>
      </w:pPr>
    </w:p>
    <w:p w:rsidR="00313DAE" w:rsidRDefault="00313DAE" w:rsidP="00313DAE">
      <w:pPr>
        <w:ind w:firstLine="708"/>
        <w:jc w:val="both"/>
      </w:pPr>
    </w:p>
    <w:sectPr w:rsidR="00313DAE" w:rsidSect="0087729F">
      <w:pgSz w:w="11906" w:h="16838"/>
      <w:pgMar w:top="1440" w:right="1133"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8"/>
  </w:num>
  <w:num w:numId="6">
    <w:abstractNumId w:val="6"/>
  </w:num>
  <w:num w:numId="7">
    <w:abstractNumId w:val="5"/>
  </w:num>
  <w:num w:numId="8">
    <w:abstractNumId w:val="2"/>
  </w:num>
  <w:num w:numId="9">
    <w:abstractNumId w:val="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804F6"/>
    <w:rsid w:val="0008084E"/>
    <w:rsid w:val="00084831"/>
    <w:rsid w:val="000B4B37"/>
    <w:rsid w:val="000D715C"/>
    <w:rsid w:val="00124687"/>
    <w:rsid w:val="001328E0"/>
    <w:rsid w:val="00165372"/>
    <w:rsid w:val="001752D7"/>
    <w:rsid w:val="00194D04"/>
    <w:rsid w:val="001B4924"/>
    <w:rsid w:val="00210285"/>
    <w:rsid w:val="00272194"/>
    <w:rsid w:val="00283CEB"/>
    <w:rsid w:val="002C3EC1"/>
    <w:rsid w:val="002C5279"/>
    <w:rsid w:val="002E47BE"/>
    <w:rsid w:val="00303845"/>
    <w:rsid w:val="0031112B"/>
    <w:rsid w:val="00313DAE"/>
    <w:rsid w:val="003236D6"/>
    <w:rsid w:val="003268F0"/>
    <w:rsid w:val="003279A6"/>
    <w:rsid w:val="003579CE"/>
    <w:rsid w:val="003B43DB"/>
    <w:rsid w:val="00417666"/>
    <w:rsid w:val="00422025"/>
    <w:rsid w:val="004264AD"/>
    <w:rsid w:val="00431DF9"/>
    <w:rsid w:val="004B41F9"/>
    <w:rsid w:val="004D7C92"/>
    <w:rsid w:val="004F601D"/>
    <w:rsid w:val="00504E8F"/>
    <w:rsid w:val="00591234"/>
    <w:rsid w:val="005B69D8"/>
    <w:rsid w:val="006110ED"/>
    <w:rsid w:val="00613873"/>
    <w:rsid w:val="00617413"/>
    <w:rsid w:val="006552AB"/>
    <w:rsid w:val="00657DA8"/>
    <w:rsid w:val="006676A1"/>
    <w:rsid w:val="00674221"/>
    <w:rsid w:val="00680BA8"/>
    <w:rsid w:val="0069074A"/>
    <w:rsid w:val="006A4142"/>
    <w:rsid w:val="006A4C82"/>
    <w:rsid w:val="006B55DC"/>
    <w:rsid w:val="006C2B00"/>
    <w:rsid w:val="006F723D"/>
    <w:rsid w:val="00710883"/>
    <w:rsid w:val="007370A3"/>
    <w:rsid w:val="00743615"/>
    <w:rsid w:val="00760430"/>
    <w:rsid w:val="00766528"/>
    <w:rsid w:val="00770902"/>
    <w:rsid w:val="00776322"/>
    <w:rsid w:val="007A647D"/>
    <w:rsid w:val="007D2101"/>
    <w:rsid w:val="007D642E"/>
    <w:rsid w:val="008523D8"/>
    <w:rsid w:val="00865295"/>
    <w:rsid w:val="00870DCD"/>
    <w:rsid w:val="00874A35"/>
    <w:rsid w:val="00874AA5"/>
    <w:rsid w:val="0087729F"/>
    <w:rsid w:val="008A2CA9"/>
    <w:rsid w:val="008B4096"/>
    <w:rsid w:val="008E272E"/>
    <w:rsid w:val="008F5FEB"/>
    <w:rsid w:val="0090216A"/>
    <w:rsid w:val="00906817"/>
    <w:rsid w:val="00917C96"/>
    <w:rsid w:val="0093385C"/>
    <w:rsid w:val="00950809"/>
    <w:rsid w:val="00967E60"/>
    <w:rsid w:val="00973260"/>
    <w:rsid w:val="00980A4F"/>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A6292"/>
    <w:rsid w:val="00AE1FBD"/>
    <w:rsid w:val="00AF22CA"/>
    <w:rsid w:val="00B146FE"/>
    <w:rsid w:val="00B16B3F"/>
    <w:rsid w:val="00B32531"/>
    <w:rsid w:val="00B41B0F"/>
    <w:rsid w:val="00B452BB"/>
    <w:rsid w:val="00B5317E"/>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24AE"/>
    <w:rsid w:val="00C67F7A"/>
    <w:rsid w:val="00C83977"/>
    <w:rsid w:val="00C866A5"/>
    <w:rsid w:val="00C925EB"/>
    <w:rsid w:val="00CA7A44"/>
    <w:rsid w:val="00CB28EA"/>
    <w:rsid w:val="00CD0211"/>
    <w:rsid w:val="00CD0F9C"/>
    <w:rsid w:val="00CE251D"/>
    <w:rsid w:val="00CF117A"/>
    <w:rsid w:val="00D10862"/>
    <w:rsid w:val="00D115E9"/>
    <w:rsid w:val="00D13FEE"/>
    <w:rsid w:val="00D23A04"/>
    <w:rsid w:val="00D326F2"/>
    <w:rsid w:val="00DA56A4"/>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70EE6"/>
    <w:rsid w:val="00F857B2"/>
    <w:rsid w:val="00F97ECE"/>
    <w:rsid w:val="00FC5545"/>
    <w:rsid w:val="00FC6B11"/>
    <w:rsid w:val="00FE2899"/>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a">
    <w:name w:val="Normal (Web)"/>
    <w:basedOn w:val="a0"/>
    <w:link w:val="afb"/>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b">
    <w:name w:val="Нормален (уеб) Знак"/>
    <w:link w:val="afa"/>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c">
    <w:name w:val="Plain Text"/>
    <w:basedOn w:val="a0"/>
    <w:link w:val="afd"/>
    <w:rsid w:val="00A32E8D"/>
    <w:rPr>
      <w:rFonts w:ascii="Courier New" w:hAnsi="Courier New"/>
      <w:sz w:val="20"/>
      <w:szCs w:val="20"/>
    </w:rPr>
  </w:style>
  <w:style w:type="character" w:customStyle="1" w:styleId="afd">
    <w:name w:val="Обикновен текст Знак"/>
    <w:link w:val="afc"/>
    <w:rsid w:val="00A32E8D"/>
    <w:rPr>
      <w:rFonts w:ascii="Courier New" w:hAnsi="Courier New"/>
      <w:lang w:bidi="ar-SA"/>
    </w:rPr>
  </w:style>
  <w:style w:type="paragraph" w:styleId="afe">
    <w:name w:val="Body Text Indent"/>
    <w:aliases w:val="Body Text Indent Char Char"/>
    <w:basedOn w:val="a0"/>
    <w:link w:val="aff"/>
    <w:semiHidden/>
    <w:unhideWhenUsed/>
    <w:rsid w:val="00A32E8D"/>
    <w:pPr>
      <w:spacing w:after="120"/>
      <w:ind w:left="283"/>
    </w:pPr>
  </w:style>
  <w:style w:type="character" w:customStyle="1" w:styleId="aff">
    <w:name w:val="Основен текст с отстъп Знак"/>
    <w:aliases w:val="Body Text Indent Char Char Знак"/>
    <w:link w:val="afe"/>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0">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1">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2">
    <w:name w:val="List Paragraph"/>
    <w:basedOn w:val="a0"/>
    <w:qFormat/>
    <w:rsid w:val="006676A1"/>
    <w:pPr>
      <w:ind w:left="720"/>
    </w:pPr>
    <w:rPr>
      <w:szCs w:val="20"/>
      <w:lang w:val="en-GB" w:eastAsia="en-US"/>
    </w:rPr>
  </w:style>
  <w:style w:type="paragraph" w:customStyle="1" w:styleId="aff3">
    <w:name w:val="Стил"/>
    <w:rsid w:val="006676A1"/>
    <w:pPr>
      <w:widowControl w:val="0"/>
      <w:autoSpaceDE w:val="0"/>
      <w:autoSpaceDN w:val="0"/>
      <w:ind w:left="140" w:right="140" w:firstLine="840"/>
      <w:jc w:val="both"/>
    </w:pPr>
    <w:rPr>
      <w:sz w:val="24"/>
      <w:szCs w:val="24"/>
    </w:rPr>
  </w:style>
  <w:style w:type="paragraph" w:customStyle="1" w:styleId="aff4">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5">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1331932">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5C061-8B47-4629-9B8A-5D77A552F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2104</Characters>
  <Application>Microsoft Office Word</Application>
  <DocSecurity>0</DocSecurity>
  <Lines>17</Lines>
  <Paragraphs>4</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3</cp:revision>
  <cp:lastPrinted>2019-08-21T11:32:00Z</cp:lastPrinted>
  <dcterms:created xsi:type="dcterms:W3CDTF">2019-09-27T11:42:00Z</dcterms:created>
  <dcterms:modified xsi:type="dcterms:W3CDTF">2019-09-27T11:42:00Z</dcterms:modified>
</cp:coreProperties>
</file>