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77" w:rsidRPr="00760430" w:rsidRDefault="00CE251D" w:rsidP="00BA6977">
      <w:pPr>
        <w:ind w:left="-360" w:firstLine="360"/>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-342900</wp:posOffset>
                </wp:positionV>
                <wp:extent cx="1600200" cy="1028700"/>
                <wp:effectExtent l="9525" t="9525" r="9525" b="952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8700"/>
                        </a:xfrm>
                        <a:prstGeom prst="rect">
                          <a:avLst/>
                        </a:prstGeom>
                        <a:solidFill>
                          <a:srgbClr val="FFFFFF"/>
                        </a:solidFill>
                        <a:ln w="9525">
                          <a:solidFill>
                            <a:srgbClr val="000000"/>
                          </a:solidFill>
                          <a:miter lim="800000"/>
                          <a:headEnd/>
                          <a:tailEnd/>
                        </a:ln>
                      </wps:spPr>
                      <wps:txb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7"/>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27pt;width:126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">
                <v:textbo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8"/>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mc:Fallback>
        </mc:AlternateContent>
      </w:r>
      <w:r>
        <w:rPr>
          <w:rFonts w:ascii="Arial" w:hAnsi="Arial" w:cs="Arial"/>
          <w:noProof/>
        </w:rPr>
        <mc:AlternateContent>
          <mc:Choice Requires="wps">
            <w:drawing>
              <wp:anchor distT="0" distB="0" distL="114300" distR="114300" simplePos="0" relativeHeight="251656704" behindDoc="0" locked="0" layoutInCell="1" allowOverlap="1">
                <wp:simplePos x="0" y="0"/>
                <wp:positionH relativeFrom="column">
                  <wp:posOffset>228600</wp:posOffset>
                </wp:positionH>
                <wp:positionV relativeFrom="paragraph">
                  <wp:posOffset>-342900</wp:posOffset>
                </wp:positionV>
                <wp:extent cx="6057900" cy="1028700"/>
                <wp:effectExtent l="9525" t="9525" r="9525" b="9525"/>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028700"/>
                        </a:xfrm>
                        <a:prstGeom prst="rect">
                          <a:avLst/>
                        </a:prstGeom>
                        <a:solidFill>
                          <a:srgbClr val="FFFFFF"/>
                        </a:solidFill>
                        <a:ln w="9525">
                          <a:solidFill>
                            <a:srgbClr val="000000"/>
                          </a:solidFill>
                          <a:miter lim="800000"/>
                          <a:headEnd/>
                          <a:tailEnd/>
                        </a:ln>
                      </wps:spPr>
                      <wps:txb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8pt;margin-top:-27pt;width:477pt;height:8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">
                <v:textbo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v:textbox>
                <w10:wrap type="square"/>
              </v:shape>
            </w:pict>
          </mc:Fallback>
        </mc:AlternateContent>
      </w:r>
      <w:r>
        <w:rPr>
          <w:rFonts w:ascii="Arial" w:hAnsi="Arial" w:cs="Arial"/>
          <w:noProof/>
        </w:rPr>
        <mc:AlternateContent>
          <mc:Choice Requires="wps">
            <w:drawing>
              <wp:anchor distT="0" distB="0" distL="114300" distR="114300" simplePos="0" relativeHeight="251658752" behindDoc="0" locked="0" layoutInCell="1" allowOverlap="1">
                <wp:simplePos x="0" y="0"/>
                <wp:positionH relativeFrom="column">
                  <wp:posOffset>1600200</wp:posOffset>
                </wp:positionH>
                <wp:positionV relativeFrom="paragraph">
                  <wp:posOffset>-342900</wp:posOffset>
                </wp:positionV>
                <wp:extent cx="4669155" cy="1028700"/>
                <wp:effectExtent l="9525" t="9525" r="7620"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155" cy="1028700"/>
                        </a:xfrm>
                        <a:prstGeom prst="rect">
                          <a:avLst/>
                        </a:prstGeom>
                        <a:solidFill>
                          <a:srgbClr val="FFFFFF"/>
                        </a:solidFill>
                        <a:ln w="9525">
                          <a:solidFill>
                            <a:srgbClr val="000000"/>
                          </a:solidFill>
                          <a:miter lim="800000"/>
                          <a:headEnd/>
                          <a:tailEnd/>
                        </a:ln>
                      </wps:spPr>
                      <wps:txb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126pt;margin-top:-27pt;width:367.65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">
                <v:textbo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v:textbox>
              </v:shape>
            </w:pict>
          </mc:Fallback>
        </mc:AlternateContent>
      </w:r>
    </w:p>
    <w:p w:rsidR="00C83977" w:rsidRDefault="00C83977" w:rsidP="00C83977"/>
    <w:p w:rsidR="00980A4F" w:rsidRDefault="00980A4F" w:rsidP="00C83977"/>
    <w:p w:rsidR="00980A4F" w:rsidRDefault="006264AC" w:rsidP="00C83977">
      <w:r>
        <w:t>Изх.№ ПО-09-160/18. 11. 2019год.</w:t>
      </w:r>
    </w:p>
    <w:p w:rsidR="00980A4F" w:rsidRDefault="00980A4F" w:rsidP="00C83977"/>
    <w:p w:rsidR="00980A4F" w:rsidRDefault="00980A4F" w:rsidP="00C83977"/>
    <w:p w:rsidR="00D041C6" w:rsidRDefault="00D041C6" w:rsidP="00D041C6">
      <w:pPr>
        <w:spacing w:line="276" w:lineRule="auto"/>
        <w:jc w:val="center"/>
        <w:rPr>
          <w:b/>
          <w:sz w:val="48"/>
          <w:szCs w:val="48"/>
        </w:rPr>
      </w:pPr>
      <w:r>
        <w:rPr>
          <w:b/>
          <w:sz w:val="48"/>
          <w:szCs w:val="48"/>
        </w:rPr>
        <w:t>СЪОБЩЕНИЕ</w:t>
      </w:r>
    </w:p>
    <w:p w:rsidR="00D041C6" w:rsidRDefault="00D041C6" w:rsidP="00D041C6">
      <w:pPr>
        <w:spacing w:line="276" w:lineRule="auto"/>
        <w:jc w:val="center"/>
        <w:rPr>
          <w:b/>
          <w:sz w:val="20"/>
          <w:szCs w:val="20"/>
        </w:rPr>
      </w:pPr>
      <w:r>
        <w:rPr>
          <w:b/>
          <w:sz w:val="20"/>
          <w:szCs w:val="20"/>
          <w:lang w:val="en-US"/>
        </w:rPr>
        <w:t xml:space="preserve">    </w:t>
      </w:r>
      <w:r>
        <w:rPr>
          <w:b/>
          <w:sz w:val="20"/>
          <w:szCs w:val="20"/>
        </w:rPr>
        <w:t>по чл.57, ал.3 от ППЗОП</w:t>
      </w:r>
    </w:p>
    <w:p w:rsidR="00D041C6" w:rsidRDefault="00D041C6" w:rsidP="00D041C6">
      <w:pPr>
        <w:spacing w:line="276" w:lineRule="auto"/>
        <w:ind w:firstLine="708"/>
        <w:jc w:val="center"/>
      </w:pPr>
      <w:r>
        <w:t>за публикуване в профила на Купувача</w:t>
      </w:r>
    </w:p>
    <w:p w:rsidR="00D041C6" w:rsidRDefault="00D041C6" w:rsidP="00D041C6">
      <w:pPr>
        <w:spacing w:line="276" w:lineRule="auto"/>
        <w:ind w:firstLine="708"/>
        <w:jc w:val="center"/>
      </w:pPr>
    </w:p>
    <w:p w:rsidR="00D041C6" w:rsidRDefault="00D041C6" w:rsidP="00D041C6">
      <w:pPr>
        <w:spacing w:line="276" w:lineRule="auto"/>
        <w:jc w:val="both"/>
      </w:pPr>
      <w:r>
        <w:t xml:space="preserve">Във връзка с  Решение № РД </w:t>
      </w:r>
      <w:r w:rsidR="002B1F25">
        <w:rPr>
          <w:lang w:val="en-US"/>
        </w:rPr>
        <w:t>10-</w:t>
      </w:r>
      <w:r w:rsidR="00FD30A4">
        <w:t>127/25. 09. 2019</w:t>
      </w:r>
      <w:r>
        <w:t>год.на Директора н</w:t>
      </w:r>
      <w:r w:rsidR="00FD30A4">
        <w:t>а ТП”ДЛС Ропотамо” за откриване</w:t>
      </w:r>
      <w:r>
        <w:t xml:space="preserve"> на </w:t>
      </w:r>
      <w:r>
        <w:rPr>
          <w:b/>
          <w:sz w:val="28"/>
          <w:szCs w:val="28"/>
        </w:rPr>
        <w:t>открита процедура</w:t>
      </w:r>
      <w:r>
        <w:t xml:space="preserve"> за възлагане на обществена поръчка с предмет: </w:t>
      </w:r>
    </w:p>
    <w:p w:rsidR="00D041C6" w:rsidRDefault="00D041C6" w:rsidP="00D041C6">
      <w:pPr>
        <w:spacing w:line="276" w:lineRule="auto"/>
        <w:ind w:firstLine="540"/>
        <w:jc w:val="both"/>
        <w:rPr>
          <w:lang w:val="en-US"/>
        </w:rPr>
      </w:pPr>
    </w:p>
    <w:p w:rsidR="00412A5A" w:rsidRDefault="00FD30A4" w:rsidP="00D041C6">
      <w:pPr>
        <w:spacing w:line="276" w:lineRule="auto"/>
        <w:ind w:firstLine="708"/>
        <w:jc w:val="both"/>
        <w:rPr>
          <w:rFonts w:eastAsia="Lucida Sans Unicode"/>
          <w:b/>
          <w:i/>
          <w:color w:val="000000"/>
          <w:kern w:val="3"/>
          <w:sz w:val="36"/>
          <w:szCs w:val="36"/>
          <w:lang w:bidi="en-US"/>
        </w:rPr>
      </w:pPr>
      <w:r w:rsidRPr="00FD30A4">
        <w:rPr>
          <w:rFonts w:eastAsia="Lucida Sans Unicode"/>
          <w:b/>
          <w:i/>
          <w:color w:val="000000"/>
          <w:kern w:val="3"/>
          <w:sz w:val="36"/>
          <w:szCs w:val="36"/>
          <w:lang w:bidi="en-US"/>
        </w:rPr>
        <w:t>Доставка чрез закупуване и монтаж на монитори към компютърните системи за нуждите на ТП“ДЛС Ропотамо“</w:t>
      </w:r>
    </w:p>
    <w:p w:rsidR="00FD30A4" w:rsidRPr="00FD30A4" w:rsidRDefault="00FD30A4" w:rsidP="00D041C6">
      <w:pPr>
        <w:spacing w:line="276" w:lineRule="auto"/>
        <w:ind w:firstLine="708"/>
        <w:jc w:val="both"/>
        <w:rPr>
          <w:rFonts w:ascii="Cambria" w:hAnsi="Cambria"/>
          <w:sz w:val="36"/>
          <w:szCs w:val="36"/>
          <w:lang w:eastAsia="en-US"/>
        </w:rPr>
      </w:pPr>
    </w:p>
    <w:p w:rsidR="00D041C6" w:rsidRDefault="00D041C6" w:rsidP="00D041C6">
      <w:pPr>
        <w:spacing w:line="276" w:lineRule="auto"/>
        <w:ind w:firstLine="708"/>
        <w:jc w:val="both"/>
        <w:rPr>
          <w:lang w:val="en-US"/>
        </w:rPr>
      </w:pPr>
      <w:r>
        <w:rPr>
          <w:b/>
        </w:rPr>
        <w:t xml:space="preserve">Комисията, назначена със Заповед </w:t>
      </w:r>
      <w:r w:rsidR="00FD30A4">
        <w:rPr>
          <w:b/>
        </w:rPr>
        <w:t>№ РД 10-141/08. 11</w:t>
      </w:r>
      <w:r w:rsidR="00412A5A" w:rsidRPr="00412A5A">
        <w:rPr>
          <w:b/>
        </w:rPr>
        <w:t>. 2019год. на Директора на ТП ДЛС – Ропотамо</w:t>
      </w:r>
      <w:r>
        <w:t xml:space="preserve"> </w:t>
      </w:r>
      <w:r>
        <w:rPr>
          <w:b/>
          <w:u w:val="single"/>
        </w:rPr>
        <w:t>съобщава</w:t>
      </w:r>
      <w:r>
        <w:t xml:space="preserve"> в съответствие чл.57, ал.3 от ППЗОП, че отварянето на </w:t>
      </w:r>
      <w:r>
        <w:rPr>
          <w:b/>
        </w:rPr>
        <w:t>Ценовите предложения</w:t>
      </w:r>
      <w:r w:rsidR="00412A5A">
        <w:t xml:space="preserve"> на допуснатите участници</w:t>
      </w:r>
      <w:r>
        <w:t xml:space="preserve"> ще се извърши на </w:t>
      </w:r>
      <w:r w:rsidR="00FD30A4">
        <w:rPr>
          <w:b/>
        </w:rPr>
        <w:t>22. 11</w:t>
      </w:r>
      <w:r>
        <w:rPr>
          <w:b/>
        </w:rPr>
        <w:t>. 2019год. от 10,00 часа</w:t>
      </w:r>
      <w:r>
        <w:t xml:space="preserve"> в административната сграда на ”ДЛС-РОПОТАМО”</w:t>
      </w:r>
      <w:r>
        <w:rPr>
          <w:lang w:val="en-US"/>
        </w:rPr>
        <w:t xml:space="preserve">, </w:t>
      </w:r>
      <w:r>
        <w:t xml:space="preserve">ТП на „ЮИДП” ДП – гр.Сливен, </w:t>
      </w:r>
      <w:r>
        <w:rPr>
          <w:b/>
        </w:rPr>
        <w:t xml:space="preserve">в гр.Бургас, ж.к. „Изгрев”, </w:t>
      </w:r>
      <w:proofErr w:type="spellStart"/>
      <w:r>
        <w:rPr>
          <w:b/>
        </w:rPr>
        <w:t>адм</w:t>
      </w:r>
      <w:proofErr w:type="spellEnd"/>
      <w:r>
        <w:rPr>
          <w:b/>
        </w:rPr>
        <w:t>.сграда № 170, ет.1, заседателна зала</w:t>
      </w:r>
    </w:p>
    <w:p w:rsidR="00D041C6" w:rsidRDefault="00D041C6" w:rsidP="00D041C6">
      <w:pPr>
        <w:spacing w:line="276" w:lineRule="auto"/>
        <w:ind w:firstLine="720"/>
        <w:jc w:val="both"/>
      </w:pPr>
    </w:p>
    <w:p w:rsidR="00D041C6" w:rsidRDefault="00D041C6" w:rsidP="00D041C6">
      <w:pPr>
        <w:spacing w:line="276" w:lineRule="auto"/>
        <w:ind w:firstLine="720"/>
        <w:jc w:val="both"/>
      </w:pPr>
    </w:p>
    <w:p w:rsidR="00D041C6" w:rsidRDefault="00D041C6" w:rsidP="00D041C6">
      <w:pPr>
        <w:spacing w:line="276" w:lineRule="auto"/>
        <w:ind w:firstLine="720"/>
        <w:jc w:val="both"/>
      </w:pPr>
    </w:p>
    <w:p w:rsidR="00D041C6" w:rsidRDefault="00D041C6" w:rsidP="00D041C6">
      <w:pPr>
        <w:spacing w:line="276" w:lineRule="auto"/>
        <w:ind w:firstLine="720"/>
        <w:jc w:val="both"/>
      </w:pPr>
    </w:p>
    <w:p w:rsidR="00D041C6" w:rsidRDefault="00D041C6" w:rsidP="00D041C6">
      <w:pPr>
        <w:spacing w:line="276" w:lineRule="auto"/>
        <w:ind w:firstLine="720"/>
        <w:jc w:val="both"/>
      </w:pPr>
    </w:p>
    <w:p w:rsidR="00D041C6" w:rsidRDefault="00D041C6" w:rsidP="00D041C6">
      <w:pPr>
        <w:spacing w:line="276" w:lineRule="auto"/>
        <w:ind w:firstLine="720"/>
        <w:jc w:val="both"/>
      </w:pPr>
    </w:p>
    <w:p w:rsidR="00D041C6" w:rsidRDefault="00D041C6" w:rsidP="00D041C6">
      <w:pPr>
        <w:spacing w:line="276" w:lineRule="auto"/>
        <w:ind w:firstLine="720"/>
        <w:jc w:val="both"/>
      </w:pPr>
    </w:p>
    <w:p w:rsidR="00D041C6" w:rsidRDefault="00D041C6" w:rsidP="006264AC">
      <w:pPr>
        <w:spacing w:line="276" w:lineRule="auto"/>
        <w:ind w:firstLine="720"/>
        <w:jc w:val="both"/>
        <w:rPr>
          <w:lang w:val="en-US"/>
        </w:rPr>
      </w:pPr>
      <w:r>
        <w:t xml:space="preserve">Председател на комисията: </w:t>
      </w:r>
      <w:r w:rsidR="006264AC">
        <w:rPr>
          <w:i/>
        </w:rPr>
        <w:t>заличено, чл.2 ЗЗЛД</w:t>
      </w:r>
      <w:bookmarkStart w:id="0" w:name="_GoBack"/>
      <w:bookmarkEnd w:id="0"/>
    </w:p>
    <w:p w:rsidR="0087729F" w:rsidRDefault="0087729F" w:rsidP="0087729F"/>
    <w:sectPr w:rsidR="0087729F" w:rsidSect="0087729F">
      <w:pgSz w:w="11906" w:h="16838"/>
      <w:pgMar w:top="1440" w:right="1133"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8">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7"/>
  </w:num>
  <w:num w:numId="3">
    <w:abstractNumId w:val="1"/>
  </w:num>
  <w:num w:numId="4">
    <w:abstractNumId w:val="3"/>
  </w:num>
  <w:num w:numId="5">
    <w:abstractNumId w:val="8"/>
  </w:num>
  <w:num w:numId="6">
    <w:abstractNumId w:val="6"/>
  </w:num>
  <w:num w:numId="7">
    <w:abstractNumId w:val="5"/>
  </w:num>
  <w:num w:numId="8">
    <w:abstractNumId w:val="2"/>
  </w:num>
  <w:num w:numId="9">
    <w:abstractNumId w:val="9"/>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977"/>
    <w:rsid w:val="0003163A"/>
    <w:rsid w:val="00034C3E"/>
    <w:rsid w:val="00063514"/>
    <w:rsid w:val="000638F0"/>
    <w:rsid w:val="000804F6"/>
    <w:rsid w:val="0008084E"/>
    <w:rsid w:val="00084831"/>
    <w:rsid w:val="000B4B37"/>
    <w:rsid w:val="000D715C"/>
    <w:rsid w:val="00124687"/>
    <w:rsid w:val="001328E0"/>
    <w:rsid w:val="00165372"/>
    <w:rsid w:val="001752D7"/>
    <w:rsid w:val="00210285"/>
    <w:rsid w:val="00272194"/>
    <w:rsid w:val="00283CEB"/>
    <w:rsid w:val="002B1F25"/>
    <w:rsid w:val="002C5279"/>
    <w:rsid w:val="002E47BE"/>
    <w:rsid w:val="00303845"/>
    <w:rsid w:val="0031112B"/>
    <w:rsid w:val="003236D6"/>
    <w:rsid w:val="003268F0"/>
    <w:rsid w:val="003279A6"/>
    <w:rsid w:val="003579CE"/>
    <w:rsid w:val="003B43DB"/>
    <w:rsid w:val="00412A5A"/>
    <w:rsid w:val="00417666"/>
    <w:rsid w:val="00422025"/>
    <w:rsid w:val="004264AD"/>
    <w:rsid w:val="00431DF9"/>
    <w:rsid w:val="004B41F9"/>
    <w:rsid w:val="004D7C92"/>
    <w:rsid w:val="004F601D"/>
    <w:rsid w:val="00561895"/>
    <w:rsid w:val="00591234"/>
    <w:rsid w:val="005B69D8"/>
    <w:rsid w:val="00613873"/>
    <w:rsid w:val="00617413"/>
    <w:rsid w:val="006264AC"/>
    <w:rsid w:val="006552AB"/>
    <w:rsid w:val="00657DA8"/>
    <w:rsid w:val="006676A1"/>
    <w:rsid w:val="00674221"/>
    <w:rsid w:val="00680BA8"/>
    <w:rsid w:val="0069074A"/>
    <w:rsid w:val="006A4142"/>
    <w:rsid w:val="006A4C82"/>
    <w:rsid w:val="006B55DC"/>
    <w:rsid w:val="006C2B00"/>
    <w:rsid w:val="006F723D"/>
    <w:rsid w:val="00710883"/>
    <w:rsid w:val="00743615"/>
    <w:rsid w:val="00760430"/>
    <w:rsid w:val="00766528"/>
    <w:rsid w:val="00770902"/>
    <w:rsid w:val="00776322"/>
    <w:rsid w:val="007A647D"/>
    <w:rsid w:val="007D2101"/>
    <w:rsid w:val="007D642E"/>
    <w:rsid w:val="008523D8"/>
    <w:rsid w:val="00865295"/>
    <w:rsid w:val="00870DCD"/>
    <w:rsid w:val="00874A35"/>
    <w:rsid w:val="00874AA5"/>
    <w:rsid w:val="0087729F"/>
    <w:rsid w:val="008B4096"/>
    <w:rsid w:val="008E272E"/>
    <w:rsid w:val="008F5FEB"/>
    <w:rsid w:val="0090216A"/>
    <w:rsid w:val="00906817"/>
    <w:rsid w:val="00917C96"/>
    <w:rsid w:val="0093385C"/>
    <w:rsid w:val="00950809"/>
    <w:rsid w:val="00967E60"/>
    <w:rsid w:val="00973260"/>
    <w:rsid w:val="00980A4F"/>
    <w:rsid w:val="00997845"/>
    <w:rsid w:val="009A2999"/>
    <w:rsid w:val="009B68D0"/>
    <w:rsid w:val="00A129FA"/>
    <w:rsid w:val="00A12D19"/>
    <w:rsid w:val="00A26730"/>
    <w:rsid w:val="00A32E8D"/>
    <w:rsid w:val="00A4092E"/>
    <w:rsid w:val="00A57F46"/>
    <w:rsid w:val="00A800A2"/>
    <w:rsid w:val="00A809A7"/>
    <w:rsid w:val="00A855F3"/>
    <w:rsid w:val="00A87F68"/>
    <w:rsid w:val="00A91E1A"/>
    <w:rsid w:val="00A958AC"/>
    <w:rsid w:val="00AA40FD"/>
    <w:rsid w:val="00AE1FBD"/>
    <w:rsid w:val="00AF22CA"/>
    <w:rsid w:val="00B146FE"/>
    <w:rsid w:val="00B16B3F"/>
    <w:rsid w:val="00B32531"/>
    <w:rsid w:val="00B41B0F"/>
    <w:rsid w:val="00B452BB"/>
    <w:rsid w:val="00B5317E"/>
    <w:rsid w:val="00B66603"/>
    <w:rsid w:val="00B83AD9"/>
    <w:rsid w:val="00BA6977"/>
    <w:rsid w:val="00BB55A3"/>
    <w:rsid w:val="00BE3D3F"/>
    <w:rsid w:val="00BE40F3"/>
    <w:rsid w:val="00C107D1"/>
    <w:rsid w:val="00C14070"/>
    <w:rsid w:val="00C23F08"/>
    <w:rsid w:val="00C27475"/>
    <w:rsid w:val="00C27673"/>
    <w:rsid w:val="00C3420C"/>
    <w:rsid w:val="00C34CEC"/>
    <w:rsid w:val="00C46677"/>
    <w:rsid w:val="00C46C42"/>
    <w:rsid w:val="00C67F7A"/>
    <w:rsid w:val="00C83977"/>
    <w:rsid w:val="00C866A5"/>
    <w:rsid w:val="00C925EB"/>
    <w:rsid w:val="00CA7A44"/>
    <w:rsid w:val="00CB28EA"/>
    <w:rsid w:val="00CD0211"/>
    <w:rsid w:val="00CD0F9C"/>
    <w:rsid w:val="00CE251D"/>
    <w:rsid w:val="00CF117A"/>
    <w:rsid w:val="00D041C6"/>
    <w:rsid w:val="00D115E9"/>
    <w:rsid w:val="00D23A04"/>
    <w:rsid w:val="00D326F2"/>
    <w:rsid w:val="00DA56A4"/>
    <w:rsid w:val="00DB5E46"/>
    <w:rsid w:val="00DC61ED"/>
    <w:rsid w:val="00DF1A14"/>
    <w:rsid w:val="00DF5DEB"/>
    <w:rsid w:val="00E02C0D"/>
    <w:rsid w:val="00E14FB2"/>
    <w:rsid w:val="00E21677"/>
    <w:rsid w:val="00E37AD0"/>
    <w:rsid w:val="00E50C70"/>
    <w:rsid w:val="00E527A5"/>
    <w:rsid w:val="00E6370B"/>
    <w:rsid w:val="00E713C5"/>
    <w:rsid w:val="00E819CE"/>
    <w:rsid w:val="00E83830"/>
    <w:rsid w:val="00E91817"/>
    <w:rsid w:val="00E94A7F"/>
    <w:rsid w:val="00EB3C78"/>
    <w:rsid w:val="00F21801"/>
    <w:rsid w:val="00F544AB"/>
    <w:rsid w:val="00F857B2"/>
    <w:rsid w:val="00F97ECE"/>
    <w:rsid w:val="00FC5545"/>
    <w:rsid w:val="00FC6B11"/>
    <w:rsid w:val="00FD30A4"/>
    <w:rsid w:val="00FE2899"/>
    <w:rsid w:val="00FF4E0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12">
    <w:name w:val="Знак Знак Знак1"/>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a">
    <w:name w:val="Normal (Web)"/>
    <w:basedOn w:val="a0"/>
    <w:link w:val="afb"/>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b">
    <w:name w:val="Нормален (уеб) Знак"/>
    <w:link w:val="afa"/>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c">
    <w:name w:val="Plain Text"/>
    <w:basedOn w:val="a0"/>
    <w:link w:val="afd"/>
    <w:rsid w:val="00A32E8D"/>
    <w:rPr>
      <w:rFonts w:ascii="Courier New" w:hAnsi="Courier New"/>
      <w:sz w:val="20"/>
      <w:szCs w:val="20"/>
    </w:rPr>
  </w:style>
  <w:style w:type="character" w:customStyle="1" w:styleId="afd">
    <w:name w:val="Обикновен текст Знак"/>
    <w:link w:val="afc"/>
    <w:rsid w:val="00A32E8D"/>
    <w:rPr>
      <w:rFonts w:ascii="Courier New" w:hAnsi="Courier New"/>
      <w:lang w:bidi="ar-SA"/>
    </w:rPr>
  </w:style>
  <w:style w:type="paragraph" w:styleId="afe">
    <w:name w:val="Body Text Indent"/>
    <w:aliases w:val="Body Text Indent Char Char"/>
    <w:basedOn w:val="a0"/>
    <w:link w:val="aff"/>
    <w:semiHidden/>
    <w:unhideWhenUsed/>
    <w:rsid w:val="00A32E8D"/>
    <w:pPr>
      <w:spacing w:after="120"/>
      <w:ind w:left="283"/>
    </w:pPr>
  </w:style>
  <w:style w:type="character" w:customStyle="1" w:styleId="aff">
    <w:name w:val="Основен текст с отстъп Знак"/>
    <w:aliases w:val="Body Text Indent Char Char Знак"/>
    <w:link w:val="afe"/>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3">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0">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4">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1">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2">
    <w:name w:val="List Paragraph"/>
    <w:basedOn w:val="a0"/>
    <w:qFormat/>
    <w:rsid w:val="006676A1"/>
    <w:pPr>
      <w:ind w:left="720"/>
    </w:pPr>
    <w:rPr>
      <w:szCs w:val="20"/>
      <w:lang w:val="en-GB" w:eastAsia="en-US"/>
    </w:rPr>
  </w:style>
  <w:style w:type="paragraph" w:customStyle="1" w:styleId="aff3">
    <w:name w:val="Стил"/>
    <w:rsid w:val="006676A1"/>
    <w:pPr>
      <w:widowControl w:val="0"/>
      <w:autoSpaceDE w:val="0"/>
      <w:autoSpaceDN w:val="0"/>
      <w:ind w:left="140" w:right="140" w:firstLine="840"/>
      <w:jc w:val="both"/>
    </w:pPr>
    <w:rPr>
      <w:sz w:val="24"/>
      <w:szCs w:val="24"/>
    </w:rPr>
  </w:style>
  <w:style w:type="paragraph" w:customStyle="1" w:styleId="aff4">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5">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12">
    <w:name w:val="Знак Знак Знак1"/>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a">
    <w:name w:val="Normal (Web)"/>
    <w:basedOn w:val="a0"/>
    <w:link w:val="afb"/>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b">
    <w:name w:val="Нормален (уеб) Знак"/>
    <w:link w:val="afa"/>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c">
    <w:name w:val="Plain Text"/>
    <w:basedOn w:val="a0"/>
    <w:link w:val="afd"/>
    <w:rsid w:val="00A32E8D"/>
    <w:rPr>
      <w:rFonts w:ascii="Courier New" w:hAnsi="Courier New"/>
      <w:sz w:val="20"/>
      <w:szCs w:val="20"/>
    </w:rPr>
  </w:style>
  <w:style w:type="character" w:customStyle="1" w:styleId="afd">
    <w:name w:val="Обикновен текст Знак"/>
    <w:link w:val="afc"/>
    <w:rsid w:val="00A32E8D"/>
    <w:rPr>
      <w:rFonts w:ascii="Courier New" w:hAnsi="Courier New"/>
      <w:lang w:bidi="ar-SA"/>
    </w:rPr>
  </w:style>
  <w:style w:type="paragraph" w:styleId="afe">
    <w:name w:val="Body Text Indent"/>
    <w:aliases w:val="Body Text Indent Char Char"/>
    <w:basedOn w:val="a0"/>
    <w:link w:val="aff"/>
    <w:semiHidden/>
    <w:unhideWhenUsed/>
    <w:rsid w:val="00A32E8D"/>
    <w:pPr>
      <w:spacing w:after="120"/>
      <w:ind w:left="283"/>
    </w:pPr>
  </w:style>
  <w:style w:type="character" w:customStyle="1" w:styleId="aff">
    <w:name w:val="Основен текст с отстъп Знак"/>
    <w:aliases w:val="Body Text Indent Char Char Знак"/>
    <w:link w:val="afe"/>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3">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0">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4">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1">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2">
    <w:name w:val="List Paragraph"/>
    <w:basedOn w:val="a0"/>
    <w:qFormat/>
    <w:rsid w:val="006676A1"/>
    <w:pPr>
      <w:ind w:left="720"/>
    </w:pPr>
    <w:rPr>
      <w:szCs w:val="20"/>
      <w:lang w:val="en-GB" w:eastAsia="en-US"/>
    </w:rPr>
  </w:style>
  <w:style w:type="paragraph" w:customStyle="1" w:styleId="aff3">
    <w:name w:val="Стил"/>
    <w:rsid w:val="006676A1"/>
    <w:pPr>
      <w:widowControl w:val="0"/>
      <w:autoSpaceDE w:val="0"/>
      <w:autoSpaceDN w:val="0"/>
      <w:ind w:left="140" w:right="140" w:firstLine="840"/>
      <w:jc w:val="both"/>
    </w:pPr>
    <w:rPr>
      <w:sz w:val="24"/>
      <w:szCs w:val="24"/>
    </w:rPr>
  </w:style>
  <w:style w:type="paragraph" w:customStyle="1" w:styleId="aff4">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5">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552739713">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923A5-7562-4E1D-A8CE-95E73B9DF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124</Words>
  <Characters>712</Characters>
  <Application>Microsoft Office Word</Application>
  <DocSecurity>0</DocSecurity>
  <Lines>5</Lines>
  <Paragraphs>1</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MARIA TOMOVA</cp:lastModifiedBy>
  <cp:revision>6</cp:revision>
  <cp:lastPrinted>2019-09-13T09:02:00Z</cp:lastPrinted>
  <dcterms:created xsi:type="dcterms:W3CDTF">2019-04-08T12:25:00Z</dcterms:created>
  <dcterms:modified xsi:type="dcterms:W3CDTF">2019-11-18T11:52:00Z</dcterms:modified>
</cp:coreProperties>
</file>